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/>
          <w:b/>
          <w:sz w:val="32"/>
          <w:szCs w:val="32"/>
          <w:lang w:eastAsia="zh-CN"/>
        </w:rPr>
      </w:pPr>
      <w:bookmarkStart w:id="0" w:name="_Hlk44174289"/>
      <w:r>
        <w:rPr>
          <w:rStyle w:val="10"/>
          <w:rFonts w:hint="eastAsia" w:ascii="宋体" w:hAnsi="宋体"/>
          <w:b/>
          <w:sz w:val="32"/>
          <w:szCs w:val="32"/>
          <w:lang w:eastAsia="zh-CN"/>
        </w:rPr>
        <w:t>威远中学高2021届高三第二次月考试题</w:t>
      </w:r>
    </w:p>
    <w:bookmarkEnd w:id="0"/>
    <w:p>
      <w:pPr>
        <w:pStyle w:val="21"/>
        <w:spacing w:after="200" w:line="276" w:lineRule="auto"/>
        <w:jc w:val="center"/>
        <w:rPr>
          <w:rStyle w:val="10"/>
          <w:lang w:eastAsia="zh-CN"/>
        </w:rPr>
      </w:pPr>
      <w:r>
        <w:rPr>
          <w:rStyle w:val="10"/>
          <w:rFonts w:hint="eastAsia" w:asciiTheme="minorEastAsia" w:hAnsiTheme="minorEastAsia"/>
          <w:b/>
          <w:sz w:val="30"/>
          <w:szCs w:val="30"/>
          <w:lang w:eastAsia="zh-CN"/>
        </w:rPr>
        <w:t>地   理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ind w:firstLine="420"/>
        <w:rPr>
          <w:rStyle w:val="10"/>
          <w:rFonts w:ascii="仿宋" w:hAnsi="仿宋" w:eastAsia="仿宋"/>
          <w:color w:val="000000"/>
          <w:sz w:val="21"/>
          <w:szCs w:val="21"/>
          <w:lang w:eastAsia="zh-CN"/>
        </w:rPr>
      </w:pPr>
      <w:r>
        <w:rPr>
          <w:rStyle w:val="10"/>
          <w:rFonts w:ascii="仿宋" w:hAnsi="仿宋" w:eastAsia="仿宋"/>
          <w:color w:val="000000"/>
          <w:sz w:val="21"/>
          <w:szCs w:val="21"/>
          <w:lang w:eastAsia="zh-CN"/>
        </w:rPr>
        <w:t>甲、乙两城镇位于晋南某山区附近，8月8日有一辆旅游车从乙城镇附近上高速开往甲城镇。读等高线地形图。完成</w:t>
      </w:r>
      <w:r>
        <w:rPr>
          <w:rStyle w:val="10"/>
          <w:rFonts w:hint="eastAsia" w:ascii="仿宋" w:hAnsi="仿宋" w:eastAsia="仿宋"/>
          <w:color w:val="000000"/>
          <w:sz w:val="21"/>
          <w:szCs w:val="21"/>
          <w:lang w:eastAsia="zh-CN"/>
        </w:rPr>
        <w:t>1-2</w:t>
      </w:r>
      <w:r>
        <w:rPr>
          <w:rStyle w:val="10"/>
          <w:rFonts w:ascii="仿宋" w:hAnsi="仿宋" w:eastAsia="仿宋"/>
          <w:color w:val="000000"/>
          <w:sz w:val="21"/>
          <w:szCs w:val="21"/>
          <w:lang w:eastAsia="zh-CN"/>
        </w:rPr>
        <w:t>题。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jc w:val="center"/>
        <w:rPr>
          <w:rStyle w:val="10"/>
          <w:rFonts w:eastAsia="宋体"/>
          <w:color w:val="000000"/>
          <w:sz w:val="21"/>
          <w:szCs w:val="21"/>
          <w:lang w:eastAsia="zh-CN"/>
        </w:rPr>
      </w:pPr>
      <w:r>
        <w:rPr>
          <w:rStyle w:val="10"/>
          <w:rFonts w:ascii="楷体" w:hAnsi="楷体" w:eastAsia="楷体"/>
          <w:color w:val="000000"/>
          <w:sz w:val="21"/>
          <w:szCs w:val="21"/>
          <w:lang w:eastAsia="zh-CN"/>
        </w:rPr>
        <w:drawing>
          <wp:inline distT="0" distB="0" distL="0" distR="0">
            <wp:extent cx="3049905" cy="21831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52"/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218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rPr>
          <w:rStyle w:val="10"/>
          <w:rFonts w:eastAsia="宋体"/>
          <w:color w:val="000000"/>
          <w:sz w:val="21"/>
          <w:szCs w:val="21"/>
          <w:lang w:eastAsia="zh-CN"/>
        </w:rPr>
      </w:pPr>
      <w:r>
        <w:rPr>
          <w:rStyle w:val="10"/>
          <w:rFonts w:eastAsia="宋体"/>
          <w:color w:val="000000"/>
          <w:sz w:val="21"/>
          <w:szCs w:val="21"/>
          <w:lang w:eastAsia="zh-CN"/>
        </w:rPr>
        <w:t>1</w:t>
      </w: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．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>北京时间12:10，旅游车上的游客看到阳光从车的左前方射入车内，此时旅游车大致行驶的路段为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ind w:firstLine="210"/>
        <w:rPr>
          <w:rStyle w:val="10"/>
          <w:rFonts w:eastAsia="宋体"/>
          <w:color w:val="000000"/>
          <w:sz w:val="21"/>
          <w:szCs w:val="21"/>
          <w:lang w:eastAsia="zh-CN"/>
        </w:rPr>
      </w:pPr>
      <w:r>
        <w:rPr>
          <w:rStyle w:val="10"/>
          <w:rFonts w:eastAsia="宋体"/>
          <w:color w:val="FF0000"/>
          <w:sz w:val="21"/>
          <w:szCs w:val="21"/>
          <w:lang w:eastAsia="zh-CN"/>
        </w:rPr>
        <w:t>A．1路段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>B．2路段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>C．3路段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>D．4路段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rPr>
          <w:rStyle w:val="10"/>
          <w:rFonts w:eastAsia="宋体"/>
          <w:color w:val="000000"/>
          <w:sz w:val="21"/>
          <w:szCs w:val="21"/>
          <w:lang w:eastAsia="zh-CN"/>
        </w:rPr>
      </w:pPr>
      <w:r>
        <w:rPr>
          <w:rStyle w:val="10"/>
          <w:rFonts w:eastAsia="宋体"/>
          <w:color w:val="000000"/>
          <w:sz w:val="21"/>
          <w:szCs w:val="21"/>
          <w:lang w:eastAsia="zh-CN"/>
        </w:rPr>
        <w:t>2．图中最高点与乙城镇的相对高度可能为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ind w:firstLine="210"/>
        <w:rPr>
          <w:rStyle w:val="10"/>
          <w:rFonts w:eastAsia="宋体"/>
          <w:color w:val="000000"/>
          <w:sz w:val="21"/>
          <w:szCs w:val="21"/>
          <w:lang w:eastAsia="zh-CN"/>
        </w:rPr>
      </w:pPr>
      <w:r>
        <w:rPr>
          <w:rStyle w:val="10"/>
          <w:rFonts w:eastAsia="宋体"/>
          <w:color w:val="000000"/>
          <w:sz w:val="21"/>
          <w:szCs w:val="21"/>
          <w:lang w:eastAsia="zh-CN"/>
        </w:rPr>
        <w:t>A．</w:t>
      </w: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7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>58m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eastAsia="宋体"/>
          <w:sz w:val="21"/>
          <w:szCs w:val="21"/>
          <w:lang w:eastAsia="zh-CN"/>
        </w:rPr>
        <w:t>B．420m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>C．290m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eastAsia="宋体"/>
          <w:color w:val="FF0000"/>
          <w:sz w:val="21"/>
          <w:szCs w:val="21"/>
          <w:lang w:eastAsia="zh-CN"/>
        </w:rPr>
        <w:t>D．530m</w:t>
      </w:r>
    </w:p>
    <w:tbl>
      <w:tblPr>
        <w:tblStyle w:val="22"/>
        <w:tblpPr w:leftFromText="180" w:rightFromText="180" w:vertAnchor="text" w:horzAnchor="page" w:tblpX="4466" w:tblpY="20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  <w:t>城市</w:t>
            </w:r>
          </w:p>
        </w:tc>
        <w:tc>
          <w:tcPr>
            <w:tcW w:w="113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楷体" w:hAnsi="楷体" w:eastAsia="楷体"/>
                <w:color w:val="000000"/>
                <w:sz w:val="21"/>
                <w:szCs w:val="21"/>
              </w:rPr>
              <w:t>4—5月</w:t>
            </w:r>
          </w:p>
        </w:tc>
        <w:tc>
          <w:tcPr>
            <w:tcW w:w="113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  <w:t>7</w:t>
            </w:r>
            <w:r>
              <w:rPr>
                <w:rStyle w:val="10"/>
                <w:rFonts w:hint="eastAsia" w:ascii="楷体" w:hAnsi="楷体" w:eastAsia="楷体"/>
                <w:color w:val="000000"/>
                <w:sz w:val="21"/>
                <w:szCs w:val="21"/>
              </w:rPr>
              <w:t>—</w:t>
            </w:r>
            <w:r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  <w:t>8</w:t>
            </w:r>
            <w:r>
              <w:rPr>
                <w:rStyle w:val="10"/>
                <w:rFonts w:hint="eastAsia" w:ascii="楷体" w:hAnsi="楷体" w:eastAsia="楷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楷体" w:hAnsi="楷体" w:eastAsia="楷体"/>
                <w:color w:val="000000"/>
                <w:sz w:val="21"/>
                <w:szCs w:val="21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楷体" w:hAnsi="楷体" w:eastAsia="楷体"/>
                <w:color w:val="000000"/>
                <w:sz w:val="21"/>
                <w:szCs w:val="21"/>
              </w:rPr>
              <w:t>开封</w:t>
            </w:r>
          </w:p>
        </w:tc>
        <w:tc>
          <w:tcPr>
            <w:tcW w:w="113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楷体" w:hAnsi="楷体" w:eastAsia="楷体"/>
                <w:color w:val="000000"/>
                <w:sz w:val="21"/>
                <w:szCs w:val="21"/>
              </w:rPr>
              <w:t>0</w:t>
            </w:r>
            <w:r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  <w:t>．47</w:t>
            </w:r>
          </w:p>
        </w:tc>
        <w:tc>
          <w:tcPr>
            <w:tcW w:w="113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楷体" w:hAnsi="楷体" w:eastAsia="楷体"/>
                <w:color w:val="000000"/>
                <w:sz w:val="21"/>
                <w:szCs w:val="21"/>
              </w:rPr>
              <w:t>0</w:t>
            </w:r>
            <w:r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  <w:t>．35</w:t>
            </w:r>
          </w:p>
        </w:tc>
        <w:tc>
          <w:tcPr>
            <w:tcW w:w="113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楷体" w:hAnsi="楷体" w:eastAsia="楷体"/>
                <w:color w:val="000000"/>
                <w:sz w:val="21"/>
                <w:szCs w:val="21"/>
              </w:rPr>
              <w:t>0</w:t>
            </w:r>
            <w:r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  <w:t>．20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楷体" w:hAnsi="楷体" w:eastAsia="楷体"/>
                <w:color w:val="000000"/>
                <w:sz w:val="21"/>
                <w:szCs w:val="21"/>
              </w:rPr>
              <w:t>武汉</w:t>
            </w:r>
          </w:p>
        </w:tc>
        <w:tc>
          <w:tcPr>
            <w:tcW w:w="113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楷体" w:hAnsi="楷体" w:eastAsia="楷体"/>
                <w:color w:val="000000"/>
                <w:sz w:val="21"/>
                <w:szCs w:val="21"/>
              </w:rPr>
              <w:t>0</w:t>
            </w:r>
            <w:r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  <w:t>．27</w:t>
            </w:r>
          </w:p>
        </w:tc>
        <w:tc>
          <w:tcPr>
            <w:tcW w:w="113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楷体" w:hAnsi="楷体" w:eastAsia="楷体"/>
                <w:color w:val="000000"/>
                <w:sz w:val="21"/>
                <w:szCs w:val="21"/>
              </w:rPr>
              <w:t>0</w:t>
            </w:r>
            <w:r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  <w:t>．56</w:t>
            </w:r>
          </w:p>
        </w:tc>
        <w:tc>
          <w:tcPr>
            <w:tcW w:w="113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</w:pPr>
            <w:r>
              <w:rPr>
                <w:rStyle w:val="10"/>
                <w:rFonts w:hint="eastAsia" w:ascii="楷体" w:hAnsi="楷体" w:eastAsia="楷体"/>
                <w:color w:val="000000"/>
                <w:sz w:val="21"/>
                <w:szCs w:val="21"/>
              </w:rPr>
              <w:t>0</w:t>
            </w:r>
            <w:r>
              <w:rPr>
                <w:rStyle w:val="10"/>
                <w:rFonts w:ascii="楷体" w:hAnsi="楷体" w:eastAsia="楷体"/>
                <w:color w:val="000000"/>
                <w:sz w:val="21"/>
                <w:szCs w:val="21"/>
              </w:rPr>
              <w:t>．19</w:t>
            </w:r>
          </w:p>
        </w:tc>
      </w:tr>
    </w:tbl>
    <w:p>
      <w:pPr>
        <w:pStyle w:val="21"/>
        <w:spacing w:after="200" w:line="276" w:lineRule="auto"/>
        <w:ind w:firstLine="420"/>
        <w:rPr>
          <w:rStyle w:val="10"/>
          <w:rFonts w:ascii="仿宋" w:hAnsi="仿宋" w:eastAsia="仿宋"/>
          <w:color w:val="000000"/>
          <w:sz w:val="21"/>
          <w:szCs w:val="21"/>
          <w:lang w:eastAsia="zh-CN"/>
        </w:rPr>
      </w:pPr>
      <w:r>
        <w:rPr>
          <w:rStyle w:val="10"/>
          <w:rFonts w:hint="eastAsia" w:ascii="仿宋" w:hAnsi="仿宋" w:eastAsia="仿宋"/>
          <w:color w:val="000000"/>
          <w:sz w:val="21"/>
          <w:szCs w:val="21"/>
          <w:lang w:eastAsia="zh-CN"/>
        </w:rPr>
        <w:t>干旱等效频度指的是在一定时段内，某区域出现危害程度大体相当的干旱次数。降水相对变率是降水平均偏差(同期多年平均降水量与实际降水量之差)与多年平均降水量的百分比，是衡量降水稳定程度的指标。下图为我国部分地区干旱等效频度分布示意图，下表为我国部分城市不同时段降水相对变率表。据此回答3-5题。</w:t>
      </w:r>
    </w:p>
    <w:p>
      <w:pPr>
        <w:pStyle w:val="21"/>
        <w:spacing w:after="200" w:line="276" w:lineRule="auto"/>
        <w:rPr>
          <w:rStyle w:val="10"/>
          <w:rFonts w:ascii="楷体" w:hAnsi="楷体" w:eastAsia="楷体"/>
          <w:color w:val="000000"/>
          <w:sz w:val="21"/>
          <w:szCs w:val="21"/>
          <w:lang w:eastAsia="zh-CN"/>
        </w:rPr>
      </w:pPr>
      <w:r>
        <w:rPr>
          <w:rStyle w:val="10"/>
          <w:sz w:val="21"/>
          <w:szCs w:val="21"/>
          <w:lang w:eastAsia="zh-CN"/>
        </w:rPr>
        <w:drawing>
          <wp:inline distT="0" distB="0" distL="0" distR="0">
            <wp:extent cx="1377950" cy="2083435"/>
            <wp:effectExtent l="0" t="0" r="12700" b="12065"/>
            <wp:docPr id="7254252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2524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8418" cy="209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  <w:rFonts w:eastAsia="宋体"/>
          <w:color w:val="000000"/>
          <w:sz w:val="21"/>
          <w:szCs w:val="21"/>
          <w:lang w:eastAsia="zh-CN"/>
        </w:rPr>
      </w:pP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3．造成武汉和开封干旱等效频度不同的主要因素是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ind w:firstLine="210"/>
        <w:rPr>
          <w:rStyle w:val="10"/>
          <w:rFonts w:eastAsia="宋体"/>
          <w:color w:val="000000"/>
          <w:sz w:val="21"/>
          <w:szCs w:val="21"/>
          <w:lang w:eastAsia="zh-CN"/>
        </w:rPr>
      </w:pP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A．海拔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B．气温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hint="eastAsia" w:eastAsia="宋体"/>
          <w:color w:val="FF0000"/>
          <w:sz w:val="21"/>
          <w:szCs w:val="21"/>
          <w:lang w:eastAsia="zh-CN"/>
        </w:rPr>
        <w:t>C．降水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D．河流</w:t>
      </w:r>
    </w:p>
    <w:p>
      <w:pPr>
        <w:pStyle w:val="21"/>
        <w:spacing w:after="200" w:line="276" w:lineRule="auto"/>
        <w:rPr>
          <w:rStyle w:val="10"/>
          <w:rFonts w:eastAsia="宋体"/>
          <w:color w:val="000000"/>
          <w:sz w:val="21"/>
          <w:szCs w:val="21"/>
          <w:lang w:eastAsia="zh-CN"/>
        </w:rPr>
      </w:pP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4．开封发生旱灾的最主要季节是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ind w:firstLine="210"/>
        <w:rPr>
          <w:rStyle w:val="10"/>
          <w:rFonts w:eastAsia="宋体"/>
          <w:color w:val="000000"/>
          <w:sz w:val="21"/>
          <w:szCs w:val="21"/>
          <w:lang w:eastAsia="zh-CN"/>
        </w:rPr>
      </w:pPr>
      <w:r>
        <w:rPr>
          <w:rStyle w:val="10"/>
          <w:rFonts w:hint="eastAsia" w:eastAsia="宋体"/>
          <w:color w:val="FF0000"/>
          <w:sz w:val="21"/>
          <w:szCs w:val="21"/>
          <w:lang w:eastAsia="zh-CN"/>
        </w:rPr>
        <w:t>A．春季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B．夏季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C．秋季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D．冬季</w:t>
      </w:r>
    </w:p>
    <w:p>
      <w:pPr>
        <w:pStyle w:val="21"/>
        <w:spacing w:after="200" w:line="276" w:lineRule="auto"/>
        <w:rPr>
          <w:rStyle w:val="10"/>
          <w:rFonts w:eastAsia="宋体"/>
          <w:color w:val="000000"/>
          <w:sz w:val="21"/>
          <w:szCs w:val="21"/>
          <w:lang w:eastAsia="zh-CN"/>
        </w:rPr>
      </w:pP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5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>．</w:t>
      </w: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造成武汉旱灾严重的主要原因是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ind w:firstLine="210"/>
        <w:rPr>
          <w:rStyle w:val="10"/>
          <w:rFonts w:eastAsia="宋体"/>
          <w:color w:val="000000"/>
          <w:sz w:val="21"/>
          <w:szCs w:val="21"/>
          <w:lang w:eastAsia="zh-CN"/>
        </w:rPr>
      </w:pP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A．春季气温快速上升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hint="eastAsia" w:eastAsia="宋体"/>
          <w:color w:val="FF0000"/>
          <w:sz w:val="21"/>
          <w:szCs w:val="21"/>
          <w:lang w:eastAsia="zh-CN"/>
        </w:rPr>
        <w:t>B．夏季受副热带高压控制</w:t>
      </w:r>
    </w:p>
    <w:p>
      <w:pPr>
        <w:pStyle w:val="21"/>
        <w:widowControl w:val="0"/>
        <w:tabs>
          <w:tab w:val="left" w:pos="4170"/>
          <w:tab w:val="left" w:pos="6231"/>
        </w:tabs>
        <w:spacing w:after="200" w:line="276" w:lineRule="auto"/>
        <w:ind w:firstLine="210"/>
        <w:rPr>
          <w:rStyle w:val="10"/>
          <w:rFonts w:eastAsia="宋体"/>
          <w:color w:val="000000"/>
          <w:sz w:val="21"/>
          <w:szCs w:val="21"/>
          <w:lang w:eastAsia="zh-CN"/>
        </w:rPr>
      </w:pP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C．秋季晴朗少雨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D．冬季寒冷干燥</w:t>
      </w:r>
    </w:p>
    <w:p>
      <w:pPr>
        <w:pStyle w:val="21"/>
        <w:spacing w:after="200" w:line="276" w:lineRule="auto"/>
        <w:ind w:firstLine="420"/>
        <w:rPr>
          <w:rStyle w:val="10"/>
          <w:rFonts w:ascii="仿宋" w:hAnsi="仿宋" w:eastAsia="仿宋"/>
          <w:color w:val="000000"/>
          <w:sz w:val="21"/>
          <w:szCs w:val="21"/>
          <w:lang w:eastAsia="zh-CN"/>
        </w:rPr>
      </w:pPr>
      <w:r>
        <w:rPr>
          <w:rStyle w:val="10"/>
          <w:rFonts w:hint="eastAsia" w:ascii="仿宋" w:hAnsi="仿宋" w:eastAsia="仿宋"/>
          <w:color w:val="000000"/>
          <w:sz w:val="21"/>
          <w:szCs w:val="21"/>
          <w:lang w:eastAsia="zh-CN"/>
        </w:rPr>
        <w:t>群落中物种数目的多少称为物种丰富度。高黎贡山北段位于云南省西北部，调查发现，该地木本植物和草本植物的物种丰富度随海拔上升表现</w:t>
      </w:r>
      <w:r>
        <w:rPr>
          <w:rStyle w:val="10"/>
          <w:rFonts w:ascii="仿宋" w:hAnsi="仿宋" w:eastAsia="仿宋"/>
          <w:color w:val="000000"/>
          <w:sz w:val="21"/>
          <w:szCs w:val="21"/>
          <w:lang w:eastAsia="zh-CN"/>
        </w:rPr>
        <w:t>出</w:t>
      </w:r>
      <w:r>
        <w:rPr>
          <w:rStyle w:val="10"/>
          <w:rFonts w:hint="eastAsia" w:ascii="仿宋" w:hAnsi="仿宋" w:eastAsia="仿宋"/>
          <w:color w:val="000000"/>
          <w:sz w:val="21"/>
          <w:szCs w:val="21"/>
          <w:lang w:eastAsia="zh-CN"/>
        </w:rPr>
        <w:t>规律性变化(如图所示)。据此回答6-8题。</w:t>
      </w:r>
    </w:p>
    <w:p>
      <w:pPr>
        <w:pStyle w:val="21"/>
        <w:spacing w:after="200" w:line="276" w:lineRule="auto"/>
        <w:rPr>
          <w:rStyle w:val="10"/>
          <w:rFonts w:eastAsia="宋体"/>
          <w:color w:val="000000"/>
          <w:sz w:val="21"/>
          <w:szCs w:val="21"/>
          <w:lang w:eastAsia="zh-CN"/>
        </w:rPr>
      </w:pPr>
      <w:r>
        <w:rPr>
          <w:rStyle w:val="10"/>
          <w:sz w:val="21"/>
          <w:szCs w:val="21"/>
          <w:lang w:eastAsia="zh-CN"/>
        </w:rPr>
        <w:drawing>
          <wp:inline distT="0" distB="0" distL="0" distR="0">
            <wp:extent cx="2821940" cy="1364615"/>
            <wp:effectExtent l="0" t="0" r="0" b="0"/>
            <wp:docPr id="5517340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73404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7789" cy="137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  <w:rFonts w:eastAsia="宋体"/>
          <w:color w:val="000000"/>
          <w:sz w:val="21"/>
          <w:szCs w:val="21"/>
          <w:lang w:eastAsia="zh-CN"/>
        </w:rPr>
      </w:pP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6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>．</w:t>
      </w: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随着海拔上升，该地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ind w:firstLine="210"/>
        <w:rPr>
          <w:rStyle w:val="10"/>
          <w:rFonts w:eastAsia="宋体"/>
          <w:color w:val="000000"/>
          <w:sz w:val="21"/>
          <w:szCs w:val="21"/>
          <w:lang w:eastAsia="zh-CN"/>
        </w:rPr>
      </w:pP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A．木本植物丰富度逐渐减少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B．木本植物丰富度逐渐增多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ind w:firstLine="210"/>
        <w:rPr>
          <w:rStyle w:val="10"/>
          <w:rFonts w:eastAsia="宋体"/>
          <w:color w:val="000000"/>
          <w:sz w:val="21"/>
          <w:szCs w:val="21"/>
          <w:lang w:eastAsia="zh-CN"/>
        </w:rPr>
      </w:pPr>
      <w:r>
        <w:rPr>
          <w:rStyle w:val="10"/>
          <w:rFonts w:hint="eastAsia" w:eastAsia="宋体"/>
          <w:color w:val="FF0000"/>
          <w:sz w:val="21"/>
          <w:szCs w:val="21"/>
          <w:lang w:eastAsia="zh-CN"/>
        </w:rPr>
        <w:t>C．草本植物丰富度呈先减后增的趋势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D．草本植物丰富度呈先增后减的趋势</w:t>
      </w:r>
    </w:p>
    <w:p>
      <w:pPr>
        <w:pStyle w:val="21"/>
        <w:spacing w:after="200" w:line="276" w:lineRule="auto"/>
        <w:rPr>
          <w:rStyle w:val="10"/>
          <w:rFonts w:eastAsia="宋体"/>
          <w:color w:val="000000"/>
          <w:sz w:val="21"/>
          <w:szCs w:val="21"/>
          <w:lang w:eastAsia="zh-CN"/>
        </w:rPr>
      </w:pP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7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>．</w:t>
      </w: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该地海拔3100米以下物种丰富度随海拔的变化主要取决于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ind w:firstLine="210"/>
        <w:rPr>
          <w:rStyle w:val="10"/>
          <w:rFonts w:eastAsia="宋体"/>
          <w:color w:val="000000"/>
          <w:sz w:val="21"/>
          <w:szCs w:val="21"/>
          <w:lang w:eastAsia="zh-CN"/>
        </w:rPr>
      </w:pPr>
      <w:r>
        <w:rPr>
          <w:rStyle w:val="10"/>
          <w:rFonts w:hint="eastAsia" w:eastAsia="宋体"/>
          <w:color w:val="FF0000"/>
          <w:sz w:val="21"/>
          <w:szCs w:val="21"/>
          <w:lang w:eastAsia="zh-CN"/>
        </w:rPr>
        <w:t>A．气温变化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B．降水变化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C．土壤变化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D．坡度变化</w:t>
      </w:r>
    </w:p>
    <w:p>
      <w:pPr>
        <w:pStyle w:val="21"/>
        <w:spacing w:after="200" w:line="276" w:lineRule="auto"/>
        <w:rPr>
          <w:rStyle w:val="10"/>
          <w:rFonts w:eastAsia="宋体"/>
          <w:color w:val="000000"/>
          <w:sz w:val="21"/>
          <w:szCs w:val="21"/>
          <w:lang w:eastAsia="zh-CN"/>
        </w:rPr>
      </w:pP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8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>．</w:t>
      </w: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海拔3100米以上草本物种丰富度增多，主要原因是木本植物的变化改变了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ind w:firstLine="210"/>
        <w:rPr>
          <w:rStyle w:val="10"/>
          <w:rFonts w:eastAsia="宋体"/>
          <w:color w:val="000000"/>
          <w:sz w:val="21"/>
          <w:szCs w:val="21"/>
          <w:lang w:eastAsia="zh-CN"/>
        </w:rPr>
      </w:pP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A．气温条件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B．蒸发条件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hint="eastAsia" w:eastAsia="宋体"/>
          <w:color w:val="000000"/>
          <w:sz w:val="21"/>
          <w:szCs w:val="21"/>
          <w:lang w:eastAsia="zh-CN"/>
        </w:rPr>
        <w:t>C．降水条件</w:t>
      </w:r>
      <w:r>
        <w:rPr>
          <w:rStyle w:val="10"/>
          <w:rFonts w:eastAsia="宋体"/>
          <w:color w:val="000000"/>
          <w:sz w:val="21"/>
          <w:szCs w:val="21"/>
          <w:lang w:eastAsia="zh-CN"/>
        </w:rPr>
        <w:tab/>
      </w:r>
      <w:r>
        <w:rPr>
          <w:rStyle w:val="10"/>
          <w:rFonts w:hint="eastAsia" w:eastAsia="宋体"/>
          <w:color w:val="FF0000"/>
          <w:sz w:val="21"/>
          <w:szCs w:val="21"/>
          <w:lang w:eastAsia="zh-CN"/>
        </w:rPr>
        <w:t>D．光照条件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ind w:firstLine="420"/>
        <w:rPr>
          <w:rStyle w:val="10"/>
          <w:rFonts w:ascii="仿宋" w:hAnsi="仿宋" w:eastAsia="仿宋"/>
          <w:color w:val="000000"/>
          <w:sz w:val="21"/>
          <w:lang w:eastAsia="zh-CN"/>
        </w:rPr>
      </w:pPr>
      <w:r>
        <w:rPr>
          <w:rStyle w:val="10"/>
          <w:rFonts w:hint="eastAsia" w:ascii="仿宋" w:hAnsi="仿宋" w:eastAsia="仿宋"/>
          <w:color w:val="000000"/>
          <w:sz w:val="21"/>
          <w:lang w:eastAsia="zh-CN"/>
        </w:rPr>
        <w:t>下图中的桃花河位于我国鄱阳湖平原地区，村民为了灌溉之便，开挖了两条水渠，并在河中修筑两条低矮的水坝(低于河水水面)。据此完成9-11题。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ind w:firstLine="420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eastAsia="宋体"/>
          <w:color w:val="000000"/>
          <w:sz w:val="21"/>
          <w:lang w:eastAsia="zh-CN"/>
        </w:rPr>
        <w:drawing>
          <wp:inline distT="0" distB="0" distL="0" distR="0">
            <wp:extent cx="4074160" cy="1849120"/>
            <wp:effectExtent l="0" t="0" r="2540" b="0"/>
            <wp:docPr id="2" name="图片 2" descr="20201026102717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10261027178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16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ind w:firstLine="420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hint="eastAsia" w:eastAsia="宋体"/>
          <w:color w:val="000000"/>
          <w:sz w:val="21"/>
          <w:lang w:eastAsia="zh-CN"/>
        </w:rPr>
        <w:t>9</w:t>
      </w:r>
      <w:r>
        <w:rPr>
          <w:rStyle w:val="10"/>
          <w:rFonts w:eastAsia="宋体"/>
          <w:color w:val="000000"/>
          <w:sz w:val="21"/>
          <w:lang w:eastAsia="zh-CN"/>
        </w:rPr>
        <w:t>．</w:t>
      </w:r>
      <w:r>
        <w:rPr>
          <w:rStyle w:val="10"/>
          <w:rFonts w:hint="eastAsia" w:eastAsia="宋体"/>
          <w:color w:val="000000"/>
          <w:sz w:val="21"/>
          <w:lang w:eastAsia="zh-CN"/>
        </w:rPr>
        <w:t>图中水坝的主要作用是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ind w:firstLine="630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eastAsia="宋体"/>
          <w:color w:val="FF0000"/>
          <w:sz w:val="21"/>
          <w:lang w:eastAsia="zh-CN"/>
        </w:rPr>
        <w:t>A．</w:t>
      </w:r>
      <w:r>
        <w:rPr>
          <w:rStyle w:val="10"/>
          <w:rFonts w:hint="eastAsia" w:eastAsia="宋体"/>
          <w:color w:val="FF0000"/>
          <w:sz w:val="21"/>
          <w:lang w:eastAsia="zh-CN"/>
        </w:rPr>
        <w:t>抬高水坝上游水位</w:t>
      </w:r>
      <w:r>
        <w:rPr>
          <w:rStyle w:val="10"/>
          <w:rFonts w:eastAsia="宋体"/>
          <w:color w:val="000000"/>
          <w:sz w:val="21"/>
          <w:lang w:eastAsia="zh-CN"/>
        </w:rPr>
        <w:tab/>
      </w:r>
      <w:r>
        <w:rPr>
          <w:rStyle w:val="10"/>
          <w:rFonts w:eastAsia="宋体"/>
          <w:color w:val="000000"/>
          <w:sz w:val="21"/>
          <w:lang w:eastAsia="zh-CN"/>
        </w:rPr>
        <w:t>B．</w:t>
      </w:r>
      <w:r>
        <w:rPr>
          <w:rStyle w:val="10"/>
          <w:rFonts w:hint="eastAsia" w:eastAsia="宋体"/>
          <w:color w:val="000000"/>
          <w:sz w:val="21"/>
          <w:lang w:eastAsia="zh-CN"/>
        </w:rPr>
        <w:t>加快水坝下游流速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ind w:firstLine="630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eastAsia="宋体"/>
          <w:color w:val="000000"/>
          <w:sz w:val="21"/>
          <w:lang w:eastAsia="zh-CN"/>
        </w:rPr>
        <w:t>C．</w:t>
      </w:r>
      <w:r>
        <w:rPr>
          <w:rStyle w:val="10"/>
          <w:rFonts w:hint="eastAsia" w:eastAsia="宋体"/>
          <w:color w:val="000000"/>
          <w:sz w:val="21"/>
          <w:lang w:eastAsia="zh-CN"/>
        </w:rPr>
        <w:t>减少水渠流量</w:t>
      </w:r>
      <w:r>
        <w:rPr>
          <w:rStyle w:val="10"/>
          <w:rFonts w:eastAsia="宋体"/>
          <w:color w:val="000000"/>
          <w:sz w:val="21"/>
          <w:lang w:eastAsia="zh-CN"/>
        </w:rPr>
        <w:tab/>
      </w:r>
      <w:r>
        <w:rPr>
          <w:rStyle w:val="10"/>
          <w:rFonts w:eastAsia="宋体"/>
          <w:color w:val="000000"/>
          <w:sz w:val="21"/>
          <w:lang w:eastAsia="zh-CN"/>
        </w:rPr>
        <w:t>D．</w:t>
      </w:r>
      <w:r>
        <w:rPr>
          <w:rStyle w:val="10"/>
          <w:rFonts w:hint="eastAsia" w:eastAsia="宋体"/>
          <w:color w:val="000000"/>
          <w:sz w:val="21"/>
          <w:lang w:eastAsia="zh-CN"/>
        </w:rPr>
        <w:t>拦截上游泥沙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ind w:firstLine="420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hint="eastAsia" w:eastAsia="宋体"/>
          <w:color w:val="000000"/>
          <w:sz w:val="21"/>
          <w:lang w:eastAsia="zh-CN"/>
        </w:rPr>
        <w:t>10</w:t>
      </w:r>
      <w:r>
        <w:rPr>
          <w:rStyle w:val="10"/>
          <w:rFonts w:eastAsia="宋体"/>
          <w:color w:val="000000"/>
          <w:sz w:val="21"/>
          <w:lang w:eastAsia="zh-CN"/>
        </w:rPr>
        <w:t>．</w:t>
      </w:r>
      <w:r>
        <w:rPr>
          <w:rStyle w:val="10"/>
          <w:rFonts w:hint="eastAsia" w:eastAsia="宋体"/>
          <w:color w:val="000000"/>
          <w:sz w:val="21"/>
          <w:lang w:eastAsia="zh-CN"/>
        </w:rPr>
        <w:t>图中水渠利用率最高的月份是</w:t>
      </w:r>
    </w:p>
    <w:p>
      <w:pPr>
        <w:pStyle w:val="21"/>
        <w:widowControl w:val="0"/>
        <w:tabs>
          <w:tab w:val="left" w:pos="2280"/>
          <w:tab w:val="left" w:pos="4156"/>
          <w:tab w:val="left" w:pos="6231"/>
        </w:tabs>
        <w:spacing w:after="200" w:line="276" w:lineRule="auto"/>
        <w:ind w:firstLine="630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eastAsia="宋体"/>
          <w:color w:val="000000"/>
          <w:sz w:val="21"/>
          <w:lang w:eastAsia="zh-CN"/>
        </w:rPr>
        <w:t>A．5-6</w:t>
      </w:r>
      <w:r>
        <w:rPr>
          <w:rStyle w:val="10"/>
          <w:rFonts w:hint="eastAsia" w:eastAsia="宋体"/>
          <w:color w:val="000000"/>
          <w:sz w:val="21"/>
          <w:lang w:eastAsia="zh-CN"/>
        </w:rPr>
        <w:t>月</w:t>
      </w:r>
      <w:r>
        <w:rPr>
          <w:rStyle w:val="10"/>
          <w:rFonts w:eastAsia="宋体"/>
          <w:color w:val="000000"/>
          <w:sz w:val="21"/>
          <w:lang w:eastAsia="zh-CN"/>
        </w:rPr>
        <w:tab/>
      </w:r>
      <w:r>
        <w:rPr>
          <w:rStyle w:val="10"/>
          <w:rFonts w:eastAsia="宋体"/>
          <w:color w:val="FF0000"/>
          <w:sz w:val="21"/>
          <w:lang w:eastAsia="zh-CN"/>
        </w:rPr>
        <w:t>B．7-8</w:t>
      </w:r>
      <w:r>
        <w:rPr>
          <w:rStyle w:val="10"/>
          <w:rFonts w:hint="eastAsia" w:eastAsia="宋体"/>
          <w:color w:val="FF0000"/>
          <w:sz w:val="21"/>
          <w:lang w:eastAsia="zh-CN"/>
        </w:rPr>
        <w:t>月</w:t>
      </w:r>
      <w:r>
        <w:rPr>
          <w:rStyle w:val="10"/>
          <w:rFonts w:eastAsia="宋体"/>
          <w:color w:val="000000"/>
          <w:sz w:val="21"/>
          <w:lang w:eastAsia="zh-CN"/>
        </w:rPr>
        <w:tab/>
      </w:r>
      <w:r>
        <w:rPr>
          <w:rStyle w:val="10"/>
          <w:rFonts w:eastAsia="宋体"/>
          <w:color w:val="000000"/>
          <w:sz w:val="21"/>
          <w:lang w:eastAsia="zh-CN"/>
        </w:rPr>
        <w:t>C．9-10</w:t>
      </w:r>
      <w:r>
        <w:rPr>
          <w:rStyle w:val="10"/>
          <w:rFonts w:hint="eastAsia" w:eastAsia="宋体"/>
          <w:color w:val="000000"/>
          <w:sz w:val="21"/>
          <w:lang w:eastAsia="zh-CN"/>
        </w:rPr>
        <w:t>月</w:t>
      </w:r>
      <w:r>
        <w:rPr>
          <w:rStyle w:val="10"/>
          <w:rFonts w:eastAsia="宋体"/>
          <w:color w:val="000000"/>
          <w:sz w:val="21"/>
          <w:lang w:eastAsia="zh-CN"/>
        </w:rPr>
        <w:tab/>
      </w:r>
      <w:r>
        <w:rPr>
          <w:rStyle w:val="10"/>
          <w:rFonts w:eastAsia="宋体"/>
          <w:color w:val="000000"/>
          <w:sz w:val="21"/>
          <w:lang w:eastAsia="zh-CN"/>
        </w:rPr>
        <w:t>D．11-12</w:t>
      </w:r>
      <w:r>
        <w:rPr>
          <w:rStyle w:val="10"/>
          <w:rFonts w:hint="eastAsia" w:eastAsia="宋体"/>
          <w:color w:val="000000"/>
          <w:sz w:val="21"/>
          <w:lang w:eastAsia="zh-CN"/>
        </w:rPr>
        <w:t>月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ind w:firstLine="420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hint="eastAsia" w:eastAsia="宋体"/>
          <w:color w:val="000000"/>
          <w:sz w:val="21"/>
          <w:lang w:eastAsia="zh-CN"/>
        </w:rPr>
        <w:t>11</w:t>
      </w:r>
      <w:r>
        <w:rPr>
          <w:rStyle w:val="10"/>
          <w:rFonts w:eastAsia="宋体"/>
          <w:color w:val="000000"/>
          <w:sz w:val="21"/>
          <w:lang w:eastAsia="zh-CN"/>
        </w:rPr>
        <w:t>．</w:t>
      </w:r>
      <w:r>
        <w:rPr>
          <w:rStyle w:val="10"/>
          <w:rFonts w:hint="eastAsia" w:eastAsia="宋体"/>
          <w:color w:val="000000"/>
          <w:sz w:val="21"/>
          <w:lang w:eastAsia="zh-CN"/>
        </w:rPr>
        <w:t>图中甲、乙、丙、丁四处河岸泥沙淤积作用最强是</w:t>
      </w:r>
    </w:p>
    <w:p>
      <w:pPr>
        <w:pStyle w:val="21"/>
        <w:widowControl w:val="0"/>
        <w:tabs>
          <w:tab w:val="left" w:pos="2280"/>
          <w:tab w:val="left" w:pos="4156"/>
          <w:tab w:val="left" w:pos="6231"/>
        </w:tabs>
        <w:spacing w:after="200" w:line="276" w:lineRule="auto"/>
        <w:ind w:firstLine="630"/>
        <w:rPr>
          <w:rStyle w:val="10"/>
          <w:lang w:eastAsia="zh-CN"/>
        </w:rPr>
      </w:pPr>
      <w:r>
        <w:rPr>
          <w:rStyle w:val="10"/>
          <w:rFonts w:eastAsia="宋体"/>
          <w:color w:val="FF0000"/>
          <w:sz w:val="21"/>
          <w:lang w:eastAsia="zh-CN"/>
        </w:rPr>
        <w:t>A．</w:t>
      </w:r>
      <w:r>
        <w:rPr>
          <w:rStyle w:val="10"/>
          <w:rFonts w:hint="eastAsia" w:eastAsia="宋体"/>
          <w:color w:val="FF0000"/>
          <w:sz w:val="21"/>
          <w:lang w:eastAsia="zh-CN"/>
        </w:rPr>
        <w:t>甲</w:t>
      </w:r>
      <w:r>
        <w:rPr>
          <w:rStyle w:val="10"/>
          <w:rFonts w:eastAsia="宋体"/>
          <w:color w:val="000000"/>
          <w:sz w:val="21"/>
          <w:lang w:eastAsia="zh-CN"/>
        </w:rPr>
        <w:tab/>
      </w:r>
      <w:r>
        <w:rPr>
          <w:rStyle w:val="10"/>
          <w:rFonts w:eastAsia="宋体"/>
          <w:color w:val="000000"/>
          <w:sz w:val="21"/>
          <w:lang w:eastAsia="zh-CN"/>
        </w:rPr>
        <w:t>B．</w:t>
      </w:r>
      <w:r>
        <w:rPr>
          <w:rStyle w:val="10"/>
          <w:rFonts w:hint="eastAsia" w:eastAsia="宋体"/>
          <w:color w:val="000000"/>
          <w:sz w:val="21"/>
          <w:lang w:eastAsia="zh-CN"/>
        </w:rPr>
        <w:t>乙</w:t>
      </w:r>
      <w:r>
        <w:rPr>
          <w:rStyle w:val="10"/>
          <w:rFonts w:eastAsia="宋体"/>
          <w:color w:val="000000"/>
          <w:sz w:val="21"/>
          <w:lang w:eastAsia="zh-CN"/>
        </w:rPr>
        <w:tab/>
      </w:r>
      <w:r>
        <w:rPr>
          <w:rStyle w:val="10"/>
          <w:rFonts w:eastAsia="宋体"/>
          <w:color w:val="000000"/>
          <w:sz w:val="21"/>
          <w:lang w:eastAsia="zh-CN"/>
        </w:rPr>
        <w:t>C．</w:t>
      </w:r>
      <w:r>
        <w:rPr>
          <w:rStyle w:val="10"/>
          <w:rFonts w:hint="eastAsia" w:eastAsia="宋体"/>
          <w:color w:val="000000"/>
          <w:sz w:val="21"/>
          <w:lang w:eastAsia="zh-CN"/>
        </w:rPr>
        <w:t>丙</w:t>
      </w:r>
      <w:r>
        <w:rPr>
          <w:rStyle w:val="10"/>
          <w:rFonts w:eastAsia="宋体"/>
          <w:color w:val="000000"/>
          <w:sz w:val="21"/>
          <w:lang w:eastAsia="zh-CN"/>
        </w:rPr>
        <w:tab/>
      </w:r>
      <w:r>
        <w:rPr>
          <w:rStyle w:val="10"/>
          <w:rFonts w:eastAsia="宋体"/>
          <w:color w:val="000000"/>
          <w:sz w:val="21"/>
          <w:lang w:eastAsia="zh-CN"/>
        </w:rPr>
        <w:t>D．</w:t>
      </w:r>
      <w:r>
        <w:rPr>
          <w:rStyle w:val="10"/>
          <w:rFonts w:hint="eastAsia" w:eastAsia="宋体"/>
          <w:color w:val="000000"/>
          <w:sz w:val="21"/>
          <w:lang w:eastAsia="zh-CN"/>
        </w:rPr>
        <w:t>丁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hint="eastAsia" w:eastAsia="宋体"/>
          <w:color w:val="000000"/>
          <w:sz w:val="21"/>
          <w:lang w:eastAsia="zh-CN"/>
        </w:rPr>
        <w:t>36</w:t>
      </w:r>
      <w:r>
        <w:rPr>
          <w:rStyle w:val="10"/>
          <w:rFonts w:eastAsia="宋体"/>
          <w:color w:val="000000"/>
          <w:sz w:val="21"/>
          <w:lang w:eastAsia="zh-CN"/>
        </w:rPr>
        <w:t>．</w:t>
      </w:r>
      <w:r>
        <w:rPr>
          <w:rStyle w:val="10"/>
          <w:rFonts w:hint="eastAsia" w:eastAsia="宋体"/>
          <w:color w:val="000000"/>
          <w:sz w:val="21"/>
          <w:lang w:eastAsia="zh-CN"/>
        </w:rPr>
        <w:t>阅读图文资料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完成下列要求。（22分）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ind w:firstLine="420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hint="eastAsia" w:ascii="仿宋" w:hAnsi="仿宋" w:eastAsia="仿宋"/>
          <w:color w:val="000000"/>
          <w:sz w:val="21"/>
          <w:lang w:eastAsia="zh-CN"/>
        </w:rPr>
        <w:t>哈得孙湾是北冰洋伸入加拿大东北部内陆的大海湾，海湾中生长着鲽、鳕、鲑等洄游鱼类，渔业资源丰富。哈得孙湾通常10月开始结冰，结冰时间早于同纬度其他海域，直至来年5月开始融冰，7、8月完全消融。下图示意哈得孙湾及周边区域图。</w:t>
      </w:r>
      <w:r>
        <w:rPr>
          <w:rStyle w:val="10"/>
          <w:rFonts w:hint="eastAsia" w:ascii="仿宋" w:hAnsi="仿宋" w:eastAsia="仿宋"/>
          <w:color w:val="000000"/>
          <w:sz w:val="21"/>
          <w:lang w:val="en-US" w:eastAsia="zh-CN"/>
        </w:rPr>
        <w:t xml:space="preserve"> </w:t>
      </w:r>
      <w:r>
        <w:rPr>
          <w:rStyle w:val="10"/>
          <w:rFonts w:eastAsia="宋体"/>
          <w:color w:val="000000"/>
          <w:sz w:val="21"/>
          <w:lang w:eastAsia="zh-CN"/>
        </w:rPr>
        <w:drawing>
          <wp:inline distT="0" distB="0" distL="0" distR="0">
            <wp:extent cx="3589655" cy="1617345"/>
            <wp:effectExtent l="0" t="0" r="10795" b="1905"/>
            <wp:docPr id="4" name="图片 4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eastAsia="宋体"/>
          <w:color w:val="000000"/>
          <w:sz w:val="21"/>
          <w:lang w:eastAsia="zh-CN"/>
        </w:rPr>
        <w:t>(1)</w:t>
      </w:r>
      <w:r>
        <w:rPr>
          <w:rStyle w:val="10"/>
          <w:rFonts w:hint="eastAsia" w:eastAsia="宋体"/>
          <w:color w:val="000000"/>
          <w:sz w:val="21"/>
          <w:lang w:eastAsia="zh-CN"/>
        </w:rPr>
        <w:t>分析哈得孙湾结冰期比同纬度其他海域更长的原因。（8分）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eastAsia="宋体"/>
          <w:color w:val="000000"/>
          <w:sz w:val="21"/>
          <w:lang w:eastAsia="zh-CN"/>
        </w:rPr>
        <w:t>(2)</w:t>
      </w:r>
      <w:r>
        <w:rPr>
          <w:rStyle w:val="10"/>
          <w:rFonts w:hint="eastAsia" w:eastAsia="宋体"/>
          <w:color w:val="000000"/>
          <w:sz w:val="21"/>
          <w:lang w:eastAsia="zh-CN"/>
        </w:rPr>
        <w:t>分析哈得孙湾南部沿岸沼泽湿地的形成与河流水文水系的关系。（6分）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eastAsia="宋体"/>
          <w:color w:val="000000"/>
          <w:sz w:val="21"/>
          <w:lang w:eastAsia="zh-CN"/>
        </w:rPr>
        <w:t>(3)</w:t>
      </w:r>
      <w:r>
        <w:rPr>
          <w:rStyle w:val="10"/>
          <w:rFonts w:hint="eastAsia" w:eastAsia="宋体"/>
          <w:color w:val="000000"/>
          <w:sz w:val="21"/>
          <w:lang w:eastAsia="zh-CN"/>
        </w:rPr>
        <w:t>从河流的角度出发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说明哈得孙湾渔业资源丰富的原因。（8分）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hint="eastAsia" w:eastAsia="宋体"/>
          <w:color w:val="000000"/>
          <w:sz w:val="21"/>
          <w:lang w:eastAsia="zh-CN"/>
        </w:rPr>
        <w:t>37</w:t>
      </w:r>
      <w:r>
        <w:rPr>
          <w:rStyle w:val="10"/>
          <w:rFonts w:eastAsia="宋体"/>
          <w:color w:val="000000"/>
          <w:sz w:val="21"/>
          <w:lang w:eastAsia="zh-CN"/>
        </w:rPr>
        <w:t>．</w:t>
      </w:r>
      <w:r>
        <w:rPr>
          <w:rStyle w:val="10"/>
          <w:rFonts w:hint="eastAsia" w:eastAsia="宋体"/>
          <w:color w:val="000000"/>
          <w:sz w:val="21"/>
          <w:lang w:eastAsia="zh-CN"/>
        </w:rPr>
        <w:t>阅读图文资料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完成下列要求。（24分）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ind w:firstLine="420"/>
        <w:rPr>
          <w:rStyle w:val="10"/>
          <w:rFonts w:ascii="楷体" w:hAnsi="楷体" w:eastAsia="楷体"/>
          <w:color w:val="000000"/>
          <w:sz w:val="21"/>
          <w:lang w:eastAsia="zh-CN"/>
        </w:rPr>
      </w:pPr>
      <w:r>
        <w:rPr>
          <w:rStyle w:val="10"/>
          <w:rFonts w:hint="eastAsia" w:ascii="楷体" w:hAnsi="楷体" w:eastAsia="楷体"/>
          <w:color w:val="000000"/>
          <w:sz w:val="21"/>
          <w:lang w:eastAsia="zh-CN"/>
        </w:rPr>
        <w:t>珀斯地处澳大利亚西南部，是澳大利亚第四大城市，经济发达，旅游业兴盛。该地气候独特，风向的日变化和风速均随季节有显著变化。下图为珀斯位置示意图。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eastAsia="宋体"/>
          <w:color w:val="000000"/>
          <w:sz w:val="21"/>
          <w:lang w:eastAsia="zh-CN"/>
        </w:rPr>
        <w:drawing>
          <wp:inline distT="0" distB="0" distL="0" distR="0">
            <wp:extent cx="3398520" cy="2149475"/>
            <wp:effectExtent l="0" t="0" r="0" b="3175"/>
            <wp:docPr id="3" name="图片 3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eastAsia="宋体"/>
          <w:color w:val="000000"/>
          <w:sz w:val="21"/>
          <w:lang w:eastAsia="zh-CN"/>
        </w:rPr>
        <w:t>(1)</w:t>
      </w:r>
      <w:r>
        <w:rPr>
          <w:rStyle w:val="10"/>
          <w:rFonts w:hint="eastAsia" w:eastAsia="宋体"/>
          <w:color w:val="000000"/>
          <w:sz w:val="21"/>
          <w:lang w:eastAsia="zh-CN"/>
        </w:rPr>
        <w:t>概括珀斯风速的季节差异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并简要分析原因。（8分）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eastAsia="宋体"/>
          <w:color w:val="000000"/>
          <w:sz w:val="21"/>
          <w:lang w:eastAsia="zh-CN"/>
        </w:rPr>
        <w:t>(2)</w:t>
      </w:r>
      <w:r>
        <w:rPr>
          <w:rStyle w:val="10"/>
          <w:rFonts w:hint="eastAsia" w:eastAsia="宋体"/>
          <w:color w:val="000000"/>
          <w:sz w:val="21"/>
          <w:lang w:eastAsia="zh-CN"/>
        </w:rPr>
        <w:t>指出珀斯风向日变化显著的季节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并分析原因。（10分）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eastAsia="宋体"/>
          <w:color w:val="000000"/>
          <w:sz w:val="21"/>
          <w:lang w:eastAsia="zh-CN"/>
        </w:rPr>
        <w:t>(3)</w:t>
      </w:r>
      <w:r>
        <w:rPr>
          <w:rStyle w:val="10"/>
          <w:rFonts w:hint="eastAsia" w:eastAsia="宋体"/>
          <w:color w:val="000000"/>
          <w:sz w:val="21"/>
          <w:lang w:eastAsia="zh-CN"/>
        </w:rPr>
        <w:t>从经度位置和半球位置分析珀斯深受中国游客青睐的原因。（6分）</w:t>
      </w:r>
    </w:p>
    <w:p>
      <w:pPr>
        <w:pStyle w:val="21"/>
        <w:spacing w:after="200" w:line="276" w:lineRule="auto"/>
        <w:rPr>
          <w:rStyle w:val="10"/>
          <w:lang w:eastAsia="zh-CN"/>
        </w:rPr>
      </w:pP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hint="eastAsia" w:eastAsia="宋体"/>
          <w:color w:val="000000"/>
          <w:sz w:val="21"/>
          <w:lang w:eastAsia="zh-CN"/>
        </w:rPr>
        <w:t>44</w:t>
      </w:r>
      <w:r>
        <w:rPr>
          <w:rStyle w:val="10"/>
          <w:rFonts w:eastAsia="宋体"/>
          <w:color w:val="000000"/>
          <w:sz w:val="21"/>
          <w:lang w:eastAsia="zh-CN"/>
        </w:rPr>
        <w:t>.【地理——选修6:环境保护】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ind w:firstLine="420"/>
        <w:rPr>
          <w:rStyle w:val="10"/>
          <w:rFonts w:ascii="仿宋" w:hAnsi="仿宋" w:eastAsia="仿宋"/>
          <w:color w:val="000000"/>
          <w:sz w:val="21"/>
          <w:lang w:eastAsia="zh-CN"/>
        </w:rPr>
      </w:pPr>
      <w:r>
        <w:rPr>
          <w:rStyle w:val="10"/>
          <w:rFonts w:ascii="仿宋" w:hAnsi="仿宋" w:eastAsia="仿宋"/>
          <w:color w:val="000000"/>
          <w:sz w:val="21"/>
          <w:lang w:eastAsia="zh-CN"/>
        </w:rPr>
        <w:t>常栖息于2500~5000米的永久冰雪高山裸岩及寒漠带的雪豹,是一种大型猫科肉食动物,岩羊、鹿是其主要食物,数量稀少,昼伏夜出。昂赛乡(如图)</w:t>
      </w:r>
      <w:r>
        <w:rPr>
          <w:rStyle w:val="10"/>
          <w:rFonts w:hint="eastAsia" w:ascii="宋体" w:hAnsi="宋体" w:eastAsia="宋体" w:cs="宋体"/>
          <w:color w:val="000000"/>
          <w:sz w:val="21"/>
          <w:lang w:eastAsia="zh-CN"/>
        </w:rPr>
        <w:t> </w:t>
      </w:r>
      <w:r>
        <w:rPr>
          <w:rStyle w:val="10"/>
          <w:rFonts w:ascii="仿宋" w:hAnsi="仿宋" w:eastAsia="仿宋"/>
          <w:color w:val="000000"/>
          <w:sz w:val="21"/>
          <w:lang w:eastAsia="zh-CN"/>
        </w:rPr>
        <w:t>位于青海省杂多县,海拔大多不到5000米,植被茂盛,被称为“中国雪豹之乡”。近年来,有关部门在昂赛乡雪豹经常出没的地方布设红外相机,同时聘请当地牧民参与监测管理,代替专职人员蹲守进行全天候监测。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eastAsia="宋体"/>
          <w:color w:val="000000"/>
          <w:sz w:val="21"/>
          <w:lang w:eastAsia="zh-CN"/>
        </w:rPr>
        <w:drawing>
          <wp:inline distT="0" distB="0" distL="0" distR="0">
            <wp:extent cx="3857625" cy="2124075"/>
            <wp:effectExtent l="0" t="0" r="0" b="0"/>
            <wp:docPr id="1744247907" name="图片 1" descr="E:\加工平台\Temp\Image\202008311427516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247907" name="图片 1" descr="E:\加工平台\Temp\Image\2020083114275166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eastAsia="宋体"/>
          <w:color w:val="000000"/>
          <w:sz w:val="21"/>
          <w:lang w:eastAsia="zh-CN"/>
        </w:rPr>
        <w:t>分析昂赛乡雪豹数量较多的原因</w:t>
      </w:r>
      <w:r>
        <w:rPr>
          <w:rStyle w:val="10"/>
          <w:rFonts w:hint="eastAsia" w:eastAsia="宋体"/>
          <w:color w:val="000000"/>
          <w:sz w:val="21"/>
          <w:lang w:eastAsia="zh-CN"/>
        </w:rPr>
        <w:t>（6分），</w:t>
      </w:r>
      <w:r>
        <w:rPr>
          <w:rStyle w:val="10"/>
          <w:rFonts w:eastAsia="宋体"/>
          <w:color w:val="000000"/>
          <w:sz w:val="21"/>
          <w:lang w:eastAsia="zh-CN"/>
        </w:rPr>
        <w:t>并指出牧民参与雪豹监测工作对当地环境保护的积极影响</w:t>
      </w:r>
      <w:r>
        <w:rPr>
          <w:rStyle w:val="10"/>
          <w:rFonts w:hint="eastAsia" w:eastAsia="宋体"/>
          <w:color w:val="000000"/>
          <w:sz w:val="21"/>
          <w:lang w:eastAsia="zh-CN"/>
        </w:rPr>
        <w:t>（4分）</w:t>
      </w:r>
      <w:r>
        <w:rPr>
          <w:rStyle w:val="10"/>
          <w:rFonts w:eastAsia="宋体"/>
          <w:color w:val="000000"/>
          <w:sz w:val="21"/>
          <w:lang w:eastAsia="zh-CN"/>
        </w:rPr>
        <w:t>。</w:t>
      </w:r>
    </w:p>
    <w:p>
      <w:pPr>
        <w:pStyle w:val="21"/>
        <w:spacing w:after="200" w:line="276" w:lineRule="auto"/>
        <w:rPr>
          <w:rStyle w:val="10"/>
          <w:lang w:eastAsia="zh-CN"/>
        </w:rPr>
      </w:pPr>
    </w:p>
    <w:p>
      <w:pPr>
        <w:pStyle w:val="21"/>
        <w:spacing w:after="200" w:line="276" w:lineRule="auto"/>
        <w:rPr>
          <w:rStyle w:val="10"/>
          <w:rFonts w:hint="eastAsia"/>
          <w:lang w:eastAsia="zh-CN"/>
        </w:rPr>
      </w:pPr>
      <w:r>
        <w:rPr>
          <w:rStyle w:val="10"/>
          <w:rFonts w:hint="eastAsia"/>
          <w:lang w:eastAsia="zh-CN"/>
        </w:rPr>
        <w:br w:type="page"/>
      </w:r>
    </w:p>
    <w:p>
      <w:pPr>
        <w:pStyle w:val="21"/>
        <w:spacing w:after="200" w:line="276" w:lineRule="auto"/>
        <w:rPr>
          <w:rStyle w:val="10"/>
          <w:lang w:eastAsia="zh-CN"/>
        </w:rPr>
      </w:pPr>
      <w:r>
        <w:rPr>
          <w:rStyle w:val="10"/>
          <w:rFonts w:hint="eastAsia"/>
          <w:lang w:eastAsia="zh-CN"/>
        </w:rPr>
        <w:t>地理参考答案</w:t>
      </w:r>
    </w:p>
    <w:p>
      <w:pPr>
        <w:pStyle w:val="21"/>
        <w:spacing w:after="200" w:line="276" w:lineRule="auto"/>
        <w:rPr>
          <w:rStyle w:val="10"/>
          <w:lang w:eastAsia="zh-CN"/>
        </w:rPr>
      </w:pPr>
      <w:r>
        <w:rPr>
          <w:rStyle w:val="10"/>
          <w:rFonts w:hint="eastAsia"/>
          <w:lang w:eastAsia="zh-CN"/>
        </w:rPr>
        <w:t>1-11题 ADCAB  CADAB  A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hint="eastAsia" w:eastAsia="宋体"/>
          <w:color w:val="000000"/>
          <w:sz w:val="21"/>
          <w:lang w:eastAsia="zh-CN"/>
        </w:rPr>
        <w:t>36</w:t>
      </w:r>
      <w:r>
        <w:rPr>
          <w:rStyle w:val="10"/>
          <w:rFonts w:eastAsia="宋体"/>
          <w:color w:val="000000"/>
          <w:sz w:val="21"/>
          <w:lang w:eastAsia="zh-CN"/>
        </w:rPr>
        <w:t>．</w:t>
      </w:r>
      <w:r>
        <w:rPr>
          <w:rStyle w:val="10"/>
          <w:rFonts w:hint="eastAsia" w:eastAsia="宋体"/>
          <w:color w:val="000000"/>
          <w:sz w:val="21"/>
          <w:lang w:eastAsia="zh-CN"/>
        </w:rPr>
        <w:t>答案：</w:t>
      </w:r>
      <w:r>
        <w:rPr>
          <w:rStyle w:val="10"/>
          <w:rFonts w:eastAsia="宋体"/>
          <w:color w:val="000000"/>
          <w:sz w:val="21"/>
          <w:lang w:eastAsia="zh-CN"/>
        </w:rPr>
        <w:t>(1)</w:t>
      </w:r>
      <w:r>
        <w:rPr>
          <w:rStyle w:val="10"/>
          <w:rFonts w:hint="eastAsia" w:eastAsia="宋体"/>
          <w:color w:val="000000"/>
          <w:sz w:val="21"/>
          <w:lang w:eastAsia="zh-CN"/>
        </w:rPr>
        <w:t>哈得孙湾深入陆地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水浅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且受陆地影响大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海水降温快；海湾比较封闭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与较温暖的外海海水交换少；注入哈得孙湾河流多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海水盐度低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结冰期较长；冬季风强劲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水温偏低。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eastAsia="宋体"/>
          <w:color w:val="000000"/>
          <w:sz w:val="21"/>
          <w:lang w:eastAsia="zh-CN"/>
        </w:rPr>
        <w:t>(2)</w:t>
      </w:r>
      <w:r>
        <w:rPr>
          <w:rStyle w:val="10"/>
          <w:rFonts w:hint="eastAsia" w:eastAsia="宋体"/>
          <w:color w:val="000000"/>
          <w:sz w:val="21"/>
          <w:lang w:eastAsia="zh-CN"/>
        </w:rPr>
        <w:t>哈得孙湾南部沿岸河流大多由南向北流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春初与秋末易发生凌汛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河水受阻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造成地表积水；流经地势低平的沿岸平原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河流落差小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流速缓慢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排水不畅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地表积水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形成沼泽。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eastAsia="宋体"/>
          <w:color w:val="000000"/>
          <w:sz w:val="21"/>
          <w:lang w:eastAsia="zh-CN"/>
        </w:rPr>
        <w:t>(3)</w:t>
      </w:r>
      <w:r>
        <w:rPr>
          <w:rStyle w:val="10"/>
          <w:rFonts w:hint="eastAsia" w:eastAsia="宋体"/>
          <w:color w:val="000000"/>
          <w:sz w:val="21"/>
          <w:lang w:eastAsia="zh-CN"/>
        </w:rPr>
        <w:t>注入哈得孙湾的河流带来丰富营养盐类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利于浮游生物繁殖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鱼类饵料丰富（3分）；河流携带泥沙入海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使哈得孙湾沿岸海域海水较浅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水下阳光充足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水温较高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利于浮游生物和鱼类的生长与繁殖（3分）；河流众多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有利于鱼类洄游（2分）。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hint="eastAsia" w:eastAsia="宋体"/>
          <w:color w:val="000000"/>
          <w:sz w:val="21"/>
          <w:lang w:eastAsia="zh-CN"/>
        </w:rPr>
        <w:t>37</w:t>
      </w:r>
      <w:r>
        <w:rPr>
          <w:rStyle w:val="10"/>
          <w:rFonts w:eastAsia="宋体"/>
          <w:color w:val="000000"/>
          <w:sz w:val="21"/>
          <w:lang w:eastAsia="zh-CN"/>
        </w:rPr>
        <w:t>．</w:t>
      </w:r>
      <w:r>
        <w:rPr>
          <w:rStyle w:val="10"/>
          <w:rFonts w:hint="eastAsia" w:eastAsia="宋体"/>
          <w:color w:val="000000"/>
          <w:sz w:val="21"/>
          <w:lang w:eastAsia="zh-CN"/>
        </w:rPr>
        <w:t>答案：</w:t>
      </w:r>
      <w:r>
        <w:rPr>
          <w:rStyle w:val="10"/>
          <w:rFonts w:eastAsia="宋体"/>
          <w:color w:val="000000"/>
          <w:sz w:val="21"/>
          <w:lang w:eastAsia="zh-CN"/>
        </w:rPr>
        <w:t>(1)</w:t>
      </w:r>
      <w:r>
        <w:rPr>
          <w:rStyle w:val="10"/>
          <w:rFonts w:hint="eastAsia" w:eastAsia="宋体"/>
          <w:color w:val="000000"/>
          <w:sz w:val="21"/>
          <w:lang w:eastAsia="zh-CN"/>
        </w:rPr>
        <w:t>冬季风速大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夏季风速小（2分）；冬季气压带风带北移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该地受盛行西风带控制（2分）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且风从海洋吹向陆地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风力强劲（2分）；夏季气压带风带南移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该地受副热带高压带控制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盛行下沉气流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风力微弱（2分）。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eastAsia="宋体"/>
          <w:color w:val="000000"/>
          <w:sz w:val="21"/>
          <w:lang w:eastAsia="zh-CN"/>
        </w:rPr>
        <w:t>(2)</w:t>
      </w:r>
      <w:r>
        <w:rPr>
          <w:rStyle w:val="10"/>
          <w:rFonts w:hint="eastAsia" w:eastAsia="宋体"/>
          <w:color w:val="000000"/>
          <w:sz w:val="21"/>
          <w:lang w:eastAsia="zh-CN"/>
        </w:rPr>
        <w:t>夏季（2分）；珀斯西临海洋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东为陆地（2分）；夏季多晴天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昼夜温差大（2分）；白天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陆地升温快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近地面形成低压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风从海洋吹往陆地（2分）；夜晚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陆地降温快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近地面形成高压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风从陆地吹往海洋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所以风向多变（2分）。</w:t>
      </w:r>
    </w:p>
    <w:p>
      <w:pPr>
        <w:pStyle w:val="21"/>
        <w:widowControl w:val="0"/>
        <w:tabs>
          <w:tab w:val="left" w:pos="2075"/>
          <w:tab w:val="left" w:pos="4156"/>
          <w:tab w:val="left" w:pos="6231"/>
        </w:tabs>
        <w:spacing w:after="200" w:line="276" w:lineRule="auto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eastAsia="宋体"/>
          <w:color w:val="000000"/>
          <w:sz w:val="21"/>
          <w:lang w:eastAsia="zh-CN"/>
        </w:rPr>
        <w:t>(3)</w:t>
      </w:r>
      <w:r>
        <w:rPr>
          <w:rStyle w:val="10"/>
          <w:rFonts w:hint="eastAsia" w:eastAsia="宋体"/>
          <w:color w:val="000000"/>
          <w:sz w:val="21"/>
          <w:lang w:eastAsia="zh-CN"/>
        </w:rPr>
        <w:t>与我国经度接近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时间相似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无需倒时差（3分）；地处南半球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与我国季节相反</w:t>
      </w:r>
      <w:r>
        <w:rPr>
          <w:rStyle w:val="10"/>
          <w:rFonts w:eastAsia="宋体"/>
          <w:color w:val="000000"/>
          <w:sz w:val="21"/>
          <w:lang w:eastAsia="zh-CN"/>
        </w:rPr>
        <w:t>，</w:t>
      </w:r>
      <w:r>
        <w:rPr>
          <w:rStyle w:val="10"/>
          <w:rFonts w:hint="eastAsia" w:eastAsia="宋体"/>
          <w:color w:val="000000"/>
          <w:sz w:val="21"/>
          <w:lang w:eastAsia="zh-CN"/>
        </w:rPr>
        <w:t>旅游价值高（3分）。</w:t>
      </w:r>
    </w:p>
    <w:p>
      <w:pPr>
        <w:pStyle w:val="21"/>
        <w:spacing w:after="200" w:line="276" w:lineRule="auto"/>
        <w:rPr>
          <w:rStyle w:val="10"/>
          <w:lang w:eastAsia="zh-CN"/>
        </w:rPr>
      </w:pPr>
    </w:p>
    <w:p>
      <w:pPr>
        <w:pStyle w:val="21"/>
        <w:spacing w:after="200" w:line="276" w:lineRule="auto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hint="eastAsia" w:eastAsia="宋体"/>
          <w:color w:val="000000"/>
          <w:sz w:val="21"/>
          <w:lang w:eastAsia="zh-CN"/>
        </w:rPr>
        <w:t>42．</w:t>
      </w:r>
      <w:r>
        <w:rPr>
          <w:rStyle w:val="10"/>
          <w:rFonts w:eastAsia="宋体"/>
          <w:color w:val="000000"/>
          <w:sz w:val="21"/>
          <w:lang w:eastAsia="zh-CN"/>
        </w:rPr>
        <w:t>答案：原因</w:t>
      </w:r>
      <w:r>
        <w:rPr>
          <w:rStyle w:val="10"/>
          <w:rFonts w:hint="eastAsia" w:eastAsia="宋体"/>
          <w:color w:val="000000"/>
          <w:sz w:val="21"/>
          <w:lang w:eastAsia="zh-CN"/>
        </w:rPr>
        <w:t>：</w:t>
      </w:r>
      <w:r>
        <w:rPr>
          <w:rStyle w:val="10"/>
          <w:rFonts w:eastAsia="宋体"/>
          <w:color w:val="000000"/>
          <w:sz w:val="21"/>
          <w:lang w:eastAsia="zh-CN"/>
        </w:rPr>
        <w:t>昂赛乡海拔在适宜雪豹生</w:t>
      </w:r>
      <w:r>
        <w:rPr>
          <w:rStyle w:val="10"/>
          <w:rFonts w:hint="eastAsia" w:eastAsia="宋体"/>
          <w:color w:val="000000"/>
          <w:sz w:val="21"/>
          <w:lang w:eastAsia="zh-CN"/>
        </w:rPr>
        <w:t>长</w:t>
      </w:r>
      <w:r>
        <w:rPr>
          <w:rStyle w:val="10"/>
          <w:rFonts w:eastAsia="宋体"/>
          <w:color w:val="000000"/>
          <w:sz w:val="21"/>
          <w:lang w:eastAsia="zh-CN"/>
        </w:rPr>
        <w:t>的范围内</w:t>
      </w:r>
      <w:r>
        <w:rPr>
          <w:rStyle w:val="10"/>
          <w:rFonts w:hint="eastAsia" w:eastAsia="宋体"/>
          <w:color w:val="000000"/>
          <w:sz w:val="21"/>
          <w:lang w:eastAsia="zh-CN"/>
        </w:rPr>
        <w:t>（</w:t>
      </w:r>
      <w:r>
        <w:rPr>
          <w:rStyle w:val="10"/>
          <w:rFonts w:ascii="仿宋" w:hAnsi="仿宋" w:eastAsia="仿宋"/>
          <w:color w:val="000000"/>
          <w:sz w:val="21"/>
          <w:lang w:eastAsia="zh-CN"/>
        </w:rPr>
        <w:t>海拔大多不到5000米</w:t>
      </w:r>
      <w:r>
        <w:rPr>
          <w:rStyle w:val="10"/>
          <w:rFonts w:hint="eastAsia" w:eastAsia="宋体"/>
          <w:color w:val="000000"/>
          <w:sz w:val="21"/>
          <w:lang w:eastAsia="zh-CN"/>
        </w:rPr>
        <w:t>）；</w:t>
      </w:r>
      <w:r>
        <w:rPr>
          <w:rStyle w:val="10"/>
          <w:rFonts w:eastAsia="宋体"/>
          <w:color w:val="000000"/>
          <w:sz w:val="21"/>
          <w:lang w:eastAsia="zh-CN"/>
        </w:rPr>
        <w:t>植被茂盛,生态良好</w:t>
      </w:r>
      <w:r>
        <w:rPr>
          <w:rStyle w:val="10"/>
          <w:rFonts w:hint="eastAsia" w:eastAsia="宋体"/>
          <w:color w:val="000000"/>
          <w:sz w:val="21"/>
          <w:lang w:eastAsia="zh-CN"/>
        </w:rPr>
        <w:t>，</w:t>
      </w:r>
      <w:r>
        <w:rPr>
          <w:rStyle w:val="10"/>
          <w:rFonts w:eastAsia="宋体"/>
          <w:color w:val="000000"/>
          <w:sz w:val="21"/>
          <w:lang w:eastAsia="zh-CN"/>
        </w:rPr>
        <w:t>野生动植物资源丰富</w:t>
      </w:r>
      <w:r>
        <w:rPr>
          <w:rStyle w:val="10"/>
          <w:rFonts w:hint="eastAsia" w:eastAsia="宋体"/>
          <w:color w:val="000000"/>
          <w:sz w:val="21"/>
          <w:lang w:eastAsia="zh-CN"/>
        </w:rPr>
        <w:t>，</w:t>
      </w:r>
      <w:r>
        <w:rPr>
          <w:rStyle w:val="10"/>
          <w:rFonts w:eastAsia="宋体"/>
          <w:color w:val="000000"/>
          <w:sz w:val="21"/>
          <w:lang w:eastAsia="zh-CN"/>
        </w:rPr>
        <w:t>雪豹食物来源较稳定</w:t>
      </w:r>
      <w:r>
        <w:rPr>
          <w:rStyle w:val="10"/>
          <w:rFonts w:hint="eastAsia" w:eastAsia="宋体"/>
          <w:color w:val="000000"/>
          <w:sz w:val="21"/>
          <w:lang w:eastAsia="zh-CN"/>
        </w:rPr>
        <w:t>；</w:t>
      </w:r>
      <w:r>
        <w:rPr>
          <w:rStyle w:val="10"/>
          <w:rFonts w:eastAsia="宋体"/>
          <w:color w:val="000000"/>
          <w:sz w:val="21"/>
          <w:lang w:eastAsia="zh-CN"/>
        </w:rPr>
        <w:t>人口较少</w:t>
      </w:r>
      <w:r>
        <w:rPr>
          <w:rStyle w:val="10"/>
          <w:rFonts w:hint="eastAsia" w:eastAsia="宋体"/>
          <w:color w:val="000000"/>
          <w:sz w:val="21"/>
          <w:lang w:eastAsia="zh-CN"/>
        </w:rPr>
        <w:t>，</w:t>
      </w:r>
      <w:r>
        <w:rPr>
          <w:rStyle w:val="10"/>
          <w:rFonts w:eastAsia="宋体"/>
          <w:color w:val="000000"/>
          <w:sz w:val="21"/>
          <w:lang w:eastAsia="zh-CN"/>
        </w:rPr>
        <w:t>人类活动对雪豹的影响小。</w:t>
      </w:r>
    </w:p>
    <w:p>
      <w:pPr>
        <w:pStyle w:val="21"/>
        <w:spacing w:after="200" w:line="276" w:lineRule="auto"/>
        <w:rPr>
          <w:rStyle w:val="10"/>
          <w:rFonts w:eastAsia="宋体"/>
          <w:color w:val="000000"/>
          <w:sz w:val="21"/>
          <w:lang w:eastAsia="zh-CN"/>
        </w:rPr>
      </w:pPr>
      <w:r>
        <w:rPr>
          <w:rStyle w:val="10"/>
          <w:rFonts w:eastAsia="宋体"/>
          <w:color w:val="000000"/>
          <w:sz w:val="21"/>
          <w:lang w:eastAsia="zh-CN"/>
        </w:rPr>
        <w:t>积极影响</w:t>
      </w:r>
      <w:r>
        <w:rPr>
          <w:rStyle w:val="10"/>
          <w:rFonts w:hint="eastAsia" w:eastAsia="宋体"/>
          <w:color w:val="000000"/>
          <w:sz w:val="21"/>
          <w:lang w:eastAsia="zh-CN"/>
        </w:rPr>
        <w:t>：</w:t>
      </w:r>
      <w:r>
        <w:rPr>
          <w:rStyle w:val="10"/>
          <w:rFonts w:eastAsia="宋体"/>
          <w:color w:val="000000"/>
          <w:sz w:val="21"/>
          <w:lang w:eastAsia="zh-CN"/>
        </w:rPr>
        <w:t>降低环保监测成本</w:t>
      </w:r>
      <w:r>
        <w:rPr>
          <w:rStyle w:val="10"/>
          <w:rFonts w:hint="eastAsia" w:eastAsia="宋体"/>
          <w:color w:val="000000"/>
          <w:sz w:val="21"/>
          <w:lang w:eastAsia="zh-CN"/>
        </w:rPr>
        <w:t>；</w:t>
      </w:r>
      <w:r>
        <w:rPr>
          <w:rStyle w:val="10"/>
          <w:rFonts w:eastAsia="宋体"/>
          <w:color w:val="000000"/>
          <w:sz w:val="21"/>
          <w:lang w:eastAsia="zh-CN"/>
        </w:rPr>
        <w:t>增加牧民收入</w:t>
      </w:r>
      <w:r>
        <w:rPr>
          <w:rStyle w:val="10"/>
          <w:rFonts w:hint="eastAsia" w:eastAsia="宋体"/>
          <w:color w:val="000000"/>
          <w:sz w:val="21"/>
          <w:lang w:eastAsia="zh-CN"/>
        </w:rPr>
        <w:t>，</w:t>
      </w:r>
      <w:r>
        <w:rPr>
          <w:rStyle w:val="10"/>
          <w:rFonts w:eastAsia="宋体"/>
          <w:color w:val="000000"/>
          <w:sz w:val="21"/>
          <w:lang w:eastAsia="zh-CN"/>
        </w:rPr>
        <w:t>提高牧民保护野生动物的积极性</w:t>
      </w:r>
      <w:r>
        <w:rPr>
          <w:rStyle w:val="10"/>
          <w:rFonts w:hint="eastAsia" w:eastAsia="宋体"/>
          <w:color w:val="000000"/>
          <w:sz w:val="21"/>
          <w:lang w:eastAsia="zh-CN"/>
        </w:rPr>
        <w:t>；</w:t>
      </w:r>
      <w:r>
        <w:rPr>
          <w:rStyle w:val="10"/>
          <w:rFonts w:eastAsia="宋体"/>
          <w:color w:val="000000"/>
          <w:sz w:val="21"/>
          <w:lang w:eastAsia="zh-CN"/>
        </w:rPr>
        <w:t>减少对野生动物的捕杀等。</w:t>
      </w:r>
    </w:p>
    <w:sectPr>
      <w:headerReference r:id="rId4" w:type="first"/>
      <w:headerReference r:id="rId3" w:type="even"/>
      <w:footerReference r:id="rId5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25A0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qFormat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qFormat/>
    <w:uiPriority w:val="0"/>
    <w:rPr>
      <w:sz w:val="24"/>
      <w:szCs w:val="24"/>
    </w:rPr>
  </w:style>
  <w:style w:type="paragraph" w:customStyle="1" w:styleId="2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en-US" w:bidi="ar-SA"/>
    </w:rPr>
  </w:style>
  <w:style w:type="table" w:customStyle="1" w:styleId="22">
    <w:name w:val="Table Grid"/>
    <w:basedOn w:val="8"/>
    <w:qFormat/>
    <w:uiPriority w:val="0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12</Characters>
  <Lines>1</Lines>
  <Paragraphs>1</Paragraphs>
  <TotalTime>1</TotalTime>
  <ScaleCrop>false</ScaleCrop>
  <LinksUpToDate>false</LinksUpToDate>
  <CharactersWithSpaces>13</CharactersWithSpaces>
  <HyperlinkBase>http://www.ks5u.com</HyperlinkBas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Administrator</dc:creator>
  <cp:lastModifiedBy>Administrator</cp:lastModifiedBy>
  <dcterms:modified xsi:type="dcterms:W3CDTF">2021-01-06T09:14:50Z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2052-11.1.0.10228</vt:lpwstr>
  </property>
</Properties>
</file>