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color w:val="000000"/>
          <w:spacing w:val="-11"/>
          <w:sz w:val="30"/>
        </w:rPr>
      </w:pPr>
      <w:r>
        <w:rPr>
          <w:rFonts w:hint="eastAsia" w:ascii="黑体" w:hAnsi="黑体" w:eastAsia="黑体"/>
          <w:color w:val="000000"/>
          <w:spacing w:val="-11"/>
          <w:sz w:val="30"/>
        </w:rPr>
        <w:t>长春外国语学校2020-2021学年第一学期第一次月考</w:t>
      </w:r>
    </w:p>
    <w:p>
      <w:pPr>
        <w:spacing w:line="500" w:lineRule="exact"/>
        <w:jc w:val="left"/>
        <w:rPr>
          <w:rFonts w:ascii="黑体" w:hAnsi="黑体" w:eastAsia="黑体"/>
          <w:color w:val="000000"/>
          <w:sz w:val="30"/>
        </w:rPr>
      </w:pPr>
      <w:r>
        <w:rPr>
          <w:rFonts w:hint="eastAsia" w:ascii="黑体" w:hAnsi="黑体" w:eastAsia="黑体"/>
          <w:color w:val="000000"/>
          <w:spacing w:val="-11"/>
          <w:sz w:val="30"/>
        </w:rPr>
        <w:t xml:space="preserve">                    高二年级</w:t>
      </w:r>
      <w:r>
        <w:rPr>
          <w:rFonts w:hint="eastAsia" w:ascii="黑体" w:hAnsi="黑体" w:eastAsia="黑体"/>
          <w:color w:val="000000"/>
          <w:sz w:val="30"/>
        </w:rPr>
        <w:t>语文试卷</w:t>
      </w:r>
    </w:p>
    <w:p>
      <w:pPr>
        <w:spacing w:line="380" w:lineRule="exact"/>
        <w:rPr>
          <w:rFonts w:ascii="黑体" w:hAnsi="黑体" w:eastAsia="黑体"/>
          <w:color w:val="000000"/>
          <w:sz w:val="24"/>
        </w:rPr>
      </w:pPr>
      <w:r>
        <w:rPr>
          <w:rFonts w:hint="eastAsia" w:ascii="黑体" w:hAnsi="黑体" w:eastAsia="黑体"/>
          <w:color w:val="000000"/>
          <w:sz w:val="24"/>
        </w:rPr>
        <w:t xml:space="preserve">        </w:t>
      </w:r>
    </w:p>
    <w:p>
      <w:pPr>
        <w:spacing w:line="380" w:lineRule="exact"/>
        <w:rPr>
          <w:rFonts w:ascii="宋体" w:hAnsi="宋体"/>
          <w:color w:val="000000"/>
        </w:rPr>
      </w:pPr>
      <w:r>
        <w:rPr>
          <w:rFonts w:hint="eastAsia" w:ascii="宋体" w:hAnsi="宋体"/>
          <w:color w:val="000000"/>
        </w:rPr>
        <w:t xml:space="preserve">    本试卷共</w:t>
      </w:r>
      <w:r>
        <w:rPr>
          <w:rFonts w:hint="eastAsia" w:ascii="宋体" w:hAnsi="宋体"/>
          <w:color w:val="000000"/>
          <w:lang w:val="en-US" w:eastAsia="zh-CN"/>
        </w:rPr>
        <w:t>7</w:t>
      </w:r>
      <w:r>
        <w:rPr>
          <w:rFonts w:hint="eastAsia" w:ascii="宋体" w:hAnsi="宋体"/>
          <w:color w:val="000000"/>
        </w:rPr>
        <w:t>页。考试结束后，请将答题卡交回。</w:t>
      </w:r>
    </w:p>
    <w:p>
      <w:pPr>
        <w:spacing w:line="380" w:lineRule="exact"/>
        <w:ind w:left="1418" w:hanging="1418"/>
        <w:jc w:val="left"/>
        <w:rPr>
          <w:rFonts w:ascii="黑体" w:hAnsi="黑体" w:eastAsia="黑体"/>
          <w:color w:val="000000"/>
        </w:rPr>
      </w:pPr>
      <w:r>
        <w:rPr>
          <w:rFonts w:hint="eastAsia" w:ascii="黑体" w:hAnsi="黑体" w:eastAsia="黑体"/>
          <w:color w:val="000000"/>
        </w:rPr>
        <w:t>注意事项：</w:t>
      </w:r>
    </w:p>
    <w:p>
      <w:pPr>
        <w:spacing w:line="380" w:lineRule="exact"/>
        <w:ind w:firstLine="420" w:firstLineChars="200"/>
        <w:jc w:val="left"/>
        <w:rPr>
          <w:rFonts w:ascii="宋体" w:hAnsi="宋体"/>
          <w:color w:val="000000"/>
        </w:rPr>
      </w:pPr>
      <w:r>
        <w:rPr>
          <w:rFonts w:hint="eastAsia" w:ascii="宋体" w:hAnsi="宋体"/>
          <w:color w:val="000000"/>
        </w:rPr>
        <w:t>1. 答题前，考生先将自己的姓名、准考证号填写清楚，将条形码准确粘贴在考生信</w:t>
      </w:r>
    </w:p>
    <w:p>
      <w:pPr>
        <w:spacing w:line="380" w:lineRule="exact"/>
        <w:ind w:left="1418" w:hanging="1418"/>
        <w:jc w:val="left"/>
        <w:rPr>
          <w:rFonts w:ascii="宋体" w:hAnsi="宋体"/>
          <w:color w:val="000000"/>
        </w:rPr>
      </w:pPr>
      <w:r>
        <w:rPr>
          <w:rFonts w:hint="eastAsia" w:ascii="宋体" w:hAnsi="宋体"/>
          <w:color w:val="000000"/>
        </w:rPr>
        <w:t xml:space="preserve">       息条形码粘贴区。</w:t>
      </w:r>
    </w:p>
    <w:p>
      <w:pPr>
        <w:spacing w:line="380" w:lineRule="exact"/>
        <w:ind w:left="1418" w:hanging="1418"/>
        <w:jc w:val="left"/>
        <w:rPr>
          <w:rFonts w:ascii="宋体" w:hAnsi="宋体"/>
          <w:color w:val="000000"/>
        </w:rPr>
      </w:pPr>
      <w:r>
        <w:rPr>
          <w:rFonts w:hint="eastAsia" w:ascii="宋体" w:hAnsi="宋体"/>
          <w:color w:val="000000"/>
        </w:rPr>
        <w:t xml:space="preserve">    2．选择题必须使用2B铅笔填涂；非选择题必须使用0.5毫米黑色字迹的签字笔书</w:t>
      </w:r>
    </w:p>
    <w:p>
      <w:pPr>
        <w:spacing w:line="380" w:lineRule="exact"/>
        <w:ind w:left="1418" w:hanging="1418"/>
        <w:jc w:val="left"/>
        <w:rPr>
          <w:rFonts w:ascii="宋体" w:hAnsi="宋体"/>
          <w:color w:val="000000"/>
        </w:rPr>
      </w:pPr>
      <w:r>
        <w:rPr>
          <w:rFonts w:hint="eastAsia" w:ascii="宋体" w:hAnsi="宋体"/>
          <w:color w:val="000000"/>
        </w:rPr>
        <w:t xml:space="preserve">       写，字体工整、笔迹清楚。</w:t>
      </w:r>
    </w:p>
    <w:p>
      <w:pPr>
        <w:spacing w:line="380" w:lineRule="exact"/>
        <w:ind w:firstLine="424"/>
        <w:jc w:val="left"/>
        <w:rPr>
          <w:rFonts w:ascii="宋体" w:hAnsi="宋体"/>
          <w:color w:val="000000"/>
        </w:rPr>
      </w:pPr>
      <w:r>
        <w:rPr>
          <w:rFonts w:hint="eastAsia" w:ascii="宋体" w:hAnsi="宋体"/>
          <w:color w:val="000000"/>
        </w:rPr>
        <w:t>3．请按照题号顺序在各题目的答题区域内作答，超出答题区域书写的答案无效；</w:t>
      </w:r>
    </w:p>
    <w:p>
      <w:pPr>
        <w:spacing w:line="380" w:lineRule="exact"/>
        <w:ind w:firstLine="424"/>
        <w:jc w:val="left"/>
        <w:rPr>
          <w:rFonts w:ascii="宋体" w:hAnsi="宋体"/>
          <w:color w:val="000000"/>
        </w:rPr>
      </w:pPr>
      <w:r>
        <w:rPr>
          <w:rFonts w:hint="eastAsia" w:ascii="宋体" w:hAnsi="宋体"/>
          <w:color w:val="000000"/>
        </w:rPr>
        <w:t xml:space="preserve">   在草稿纸、试题卷上答题无效。</w:t>
      </w:r>
    </w:p>
    <w:p>
      <w:pPr>
        <w:spacing w:line="380" w:lineRule="exact"/>
        <w:ind w:firstLine="424"/>
        <w:jc w:val="left"/>
        <w:rPr>
          <w:rFonts w:ascii="宋体" w:hAnsi="宋体"/>
          <w:color w:val="000000"/>
        </w:rPr>
      </w:pPr>
      <w:r>
        <w:rPr>
          <w:rFonts w:hint="eastAsia" w:ascii="宋体" w:hAnsi="宋体"/>
          <w:color w:val="000000"/>
        </w:rPr>
        <w:t>4. 作图可先使用铅笔画出，确定后必须用黑色字迹的签字笔描黑。</w:t>
      </w:r>
    </w:p>
    <w:p>
      <w:pPr>
        <w:spacing w:line="360" w:lineRule="auto"/>
        <w:jc w:val="center"/>
        <w:textAlignment w:val="center"/>
        <w:rPr>
          <w:rFonts w:ascii="宋体" w:hAnsi="宋体"/>
          <w:b/>
          <w:sz w:val="24"/>
          <w:szCs w:val="24"/>
        </w:rPr>
      </w:pPr>
      <w:r>
        <w:rPr>
          <w:rFonts w:hint="eastAsia" w:ascii="宋体" w:hAnsi="宋体"/>
          <w:color w:val="000000"/>
        </w:rPr>
        <w:t>5. 保持卡面清洁，不要折叠，不要弄破、弄皱，不准使用涂改液、修正带、刮纸刀。</w:t>
      </w:r>
    </w:p>
    <w:p>
      <w:pPr>
        <w:spacing w:line="360" w:lineRule="auto"/>
        <w:jc w:val="left"/>
        <w:textAlignment w:val="center"/>
        <w:rPr>
          <w:rFonts w:ascii="宋体" w:hAnsi="宋体"/>
          <w:b/>
          <w:sz w:val="24"/>
          <w:szCs w:val="24"/>
        </w:rPr>
      </w:pPr>
      <w:r>
        <w:rPr>
          <w:rFonts w:hint="eastAsia" w:ascii="宋体" w:hAnsi="宋体"/>
          <w:b/>
          <w:sz w:val="24"/>
          <w:szCs w:val="24"/>
        </w:rPr>
        <w:t>一、现代文阅读（36分）</w:t>
      </w:r>
    </w:p>
    <w:p>
      <w:pPr>
        <w:spacing w:line="360" w:lineRule="auto"/>
        <w:jc w:val="left"/>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（一）论述类文本阅读（9分，每小题3分）</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阅读下面的文字，完成1～3题。</w:t>
      </w:r>
    </w:p>
    <w:p>
      <w:pPr>
        <w:spacing w:line="360" w:lineRule="auto"/>
        <w:ind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诸子之学，兴起于先秦，当时一大批富有创见的思想家喷涌而出，蔚为思想史之奇观。在狭义上，诸子之学与先秦时代相联系；在广义上，诸子之学则不限于先秦而绵延于此后中国思想发展的整个过程，这一过程至今仍没有终结。</w:t>
      </w:r>
    </w:p>
    <w:p>
      <w:pPr>
        <w:spacing w:line="360" w:lineRule="auto"/>
        <w:ind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诸子之学的内在品格是历史的承继性以及思想的创造性和突破性。“新子学”，即新时代的诸子之学，也应有同样的品格。这可以从“照着讲”和“接着讲”两个方面来理解。一般而言，“照着讲”，主要是从历史角度对以往经典作具体的实证性研究，诸如训诂、校勘、文献编纂，等等。这方面的研究涉及对以往思想的回顾、反思，既应把握历史上的思想家实际说了些什么，也应总结其中具有创造性和生命力的内容，从而为今天的思考提供重要的思想资源。</w:t>
      </w:r>
    </w:p>
    <w:p>
      <w:pPr>
        <w:spacing w:line="360" w:lineRule="auto"/>
        <w:ind w:firstLine="420" w:firstLineChars="200"/>
        <w:jc w:val="left"/>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与“照着讲”相关的是“接着讲”。从思想的发展与诸子之学的关联看，“接着讲”接近诸子之学所具有的思想突破性的内在品格，它意味着延续诸子注重思想创造的传统。以近代以来中西思想的互动为背景，“接着讲”无法回避中西思想之间的关系。在中西之学已相遇的背景下“接着讲”同时展开为中西之学的交融，从更深的层次看，这种交融具体展开为世界文化的建构与发展过程。中国思想传统与西方的思想传统都构成了世界文化的重要资源，而世界文化的发展，则以二者的互动为其重要前提。这一意义上的“新子学”，同时表现为世界文化发展过程中创造性的思想系统。相对于传统的诸子之学，“新子学”无疑获得了新的内涵与新的形态。</w:t>
      </w:r>
    </w:p>
    <w:p>
      <w:pPr>
        <w:spacing w:line="360" w:lineRule="auto"/>
        <w:ind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照着讲”与“接着讲”二者无法分离。从逻辑上说，任何新思想的形成，都不能从“无”开始，它总是基于既有的思想演讲过程，并需要对既有思想范围进行反思批判。“照着讲”的意义，在于梳理以往的思想发展过程，打开前人思想的丰富内容，由此为后继的思想提供理论之源。在此意义上，“照着讲”是“接着讲”的出发点。然而，仅仅停留在“照着讲”，思想便容易止于过去，难以继续前行，可能无助于思想的创新。就此而言，在“照着讲”之后，需要继之以“接着讲”。“接着讲”的基本精神，是突破以往思想或推进以往思想，而新的思想系统的形成，则是其逻辑结果。进而言之，从现实的过程看，“照着讲”与 “接着讲”总是相互渗入：“照着讲”包含对以往思想的逻辑重构与理论阐释，这种重构与阐释已内含“接着讲”；“接着讲”基于已有的思想发展，也相应地内含“照着讲”。“新子学”应追求“照着讲”与“接着讲”的统一。                                  </w:t>
      </w:r>
    </w:p>
    <w:p>
      <w:pPr>
        <w:spacing w:line="360" w:lineRule="auto"/>
        <w:ind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（摘编自杨国荣《历史视域中的诸子学》）</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1.下列关于原文内容的理解和分析，不正确的一项是（3分）</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A.广义上的诸子之学始于先秦，贯穿于此后中国思想史，也是当代思想的组成部分。</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B.“照着讲”主要指对经典的整理和实证性研究，并发掘历史上思想家的思想内涵。</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C.“接着讲”主要指接续诸子注重思想创造的传统，在新条件下形成创造性的思想。</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D.不同于以往诸子之学，“新子学”受西方思想影响，脱离了既有思想演进的过程。</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2.下列对原文论证的相关分析，不正确的一项是（3分）</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A.文章采用了对比的论证手法，以突出“新子学”与历史上诸子之学的差异。</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B.文章指出理解“新子学”的品格可从两方面入手，并就二者的关系进行论证。</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C.文章以中西思想交融互动为前提，论证“新子学”“接着讲”的必要和可能。</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D.文章论证“照着讲”“接着讲”无法分离，是按从逻辑到现实的顺序推进的。</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3.根据原文内容，下列说法正确的一项是（3分）</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A.对经典进行文本校勘和文献编纂与进一步阐发之间，在历史上是互相隔膜的。</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B.面对中西思想的交融与互动，“新子学”应该同时致力于中国和世界文化的建构。</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C.“照着讲”内含“接着讲”，虽然能发扬以往的思想，但无助于促进新思想生成。</w:t>
      </w:r>
    </w:p>
    <w:p>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D.“新子学”要参与世界文化的发展，就有必要从“照着讲”逐渐过渡到“接着讲”。</w:t>
      </w:r>
    </w:p>
    <w:p>
      <w:pPr>
        <w:spacing w:line="360" w:lineRule="auto"/>
        <w:jc w:val="left"/>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（二）实用类文本阅读 （本题共3小题，12分）</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阅读下面的文字，完成4～6题</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材料一：</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红楼梦》是小说，是文学艺术，表达思想的方式是塑造典型形象，使用的语言是生活语言。作者只用寥寥数笔就勾勒出人物形象，并且语言具有鲜明个性特点。第二十四回自“贾芸出了荣国府回来”至“一面趔趄着脚儿去了”，一千八百多字，却写了四个人：贾芸的舅舅卜世人、贾芸的舅妈、醉金刚倪二和贾芸。前面三人虽然都只是寥寥数笔，但俱各传神，卜世人夫妇的鄙吝和倪二的仗义，皆历历如绘。人物的语言也符合各自的身份和性格。“一碗茶也争，我难道手里有蜜!”这是初恋中的智能的语言，反映她心里的甜意。“你忙什么!金簪子掉在井里头，有你的只是有你的。”这是金钏的语言，反映她因受宝玉的赏爱而心悦意肯、别无他虑的心态。“‘呦呦鹿鸣，荷叶浮萍’，小的不敢撒谎”。这是李贵的语言，反映他护送宝玉读书，但不识字，也不理会读书，只是从旁听闻的状况。</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红楼梦》里最能言善语的要数黛玉、王熙凤、红玉、麝月几人。林黛玉慧心巧舌、聪明伶俐；王熙风先意承志、博取欢心;红玉伶牙俐齿，如簧百啭;麝月在教训老婆子时词锋逼人，势猛气锐。作者对这四个人的语言是精心设计的，是特写。</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红楼梦》在古典长篇小说中确已成为“绝唱”，这是无庸争议的，但它还是一首不用韵的诗。这不仅仅是因为《红楼梦》里有许多诗，而且它从开头至八十回的叙述，也都有诗的素质，它的叙述与诗是交融的，是一体。诗是什么？是抒情，抒喜怒哀乐各种各样的情而不是干巴巴的纪事，《红楼梦》确有这种抒情性的特点。</w:t>
      </w:r>
    </w:p>
    <w:p>
      <w:pPr>
        <w:spacing w:line="360" w:lineRule="auto"/>
        <w:ind w:firstLine="195"/>
        <w:jc w:val="center"/>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(摘编自冯其庸《〈红楼梦〉的语言魅力》)</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材料二：</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红楼梦》主题历来众说纷纭，正如鲁迅所言，经学家见《易》，道学家见淫，才子见缠绵，革命家见排满……持自传说、索引说、阶级斗争说者亦众，此现象实属正常。有些文学作品就像饺子，就为了中间那口馅儿，有些文学作品就像点缀在西瓜里的那些子儿，人间百态尽在其中。其实开篇作者就借空空道人说出，即“大旨谈情”。《红楼梦》可称为“言情小说”，但与现代意义的“言情小说”不同。我们可以从“情”字来赏析《红楼梦》的主题思想：</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第一层，是将“情”理解为爱情之情，认为《红楼梦》单纯是一部写宝黛爱情的书。若如此看待红楼，可谓未窥门径，枉费曹公十年辛苦。</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第二层境界，认为《红楼梦》是为闺阁立传、女儿正名。刘鹗《老残游记》言:雪芹之大痛深悲，乃是为“千红”一哭，为“万艳”同悲。宝玉在女子面前自卑、自轻、自我否定、自我牺牲。与玉钏儿一起，他烫了手，反急问玉钏儿烫着没有。龄官画薔，天降大雨，他只顾提醒龄官“快避雨去罢”，却不在意自己也在雨中。受父笞打，黛玉来探，却只嚷不疼，希望黛玉不要伤心……</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第三层境界借写宝玉对女子的珍重体贴，探究人与人应该如何相处。体贴，以己之心体人之心，即“已所不欲，勿施于人”这也是“仁”的内核。当时“仁”道日渐僵化，而作为躯壳的“礼”反据要津，《红楼梦》中亦有暗讽，贾敬死后，贾珍、贾蓉“直哭到天亮喉咙都哑了方住”，回府后便寻欢作乐。而宝玉形象是对“仁”“礼”平衡的一次拨乱反正。有人说《红楼梦》的内核是对封建道德的反抗，宝玉就是代表，实则大谬，宝玉蔑视的是虚伪，是礼，而非道德，他领会到了仁道精髓，即体贴，是真道德的践行者。</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第四层境界，《红楼梦》不仅是仁爱之书，更是充满无限情怀的天真之书、博爱之书。“仁”道建立在人与人的关系之上，推已及人，即可得仁。宝玉对一切美好、纯净的事物都充满关爱，第三十五回说宝玉“看见燕子，就和燕子说话，河里看见了鱼，就和鱼说话，见了星星月亮，不是长吁短叹，就是咕咕哝……”宝玉之“多情而善感”毫无矫揉，发乎真心，他有仁心，坚持、热爱、有信仰;他有诗心，天真、浪漫、充满想象。二者结合，便是宝玉这个“混世魔王”的真实面貌，而这或许也是《红楼梦》一书“大旨谈情”之“情”的真实面貌。</w:t>
      </w:r>
    </w:p>
    <w:p>
      <w:pPr>
        <w:spacing w:line="360" w:lineRule="auto"/>
        <w:ind w:firstLine="195"/>
        <w:jc w:val="righ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(摘编自王学良《如何赏析作为“言情小说”的〈红楼梦〉》)</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材料三：</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人物视角叙事是古代小说常用的叙事观点，《红楼梦》可以从每个章节的不同人物视角来读，对同一件事也可以从不同人眼中写出。黛玉进府，是贵族少女兼伶仃孤女角度;刘姥姥进大观园是穷人兼世故老妪角度;查抄大观园是从权力顶峰跌落的王熙凤角度。这是作者熟谙人物视角叙事的结果。曹雪芹善于使用人物视角叙事，喜欢变换视角，但目标却始终围绕着贾宝玉和贾府盛衰。《红楼梦》人物视角叙事既考究且华丽，站在叙事视角的人物一定有特别深刻的叙事角度，他（或她）和所叙之事或人又肯定有重要联系。</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在《红楼梦》前三回中得到详尽外貌描写的依次是熙凤、宝玉、黛玉。熙凤和宝玉都映现在黛玉眼中，黛玉到荣国府，王熙凤说:“天下真有这样标致的人物，我今儿才自算见了。”她夸黛玉长得好，主要为逗老祖宗开心，所以还有下边的话:“这通身的气派，倒不像老祖宗的外孙女儿，竟是嫡亲的孙女。”至于黛玉标致到什么程度？曹雪芹却故意不写，他要将黛玉的外貌放到最应该观察的人眼中写，绛珠仙草只能在神瑛侍者面前显露风姿。林黛玉“两弯似蹙非蹙胃烟眉，一双似泣非泣含情目”必须从贾宝玉眼中看出，且要接着说:“这个妹妹我曾见过的。”从林黛玉眼中，贾宝玉“面若中秋之月，色若春晓之花”的外貌得到了详尽展示，他的通灵玉却绝对不能从林黛玉眼中叙出，所以当袭人要拿通灵玉给黛玉看时，被婉拒。贾宝玉的通灵玉只能从最终兑现了“金玉良缘”的薛宝钗眼中叙出。每个情节都有一个主要的人物叙事视角，一丝不苟又一丝不乱。多种叙事视角的综合运用和自如转换，是《红楼梦》取得前所未有叙事成就的主要原因。</w:t>
      </w:r>
    </w:p>
    <w:p>
      <w:pPr>
        <w:spacing w:line="360" w:lineRule="auto"/>
        <w:ind w:firstLine="195"/>
        <w:jc w:val="right"/>
        <w:textAlignment w:val="center"/>
        <w:rPr>
          <w:rFonts w:ascii="宋体" w:hAnsi="宋体" w:cs="宋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(摘编自马瑞芳《红楼故事及文本写作》)</w:t>
      </w:r>
    </w:p>
    <w:p>
      <w:pPr>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 下列对材料相关内容的理解和分析，不正确的一项是(3分)</w:t>
      </w:r>
    </w:p>
    <w:p>
      <w:pPr>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 作为中国古典小说的“绝唱”，《红楼梦》在艺术上取得了很高的成就，作者通过塑造典型形象来表情达意，人物的语言富有生活气息。</w:t>
      </w:r>
    </w:p>
    <w:p>
      <w:pPr>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 材料一认为《红楼梦》不仅是小说，也是一首不用韵的诗，这源于作品中穿插着很多诗，而且从始至终都是叙述与抒情的交融，具有梦幻色彩。</w:t>
      </w:r>
    </w:p>
    <w:p>
      <w:pPr>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 材料二列举了关于《红楼梦》主题的众多说法，指出其主题即作者开篇说的“大旨谈情”，我们可以从“情”字入手去理解把握小说的主旨。</w:t>
      </w:r>
    </w:p>
    <w:p>
      <w:pPr>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 材料三重点关注了《红楼梦》中的叙事特点，通过列举事例、引用原文，对《红楼梦》叙事特点进行阐释，准确到位。</w:t>
      </w:r>
    </w:p>
    <w:p>
      <w:pPr>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 根据材料一和材料二，下列说法不正确的一项是(3分)</w:t>
      </w:r>
    </w:p>
    <w:p>
      <w:pPr>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 《红楼梦》中对人物的语言描写精妙传神，表现力很强，寥寥几笔就将智能、金钏以及李贵等人描绘得栩栩如生。</w:t>
      </w:r>
    </w:p>
    <w:p>
      <w:pPr>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 《红楼梦》精心设计了黛玉、王熙凤、麝月等人的语言特写，符合人物身份，凸显了人物性格，具有高度个性化的特点。</w:t>
      </w:r>
    </w:p>
    <w:p>
      <w:pPr>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 《红楼梦》与现代意义的“言情小说”有相似之处，因此仅仅把它当作一部写宝黛爱情的书，也是解读《红楼梦》的重要门径。</w:t>
      </w:r>
    </w:p>
    <w:p>
      <w:pPr>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 《红楼梦》中“情”的实质可能是“仁心”与“诗心”的结合，这种结合在宝玉身上表现为坚持、热爱、有信仰与天真、浪漫、充满想像。</w:t>
      </w:r>
    </w:p>
    <w:p>
      <w:pPr>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 请结合材料三，分点概述《红楼梦》在叙事方面的主要特点。(6分)</w:t>
      </w:r>
    </w:p>
    <w:p>
      <w:pPr>
        <w:spacing w:line="360" w:lineRule="auto"/>
        <w:jc w:val="left"/>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（三）文学类文本阅读（本题共3小题，15分）</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阅读下面的文字，完成7～9题。</w:t>
      </w:r>
    </w:p>
    <w:p>
      <w:pPr>
        <w:spacing w:line="360" w:lineRule="auto"/>
        <w:rPr>
          <w:rFonts w:ascii="楷体" w:hAnsi="楷体" w:eastAsia="楷体" w:cs="楷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楷体" w:hAnsi="楷体" w:eastAsia="楷体" w:cs="楷体"/>
          <w:color w:val="000000" w:themeColor="text1"/>
          <w:szCs w:val="21"/>
          <w14:textFill>
            <w14:solidFill>
              <w14:schemeClr w14:val="tx1"/>
            </w14:solidFill>
          </w14:textFill>
        </w:rPr>
        <w:t>截    击</w:t>
      </w:r>
    </w:p>
    <w:p>
      <w:pPr>
        <w:spacing w:line="360" w:lineRule="auto"/>
        <w:jc w:val="center"/>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孙犁</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第二天，我们在这高山顶上休息了一天。我们从小屋里走出来，看了看吴召儿姑家的庄园。这个庄园，在高山的背后，只在太阳刚升上来，这里才能见到光亮，很快就又阴暗下来。东北角上一洼小小的泉水，冒着水花，没有声响；一条小小的溪流绕着山根流，也没有声响，水大部分渗透到沙土里去了。这里种着像炕那样大的一块玉蜀黍，像锅台那样大的一块土豆，周围是扁豆，十几棵倭瓜蔓，就奔着高山爬上去了！在这样高的黑石山上，找块能种庄稼的泥土是这样难，种地的人就小心整齐地用石块把地包镶起来，恐怕雨水把泥土冲下去，奇怪！在这样少见阳光、阴寒冷的地方，庄稼长得那样青，那样坚实。玉蜀黍很高，扁豆角又厚又大，绿得发黑，像说梅花调用的铁响板。</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吴召儿出去了，不久，她抱回一捆湿木棍；</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“我一个人送一把拐杖，黑夜里，它就是我们的眼睛！”</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她用一把锋利明亮的小刀，给我们修着棍子。这是一种山桃木，包皮是紫红色，好像上了油漆；这木头硬得像铁一样，打在石头上，发出铜的声音。</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这半天，我们过得很有趣，差不多忘记了反“扫荡”。</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当我们正要做下午饭，一个披着破旧黑山羊长毛皮袄，手里提着一根粗铁棍的老汉进来了；吴召儿赶着他叫声姑父，老汉说：</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“昨天，我就看见你们上山来了。”</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“你在哪儿看见我们上来呀？”吴召儿笑着问。</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“在羊圈里，我喊你来着，你没听见！”老汉望着内侄女笑，“我来给你们报信，山下有了鬼子，听说要搜山哩！”</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吴召儿说：“这么高的山，鬼子敢上来吗？我们还有手榴弹哩！”</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老汉说：“这几年，这个地方目标大了，鬼子真要上来了，我们就不好走动。”</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这样，每天黎明，吴召儿就把我唤醒，一同到那大黑山的顶上去放哨。山顶不好爬，又危险，她先爬到上面，再把我拉上去。</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山顶上有一丈见方的一块平石，长年承受天上的雨水，被冲洗得光亮又滑润。我们坐在那平石上，月亮和星星都落到下面去，我们觉得飘忽不定，像活在天空里。从山顶可以看见山西的大川，河北的平原，十几里、几十里的大小村镇全可以看清楚。这一夜下起大雨来，雨下得那样暴，在这样高的山上，我们觉得不是在下雨，倒像是沉落在波浪滔天的海洋里，风狂吹着，那块大平石也像要被风吹走。</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吴召儿紧拉着我爬到大石的下面，不知道是人还是野兽在那里铺好了一层软软的白草。我们紧挤着躺在下面，听到四下里山洪暴发的声音，雨水像瀑布一样，从平石上流下，我们像钻进了水帘洞。</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吴召儿说：“这是暴雨，一会儿就晴的，你害怕吗？”</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“要是我一个人我就怕了，”我说，“你害怕吧？”</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“我一点儿也不害怕，我常在山上遇见这样的暴雨，今天更不会害怕。”吴召儿说。</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“为什么？”</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“领来你们这一群人，身上负着很大的责任呀，我也顾不得怕了。”</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她的话，像她那天在识字班里念书一样认真，她的话同雷雨闪电一同响着，响在天空，落在地下，永远记在我的心里。</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 xml:space="preserve"> 一清早我们就看见从邓家店起，一路的村庄，都在着火冒烟。我们看见敌人像一条虫，在山脊梁上往这里爬行。一路不断响枪，那是各村伏在山沟里的游击组。吴召儿说：“今年，敌人不敢走山沟了，怕游击队。可是走山梁，你就算保险了？兔崽子们！”</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敌人的目标，显然是在这个山上。他们从吴召儿姑父的羊圈那里翻下，转到大黑山来。我看见老汉仓惶地用大鞭把一群山羊打得四散奔跑，一个人登着乱石往山坡上逃。吴召儿把身上的手榴弹全拉开弦，跳起来说：“你去集合人，叫姑父带你们转移，我去截兔崽子们一下。”她在那乱石堆中，跳上跳下奔着敌人的进路跑去。</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我喊：“红棉袄不行啊！”</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“我要伪装起来！”吴召儿笑着，一转眼的工夫，她已经把棉袄翻过来。棉袄是白里子，这样一来，她就活像一只逃散的黑头的小白山羊了。一只聪明的、热情的、勇敢的小白山羊啊！</w:t>
      </w:r>
    </w:p>
    <w:p>
      <w:pPr>
        <w:spacing w:line="360" w:lineRule="auto"/>
        <w:ind w:firstLine="420"/>
        <w:jc w:val="left"/>
        <w:textAlignment w:val="center"/>
        <w:rPr>
          <w:rFonts w:ascii="楷体" w:hAnsi="楷体" w:eastAsia="楷体" w:cs="楷体"/>
          <w:color w:val="000000" w:themeColor="text1"/>
          <w:szCs w:val="21"/>
          <w:u w:val="single"/>
          <w14:textFill>
            <w14:solidFill>
              <w14:schemeClr w14:val="tx1"/>
            </w14:solidFill>
          </w14:textFill>
        </w:rPr>
      </w:pPr>
      <w:r>
        <w:rPr>
          <w:rFonts w:hint="eastAsia" w:ascii="楷体" w:hAnsi="楷体" w:eastAsia="楷体" w:cs="楷体"/>
          <w:color w:val="000000" w:themeColor="text1"/>
          <w:szCs w:val="21"/>
          <w:u w:val="single"/>
          <w14:textFill>
            <w14:solidFill>
              <w14:schemeClr w14:val="tx1"/>
            </w14:solidFill>
          </w14:textFill>
        </w:rPr>
        <w:t>她登在乱石尖上跳跃着前进，那翻在里面的红棉袄，还不断被风吹卷，像从她的身上撒出的一朵朵的火花，落在她的身后。</w:t>
      </w:r>
    </w:p>
    <w:p>
      <w:pPr>
        <w:spacing w:line="360" w:lineRule="auto"/>
        <w:ind w:firstLine="420"/>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当我们集合起来，从后山上跑下，来不及脱鞋袜，就跳入山下那条激荡的大河的时候，听到了吴召儿在山前连续投击的手榴弹爆炸的声音。                    (节选自《吴召儿》)</w:t>
      </w:r>
    </w:p>
    <w:p>
      <w:pPr>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7.下列对文本相关内容和艺术特色的分析鉴赏，</w:t>
      </w:r>
      <w:r>
        <w:rPr>
          <w:rFonts w:hint="eastAsia" w:ascii="宋体" w:hAnsi="宋体" w:cs="宋体"/>
          <w:color w:val="000000" w:themeColor="text1"/>
          <w:szCs w:val="21"/>
          <w:em w:val="dot"/>
          <w14:textFill>
            <w14:solidFill>
              <w14:schemeClr w14:val="tx1"/>
            </w14:solidFill>
          </w14:textFill>
        </w:rPr>
        <w:t>不正确</w:t>
      </w:r>
      <w:r>
        <w:rPr>
          <w:rFonts w:hint="eastAsia" w:ascii="宋体" w:hAnsi="宋体" w:cs="宋体"/>
          <w:color w:val="000000" w:themeColor="text1"/>
          <w:szCs w:val="21"/>
          <w14:textFill>
            <w14:solidFill>
              <w14:schemeClr w14:val="tx1"/>
            </w14:solidFill>
          </w14:textFill>
        </w:rPr>
        <w:t>的一项是(3分)</w:t>
      </w:r>
    </w:p>
    <w:p>
      <w:pPr>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A.作者通过语言、动作、神态等描写来塑造吴召儿姑父这样一个支持革命的群众形象。</w:t>
      </w:r>
    </w:p>
    <w:p>
      <w:pPr>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B.文中描写夜里狂风暴雨，凸显环境的恶劣，为下文塑造主人公吴召儿的形象做铺垫。</w:t>
      </w:r>
    </w:p>
    <w:p>
      <w:pPr>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C.文中划线句子运用借代、比喻、象征的手法，写出女孩为革命事业的火红纯洁的心。</w:t>
      </w:r>
    </w:p>
    <w:p>
      <w:pPr>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D.“我”不仅是叙述者，也是小说中的角色，参与事件的过程，增强了故事的真实性。</w:t>
      </w:r>
    </w:p>
    <w:p>
      <w:pPr>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8.在作者笔下，吴召儿是一个怎样的人物形象？请结合作品简要分析。（6分）</w:t>
      </w:r>
    </w:p>
    <w:p>
      <w:pPr>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9.本文以战争为主题，写得却不那么血腥残酷，而是洋溢着诗意与温情。请结合文本简要分析作者是如何具体表现的。（6分）</w:t>
      </w:r>
    </w:p>
    <w:p>
      <w:pPr>
        <w:autoSpaceDE w:val="0"/>
        <w:autoSpaceDN w:val="0"/>
        <w:spacing w:line="360" w:lineRule="auto"/>
        <w:jc w:val="left"/>
        <w:textAlignment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二、古代诗文阅读（45分）</w:t>
      </w:r>
    </w:p>
    <w:p>
      <w:pPr>
        <w:autoSpaceDE w:val="0"/>
        <w:autoSpaceDN w:val="0"/>
        <w:spacing w:line="360" w:lineRule="auto"/>
        <w:jc w:val="left"/>
        <w:textAlignment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（一）文言文阅读（本题共6小题，25分）</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阅读下面的文字，完成10～13题。</w:t>
      </w:r>
    </w:p>
    <w:p>
      <w:pPr>
        <w:tabs>
          <w:tab w:val="left" w:pos="2262"/>
        </w:tabs>
        <w:snapToGrid w:val="0"/>
        <w:spacing w:line="360" w:lineRule="auto"/>
        <w:ind w:firstLine="420" w:firstLineChars="200"/>
        <w:rPr>
          <w:rFonts w:ascii="楷体" w:hAnsi="楷体" w:eastAsia="楷体" w:cs="楷体"/>
          <w:snapToGrid w:val="0"/>
          <w:color w:val="000000" w:themeColor="text1"/>
          <w:szCs w:val="21"/>
          <w14:textFill>
            <w14:solidFill>
              <w14:schemeClr w14:val="tx1"/>
            </w14:solidFill>
          </w14:textFill>
        </w:rPr>
      </w:pPr>
      <w:r>
        <w:rPr>
          <w:rFonts w:hint="eastAsia" w:ascii="楷体" w:hAnsi="楷体" w:eastAsia="楷体" w:cs="楷体"/>
          <w:snapToGrid w:val="0"/>
          <w:color w:val="000000" w:themeColor="text1"/>
          <w:szCs w:val="21"/>
          <w14:textFill>
            <w14:solidFill>
              <w14:schemeClr w14:val="tx1"/>
            </w14:solidFill>
          </w14:textFill>
        </w:rPr>
        <w:t>来护儿，</w:t>
      </w:r>
      <w:r>
        <w:rPr>
          <w:rFonts w:hint="eastAsia" w:ascii="楷体" w:hAnsi="楷体" w:eastAsia="楷体" w:cs="楷体"/>
          <w:snapToGrid w:val="0"/>
          <w:color w:val="000000" w:themeColor="text1"/>
          <w:szCs w:val="21"/>
          <w:em w:val="dot"/>
          <w14:textFill>
            <w14:solidFill>
              <w14:schemeClr w14:val="tx1"/>
            </w14:solidFill>
          </w14:textFill>
        </w:rPr>
        <w:t>字</w:t>
      </w:r>
      <w:r>
        <w:rPr>
          <w:rFonts w:hint="eastAsia" w:ascii="楷体" w:hAnsi="楷体" w:eastAsia="楷体" w:cs="楷体"/>
          <w:snapToGrid w:val="0"/>
          <w:color w:val="000000" w:themeColor="text1"/>
          <w:szCs w:val="21"/>
          <w14:textFill>
            <w14:solidFill>
              <w14:schemeClr w14:val="tx1"/>
            </w14:solidFill>
          </w14:textFill>
        </w:rPr>
        <w:t>崇善，未识而孤，养于世母吴氏．吴氏提携鞠养，甚有感训，幼而卓荦；初读《诗》，舍书叹曰：“大丈夫在世，会为国灭贼以取功名！”群辈惊其言而壮其志，及长，雄略秀出，志气英远。</w:t>
      </w:r>
      <w:r>
        <w:rPr>
          <w:rFonts w:hint="eastAsia" w:ascii="楷体" w:hAnsi="楷体" w:eastAsia="楷体" w:cs="楷体"/>
          <w:snapToGrid w:val="0"/>
          <w:color w:val="000000" w:themeColor="text1"/>
          <w:szCs w:val="21"/>
          <w:u w:val="wave"/>
          <w14:textFill>
            <w14:solidFill>
              <w14:schemeClr w14:val="tx1"/>
            </w14:solidFill>
          </w14:textFill>
        </w:rPr>
        <w:t>会周师定淮南所住白土村地居疆场数见军旅护儿常慨然有立功名之志及开皇初宇文忻等镇广陵平陈之役护儿有功焉</w:t>
      </w:r>
      <w:r>
        <w:rPr>
          <w:rFonts w:hint="eastAsia" w:ascii="楷体" w:hAnsi="楷体" w:eastAsia="楷体" w:cs="楷体"/>
          <w:snapToGrid w:val="0"/>
          <w:color w:val="000000" w:themeColor="text1"/>
          <w:szCs w:val="21"/>
          <w14:textFill>
            <w14:solidFill>
              <w14:schemeClr w14:val="tx1"/>
            </w14:solidFill>
          </w14:textFill>
        </w:rPr>
        <w:t>。进位上开府，赏物一千段，仁寿初，迁瀛洲刺史，以善政闻，频见劳勉，炀帝</w:t>
      </w:r>
      <w:r>
        <w:rPr>
          <w:rFonts w:hint="eastAsia" w:ascii="楷体" w:hAnsi="楷体" w:eastAsia="楷体" w:cs="楷体"/>
          <w:snapToGrid w:val="0"/>
          <w:color w:val="000000" w:themeColor="text1"/>
          <w:szCs w:val="21"/>
          <w:em w:val="dot"/>
          <w14:textFill>
            <w14:solidFill>
              <w14:schemeClr w14:val="tx1"/>
            </w14:solidFill>
          </w14:textFill>
        </w:rPr>
        <w:t>嗣位</w:t>
      </w:r>
      <w:r>
        <w:rPr>
          <w:rFonts w:hint="eastAsia" w:ascii="楷体" w:hAnsi="楷体" w:eastAsia="楷体" w:cs="楷体"/>
          <w:snapToGrid w:val="0"/>
          <w:color w:val="000000" w:themeColor="text1"/>
          <w:szCs w:val="21"/>
          <w14:textFill>
            <w14:solidFill>
              <w14:schemeClr w14:val="tx1"/>
            </w14:solidFill>
          </w14:textFill>
        </w:rPr>
        <w:t>，被追入朝，百姓攀恋，累日不能出境， 诣</w:t>
      </w:r>
      <w:r>
        <w:rPr>
          <w:rFonts w:hint="eastAsia" w:ascii="楷体" w:hAnsi="楷体" w:eastAsia="楷体" w:cs="楷体"/>
          <w:snapToGrid w:val="0"/>
          <w:color w:val="000000" w:themeColor="text1"/>
          <w:szCs w:val="21"/>
          <w:em w:val="dot"/>
          <w14:textFill>
            <w14:solidFill>
              <w14:schemeClr w14:val="tx1"/>
            </w14:solidFill>
          </w14:textFill>
        </w:rPr>
        <w:t>阙</w:t>
      </w:r>
      <w:r>
        <w:rPr>
          <w:rFonts w:hint="eastAsia" w:ascii="楷体" w:hAnsi="楷体" w:eastAsia="楷体" w:cs="楷体"/>
          <w:snapToGrid w:val="0"/>
          <w:color w:val="000000" w:themeColor="text1"/>
          <w:szCs w:val="21"/>
          <w14:textFill>
            <w14:solidFill>
              <w14:schemeClr w14:val="tx1"/>
            </w14:solidFill>
          </w14:textFill>
        </w:rPr>
        <w:t>上书致请者，前后数百人，帝谓曰：“昔国步未康，卿为名将，今天下无事，又为良两千石，可谓兼美矣。”大业六年，车架幸江都，谓护儿曰：“衣锦昼游，古人所重，卿今是也。”乃赐物两千石，并牛酒，令谒先人墓，宴乡里父老，仍今三品已上并集其宅，酣饮尽日，朝野荣之。十二年，驾幸江都，护儿谏曰：</w:t>
      </w:r>
      <w:r>
        <w:rPr>
          <w:rFonts w:hint="eastAsia" w:ascii="楷体" w:hAnsi="楷体" w:eastAsia="楷体" w:cs="楷体"/>
          <w:snapToGrid w:val="0"/>
          <w:color w:val="000000" w:themeColor="text1"/>
          <w:szCs w:val="21"/>
          <w:u w:val="single"/>
          <w14:textFill>
            <w14:solidFill>
              <w14:schemeClr w14:val="tx1"/>
            </w14:solidFill>
          </w14:textFill>
        </w:rPr>
        <w:t>“陛下兴军旅，百姓易咨怨，车驾游幸，深恐非宜。</w:t>
      </w:r>
      <w:r>
        <w:rPr>
          <w:rFonts w:hint="eastAsia" w:ascii="楷体" w:hAnsi="楷体" w:eastAsia="楷体" w:cs="楷体"/>
          <w:snapToGrid w:val="0"/>
          <w:color w:val="000000" w:themeColor="text1"/>
          <w:szCs w:val="21"/>
          <w14:textFill>
            <w14:solidFill>
              <w14:schemeClr w14:val="tx1"/>
            </w14:solidFill>
          </w14:textFill>
        </w:rPr>
        <w:t>伏愿驻驾洛阳，与时休息，陛下今幸江都，是臣衣锦之地。臣荷恩深重，不敢专为身谋。”帝闻之，厉色而起，数日不得见。后怒解，方被引入，谓曰：“公意乃尔，</w:t>
      </w:r>
      <w:r>
        <w:rPr>
          <w:rFonts w:hint="eastAsia" w:ascii="楷体" w:hAnsi="楷体" w:eastAsia="楷体" w:cs="楷体"/>
          <w:snapToGrid w:val="0"/>
          <w:color w:val="000000" w:themeColor="text1"/>
          <w:szCs w:val="21"/>
          <w:em w:val="dot"/>
          <w14:textFill>
            <w14:solidFill>
              <w14:schemeClr w14:val="tx1"/>
            </w14:solidFill>
          </w14:textFill>
        </w:rPr>
        <w:t>朕</w:t>
      </w:r>
      <w:r>
        <w:rPr>
          <w:rFonts w:hint="eastAsia" w:ascii="楷体" w:hAnsi="楷体" w:eastAsia="楷体" w:cs="楷体"/>
          <w:snapToGrid w:val="0"/>
          <w:color w:val="000000" w:themeColor="text1"/>
          <w:szCs w:val="21"/>
          <w14:textFill>
            <w14:solidFill>
              <w14:schemeClr w14:val="tx1"/>
            </w14:solidFill>
          </w14:textFill>
        </w:rPr>
        <w:t>复何望！”护儿因不敢言。及宇文化及构逆，深忌之。是日旦将朝，见执。护儿曰：“陛下今何在？”左右曰：“今被执矣。”护儿叹曰：“吾备位大臣，荷国重任，</w:t>
      </w:r>
      <w:r>
        <w:rPr>
          <w:rFonts w:hint="eastAsia" w:ascii="楷体" w:hAnsi="楷体" w:eastAsia="楷体" w:cs="楷体"/>
          <w:snapToGrid w:val="0"/>
          <w:color w:val="000000" w:themeColor="text1"/>
          <w:szCs w:val="21"/>
          <w:u w:val="single"/>
          <w14:textFill>
            <w14:solidFill>
              <w14:schemeClr w14:val="tx1"/>
            </w14:solidFill>
          </w14:textFill>
        </w:rPr>
        <w:t>不能肃清凶逆，遂令王室至此，抱恨泉壤，知复何言！</w:t>
      </w:r>
      <w:r>
        <w:rPr>
          <w:rFonts w:hint="eastAsia" w:ascii="楷体" w:hAnsi="楷体" w:eastAsia="楷体" w:cs="楷体"/>
          <w:snapToGrid w:val="0"/>
          <w:color w:val="000000" w:themeColor="text1"/>
          <w:szCs w:val="21"/>
          <w14:textFill>
            <w14:solidFill>
              <w14:schemeClr w14:val="tx1"/>
            </w14:solidFill>
          </w14:textFill>
        </w:rPr>
        <w:t xml:space="preserve"> ”乃遇害。护儿重然诺，敦交契，廉于财利，不事产业。至于行军用兵，特多谋算，每览兵法，曰："此亦岂异人意也！”善抚士卒，部分严明，故咸得其死力。                                 </w:t>
      </w:r>
    </w:p>
    <w:p>
      <w:pPr>
        <w:tabs>
          <w:tab w:val="left" w:pos="2262"/>
        </w:tabs>
        <w:snapToGrid w:val="0"/>
        <w:spacing w:line="360" w:lineRule="auto"/>
        <w:ind w:firstLine="420" w:firstLineChars="200"/>
        <w:rPr>
          <w:rFonts w:ascii="宋体" w:hAnsi="宋体" w:cs="宋体"/>
          <w:snapToGrid w:val="0"/>
          <w:color w:val="000000" w:themeColor="text1"/>
          <w:szCs w:val="21"/>
          <w14:textFill>
            <w14:solidFill>
              <w14:schemeClr w14:val="tx1"/>
            </w14:solidFill>
          </w14:textFill>
        </w:rPr>
      </w:pPr>
      <w:r>
        <w:rPr>
          <w:rFonts w:hint="eastAsia" w:ascii="楷体" w:hAnsi="楷体" w:eastAsia="楷体" w:cs="楷体"/>
          <w:snapToGrid w:val="0"/>
          <w:color w:val="000000" w:themeColor="text1"/>
          <w:szCs w:val="21"/>
          <w14:textFill>
            <w14:solidFill>
              <w14:schemeClr w14:val="tx1"/>
            </w14:solidFill>
          </w14:textFill>
        </w:rPr>
        <w:t xml:space="preserve">                                                 （节选自《北史·来护儿传》）</w:t>
      </w:r>
    </w:p>
    <w:p>
      <w:pPr>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10．下列对文中画波浪线部分的断句，正确的一项是（3分）</w:t>
      </w:r>
    </w:p>
    <w:p>
      <w:pPr>
        <w:tabs>
          <w:tab w:val="left" w:pos="540"/>
        </w:tabs>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A．会周师定淮南所/住白土村/地居疆场/数见军旅护儿/常慨然有立功名之志/ 及开皇初/宇文忻等镇广陵/平陈之役/护儿有功焉</w:t>
      </w:r>
    </w:p>
    <w:p>
      <w:pPr>
        <w:tabs>
          <w:tab w:val="left" w:pos="540"/>
        </w:tabs>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B．会周师定淮南所/住白土村/地居疆场/数见军旅/护儿常慨然有立功名之志/ 及开皇初/宇文忻等镇广陵/平陈之役/护儿有功焉</w:t>
      </w:r>
    </w:p>
    <w:p>
      <w:pPr>
        <w:tabs>
          <w:tab w:val="left" w:pos="540"/>
        </w:tabs>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C．会周师定淮南/所住白土村/地居疆场/数见军旅护儿/常慨然有立功名之志/及开皇初/宇文忻等镇广陵/平陈之役护儿有功焉</w:t>
      </w:r>
    </w:p>
    <w:p>
      <w:pPr>
        <w:tabs>
          <w:tab w:val="left" w:pos="540"/>
        </w:tabs>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D．会周师定淮南/所住白土村/地居疆场/数见军旅/护儿常慨然有立功名之志/及开皇初/宇文忻等镇广陵/平陈之役/护儿有功焉</w:t>
      </w:r>
    </w:p>
    <w:p>
      <w:pPr>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11．下列对文中加点词语的相关内容的解说，不正确的一项是（3分）</w:t>
      </w:r>
    </w:p>
    <w:p>
      <w:pPr>
        <w:tabs>
          <w:tab w:val="left" w:pos="540"/>
        </w:tabs>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A．古代男子有名有字，名是出生后不久父亲起的，字是二十岁举行冠礼后才起的。字和名常有意义上的联系。自称用名,表示谦虚；称人用字,表示尊敬。</w:t>
      </w:r>
    </w:p>
    <w:p>
      <w:pPr>
        <w:tabs>
          <w:tab w:val="left" w:pos="540"/>
        </w:tabs>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B．嗣位指继承君位，我囯封建王朝通常实行长子继承制，君位由最年长的儿子继承。</w:t>
      </w:r>
    </w:p>
    <w:p>
      <w:pPr>
        <w:tabs>
          <w:tab w:val="left" w:pos="540"/>
        </w:tabs>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C．阙是宫门两侧的高台，又可借指宫廷；“诣阙”既可指赴朝廷，又可指赴京都。</w:t>
      </w:r>
    </w:p>
    <w:p>
      <w:pPr>
        <w:tabs>
          <w:tab w:val="left" w:pos="540"/>
        </w:tabs>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D．朕在秦以前指“我的”或“我”，自秦始皇起专用作皇帝的自称。不谷、孤、寡也是古代皇帝的自称。</w:t>
      </w:r>
    </w:p>
    <w:p>
      <w:pPr>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12．下列对原文有关内容的概括和分析不正确的—项是（3分）</w:t>
      </w:r>
    </w:p>
    <w:p>
      <w:pPr>
        <w:tabs>
          <w:tab w:val="left" w:pos="540"/>
        </w:tabs>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A．来护儿少有大志，成年后秀拔于群。他自幼而孤，得到吴氏教诲，立下为国杀敌、 求取功名的志向；长大以后，更是雄略超群，志气英发。</w:t>
      </w:r>
    </w:p>
    <w:p>
      <w:pPr>
        <w:tabs>
          <w:tab w:val="left" w:pos="540"/>
        </w:tabs>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B．来护儿推行善政，深受百姓拥戴。在瀛州刺史任上，他声名远闻，屡受嘉奖；炀帝时，百姓舍不得他回朝廷任职，上书请愿者达数百人。</w:t>
      </w:r>
    </w:p>
    <w:p>
      <w:pPr>
        <w:tabs>
          <w:tab w:val="left" w:pos="540"/>
        </w:tabs>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C．来护儿直言劝谏，后被奸人杀客。他谏请炀帝停驾洛阳，不再远游江都，引发炀帝大怒，以致宇文化及杀害他时，炀帝也没有设法保护。</w:t>
      </w:r>
    </w:p>
    <w:p>
      <w:pPr>
        <w:tabs>
          <w:tab w:val="left" w:pos="540"/>
        </w:tabs>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D．来护儿廉于财利，用兵极有谋略。他信守承诺，注重友情，轻视钱财，不置产业；善待士卒，处事严明，谋略多合兵法，部属争相尽力。</w:t>
      </w:r>
    </w:p>
    <w:p>
      <w:pPr>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13．把文中画横线的句子翻译成现代汉语。（10分）</w:t>
      </w:r>
    </w:p>
    <w:p>
      <w:pPr>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（1）陛下兴军旅，百姓易咨怨，车驾游幸，深恐非宜。</w:t>
      </w:r>
    </w:p>
    <w:p>
      <w:pPr>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（2）不能肃清凶逆，遂令王室至此，抱恨泉壤，知复何言！</w:t>
      </w:r>
    </w:p>
    <w:p>
      <w:pPr>
        <w:autoSpaceDE w:val="0"/>
        <w:autoSpaceDN w:val="0"/>
        <w:spacing w:line="360" w:lineRule="auto"/>
        <w:textAlignment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依据课内学习内容，</w:t>
      </w:r>
      <w:r>
        <w:rPr>
          <w:rFonts w:hint="eastAsia" w:ascii="宋体" w:hAnsi="宋体" w:cs="宋体"/>
          <w:color w:val="000000" w:themeColor="text1"/>
          <w:szCs w:val="21"/>
          <w14:textFill>
            <w14:solidFill>
              <w14:schemeClr w14:val="tx1"/>
            </w14:solidFill>
          </w14:textFill>
        </w:rPr>
        <w:t>完成14～15题。</w:t>
      </w:r>
    </w:p>
    <w:p>
      <w:pPr>
        <w:numPr>
          <w:ilvl w:val="0"/>
          <w:numId w:val="1"/>
        </w:numPr>
        <w:autoSpaceDE w:val="0"/>
        <w:autoSpaceDN w:val="0"/>
        <w:spacing w:line="360" w:lineRule="auto"/>
        <w:textAlignment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以下各句中加点字解释全都正确的一项是（3分）</w:t>
      </w:r>
    </w:p>
    <w:p>
      <w:pPr>
        <w:numPr>
          <w:ilvl w:val="0"/>
          <w:numId w:val="2"/>
        </w:numPr>
        <w:autoSpaceDE w:val="0"/>
        <w:autoSpaceDN w:val="0"/>
        <w:spacing w:line="360" w:lineRule="auto"/>
        <w:textAlignment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在</w:t>
      </w:r>
      <w:r>
        <w:rPr>
          <w:rFonts w:hint="eastAsia" w:ascii="宋体" w:hAnsi="宋体" w:cs="宋体"/>
          <w:bCs/>
          <w:color w:val="000000" w:themeColor="text1"/>
          <w:szCs w:val="21"/>
          <w:em w:val="dot"/>
          <w14:textFill>
            <w14:solidFill>
              <w14:schemeClr w14:val="tx1"/>
            </w14:solidFill>
          </w14:textFill>
        </w:rPr>
        <w:t>止</w:t>
      </w:r>
      <w:r>
        <w:rPr>
          <w:rFonts w:hint="eastAsia" w:ascii="宋体" w:hAnsi="宋体" w:cs="宋体"/>
          <w:bCs/>
          <w:color w:val="000000" w:themeColor="text1"/>
          <w:szCs w:val="21"/>
          <w14:textFill>
            <w14:solidFill>
              <w14:schemeClr w14:val="tx1"/>
            </w14:solidFill>
          </w14:textFill>
        </w:rPr>
        <w:t>于至善  止：停止        定而后能</w:t>
      </w:r>
      <w:r>
        <w:rPr>
          <w:rFonts w:hint="eastAsia" w:ascii="宋体" w:hAnsi="宋体" w:cs="宋体"/>
          <w:bCs/>
          <w:color w:val="000000" w:themeColor="text1"/>
          <w:szCs w:val="21"/>
          <w:em w:val="dot"/>
          <w14:textFill>
            <w14:solidFill>
              <w14:schemeClr w14:val="tx1"/>
            </w14:solidFill>
          </w14:textFill>
        </w:rPr>
        <w:t>静</w:t>
      </w:r>
      <w:r>
        <w:rPr>
          <w:rFonts w:hint="eastAsia" w:ascii="宋体" w:hAnsi="宋体" w:cs="宋体"/>
          <w:bCs/>
          <w:color w:val="000000" w:themeColor="text1"/>
          <w:szCs w:val="21"/>
          <w14:textFill>
            <w14:solidFill>
              <w14:schemeClr w14:val="tx1"/>
            </w14:solidFill>
          </w14:textFill>
        </w:rPr>
        <w:t>，静而后能</w:t>
      </w:r>
      <w:r>
        <w:rPr>
          <w:rFonts w:hint="eastAsia" w:ascii="宋体" w:hAnsi="宋体" w:cs="宋体"/>
          <w:bCs/>
          <w:color w:val="000000" w:themeColor="text1"/>
          <w:szCs w:val="21"/>
          <w:em w:val="dot"/>
          <w14:textFill>
            <w14:solidFill>
              <w14:schemeClr w14:val="tx1"/>
            </w14:solidFill>
          </w14:textFill>
        </w:rPr>
        <w:t xml:space="preserve">安  </w:t>
      </w:r>
      <w:r>
        <w:rPr>
          <w:rFonts w:hint="eastAsia" w:ascii="宋体" w:hAnsi="宋体" w:cs="宋体"/>
          <w:bCs/>
          <w:color w:val="000000" w:themeColor="text1"/>
          <w:szCs w:val="21"/>
          <w14:textFill>
            <w14:solidFill>
              <w14:schemeClr w14:val="tx1"/>
            </w14:solidFill>
          </w14:textFill>
        </w:rPr>
        <w:t>静：心不妄动 ；安：平安</w:t>
      </w:r>
      <w:r>
        <w:rPr>
          <w:rFonts w:hint="eastAsia" w:ascii="宋体" w:hAnsi="宋体" w:cs="宋体"/>
          <w:bCs/>
          <w:color w:val="000000" w:themeColor="text1"/>
          <w:szCs w:val="21"/>
          <w14:textFill>
            <w14:solidFill>
              <w14:schemeClr w14:val="tx1"/>
            </w14:solidFill>
          </w14:textFill>
        </w:rPr>
        <w:drawing>
          <wp:inline distT="0" distB="0" distL="114300" distR="114300">
            <wp:extent cx="4445" cy="635"/>
            <wp:effectExtent l="0" t="0" r="0" b="0"/>
            <wp:docPr id="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7"/>
                    <pic:cNvPicPr>
                      <a:picLocks noChangeAspect="1"/>
                    </pic:cNvPicPr>
                  </pic:nvPicPr>
                  <pic:blipFill>
                    <a:blip r:embed="rId5"/>
                    <a:stretch>
                      <a:fillRect/>
                    </a:stretch>
                  </pic:blipFill>
                  <pic:spPr>
                    <a:xfrm>
                      <a:off x="0" y="0"/>
                      <a:ext cx="4445" cy="635"/>
                    </a:xfrm>
                    <a:prstGeom prst="rect">
                      <a:avLst/>
                    </a:prstGeom>
                    <a:noFill/>
                    <a:ln>
                      <a:noFill/>
                    </a:ln>
                  </pic:spPr>
                </pic:pic>
              </a:graphicData>
            </a:graphic>
          </wp:inline>
        </w:drawing>
      </w:r>
      <w:r>
        <w:rPr>
          <w:rFonts w:hint="eastAsia" w:ascii="宋体" w:hAnsi="宋体" w:cs="宋体"/>
          <w:bCs/>
          <w:color w:val="000000" w:themeColor="text1"/>
          <w:szCs w:val="21"/>
          <w14:textFill>
            <w14:solidFill>
              <w14:schemeClr w14:val="tx1"/>
            </w14:solidFill>
          </w14:textFill>
        </w:rPr>
        <w:drawing>
          <wp:inline distT="0" distB="0" distL="114300" distR="114300">
            <wp:extent cx="1270" cy="635"/>
            <wp:effectExtent l="0" t="0" r="0" b="0"/>
            <wp:docPr id="26" name="图片 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8"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numPr>
          <w:ilvl w:val="0"/>
          <w:numId w:val="2"/>
        </w:numPr>
        <w:autoSpaceDE w:val="0"/>
        <w:autoSpaceDN w:val="0"/>
        <w:spacing w:line="360" w:lineRule="auto"/>
        <w:textAlignment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天下</w:t>
      </w:r>
      <w:r>
        <w:rPr>
          <w:rFonts w:hint="eastAsia" w:ascii="宋体" w:hAnsi="宋体" w:cs="宋体"/>
          <w:bCs/>
          <w:color w:val="000000" w:themeColor="text1"/>
          <w:szCs w:val="21"/>
          <w:em w:val="dot"/>
          <w14:textFill>
            <w14:solidFill>
              <w14:schemeClr w14:val="tx1"/>
            </w14:solidFill>
          </w14:textFill>
        </w:rPr>
        <w:t>归</w:t>
      </w:r>
      <w:r>
        <w:rPr>
          <w:rFonts w:hint="eastAsia" w:ascii="宋体" w:hAnsi="宋体" w:cs="宋体"/>
          <w:bCs/>
          <w:color w:val="000000" w:themeColor="text1"/>
          <w:szCs w:val="21"/>
          <w14:textFill>
            <w14:solidFill>
              <w14:schemeClr w14:val="tx1"/>
            </w14:solidFill>
          </w14:textFill>
        </w:rPr>
        <w:t>仁焉  归：归属</w:t>
      </w:r>
      <w:r>
        <w:rPr>
          <w:rFonts w:hint="eastAsia" w:ascii="宋体" w:hAnsi="宋体" w:cs="宋体"/>
          <w:bCs/>
          <w:color w:val="000000" w:themeColor="text1"/>
          <w:szCs w:val="21"/>
          <w14:textFill>
            <w14:solidFill>
              <w14:schemeClr w14:val="tx1"/>
            </w14:solidFill>
          </w14:textFill>
        </w:rPr>
        <w:drawing>
          <wp:inline distT="0" distB="0" distL="114300" distR="114300">
            <wp:extent cx="1270" cy="0"/>
            <wp:effectExtent l="0" t="0" r="0" b="0"/>
            <wp:docPr id="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学科网 zxxk.com"/>
                    <pic:cNvPicPr>
                      <a:picLocks noChangeAspect="1"/>
                    </pic:cNvPicPr>
                  </pic:nvPicPr>
                  <pic:blipFill>
                    <a:blip r:embed="rId6"/>
                    <a:stretch>
                      <a:fillRect/>
                    </a:stretch>
                  </pic:blipFill>
                  <pic:spPr>
                    <a:xfrm>
                      <a:off x="0" y="0"/>
                      <a:ext cx="1270" cy="0"/>
                    </a:xfrm>
                    <a:prstGeom prst="rect">
                      <a:avLst/>
                    </a:prstGeom>
                    <a:noFill/>
                    <a:ln>
                      <a:noFill/>
                    </a:ln>
                  </pic:spPr>
                </pic:pic>
              </a:graphicData>
            </a:graphic>
          </wp:inline>
        </w:drawing>
      </w:r>
      <w:r>
        <w:rPr>
          <w:rFonts w:hint="eastAsia" w:ascii="宋体" w:hAnsi="宋体" w:cs="宋体"/>
          <w:bCs/>
          <w:color w:val="000000" w:themeColor="text1"/>
          <w:szCs w:val="21"/>
          <w14:textFill>
            <w14:solidFill>
              <w14:schemeClr w14:val="tx1"/>
            </w14:solidFill>
          </w14:textFill>
        </w:rPr>
        <w:t xml:space="preserve">       大学之</w:t>
      </w:r>
      <w:r>
        <w:rPr>
          <w:rFonts w:hint="eastAsia" w:ascii="宋体" w:hAnsi="宋体" w:cs="宋体"/>
          <w:bCs/>
          <w:color w:val="000000" w:themeColor="text1"/>
          <w:szCs w:val="21"/>
          <w:em w:val="dot"/>
          <w14:textFill>
            <w14:solidFill>
              <w14:schemeClr w14:val="tx1"/>
            </w14:solidFill>
          </w14:textFill>
        </w:rPr>
        <w:t>道</w:t>
      </w:r>
      <w:r>
        <w:rPr>
          <w:rFonts w:hint="eastAsia" w:ascii="宋体" w:hAnsi="宋体" w:cs="宋体"/>
          <w:bCs/>
          <w:color w:val="000000" w:themeColor="text1"/>
          <w:szCs w:val="21"/>
          <w14:textFill>
            <w14:solidFill>
              <w14:schemeClr w14:val="tx1"/>
            </w14:solidFill>
          </w14:textFill>
        </w:rPr>
        <w:t>，在明</w:t>
      </w:r>
      <w:r>
        <w:rPr>
          <w:rFonts w:hint="eastAsia" w:ascii="宋体" w:hAnsi="宋体" w:cs="宋体"/>
          <w:bCs/>
          <w:color w:val="000000" w:themeColor="text1"/>
          <w:szCs w:val="21"/>
          <w:em w:val="dot"/>
          <w14:textFill>
            <w14:solidFill>
              <w14:schemeClr w14:val="tx1"/>
            </w14:solidFill>
          </w14:textFill>
        </w:rPr>
        <w:t>明</w:t>
      </w:r>
      <w:r>
        <w:rPr>
          <w:rFonts w:hint="eastAsia" w:ascii="宋体" w:hAnsi="宋体" w:cs="宋体"/>
          <w:bCs/>
          <w:color w:val="000000" w:themeColor="text1"/>
          <w:szCs w:val="21"/>
          <w14:textFill>
            <w14:solidFill>
              <w14:schemeClr w14:val="tx1"/>
            </w14:solidFill>
          </w14:textFill>
        </w:rPr>
        <w:t>德      道：根本原则 ；明：美好的</w:t>
      </w:r>
      <w:r>
        <w:rPr>
          <w:rFonts w:hint="eastAsia" w:ascii="宋体" w:hAnsi="宋体" w:cs="宋体"/>
          <w:bCs/>
          <w:color w:val="000000" w:themeColor="text1"/>
          <w:szCs w:val="21"/>
          <w14:textFill>
            <w14:solidFill>
              <w14:schemeClr w14:val="tx1"/>
            </w14:solidFill>
          </w14:textFill>
        </w:rPr>
        <w:drawing>
          <wp:inline distT="0" distB="0" distL="114300" distR="114300">
            <wp:extent cx="4445" cy="635"/>
            <wp:effectExtent l="0" t="0" r="0" b="0"/>
            <wp:docPr id="2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3"/>
                    <pic:cNvPicPr>
                      <a:picLocks noChangeAspect="1"/>
                    </pic:cNvPicPr>
                  </pic:nvPicPr>
                  <pic:blipFill>
                    <a:blip r:embed="rId5"/>
                    <a:stretch>
                      <a:fillRect/>
                    </a:stretch>
                  </pic:blipFill>
                  <pic:spPr>
                    <a:xfrm>
                      <a:off x="0" y="0"/>
                      <a:ext cx="4445" cy="635"/>
                    </a:xfrm>
                    <a:prstGeom prst="rect">
                      <a:avLst/>
                    </a:prstGeom>
                    <a:noFill/>
                    <a:ln>
                      <a:noFill/>
                    </a:ln>
                  </pic:spPr>
                </pic:pic>
              </a:graphicData>
            </a:graphic>
          </wp:inline>
        </w:drawing>
      </w:r>
      <w:r>
        <w:rPr>
          <w:rFonts w:hint="eastAsia" w:ascii="宋体" w:hAnsi="宋体" w:cs="宋体"/>
          <w:bCs/>
          <w:color w:val="000000" w:themeColor="text1"/>
          <w:szCs w:val="21"/>
          <w14:textFill>
            <w14:solidFill>
              <w14:schemeClr w14:val="tx1"/>
            </w14:solidFill>
          </w14:textFill>
        </w:rPr>
        <w:drawing>
          <wp:inline distT="0" distB="0" distL="114300" distR="114300">
            <wp:extent cx="1270" cy="635"/>
            <wp:effectExtent l="0" t="0" r="0" b="0"/>
            <wp:docPr id="31" name="图片 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4"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numPr>
          <w:ilvl w:val="0"/>
          <w:numId w:val="2"/>
        </w:numPr>
        <w:autoSpaceDE w:val="0"/>
        <w:autoSpaceDN w:val="0"/>
        <w:spacing w:line="360" w:lineRule="auto"/>
        <w:textAlignment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先</w:t>
      </w:r>
      <w:r>
        <w:rPr>
          <w:rFonts w:hint="eastAsia" w:ascii="宋体" w:hAnsi="宋体" w:cs="宋体"/>
          <w:bCs/>
          <w:color w:val="000000" w:themeColor="text1"/>
          <w:szCs w:val="21"/>
          <w:em w:val="dot"/>
          <w14:textFill>
            <w14:solidFill>
              <w14:schemeClr w14:val="tx1"/>
            </w14:solidFill>
          </w14:textFill>
        </w:rPr>
        <w:t>齐</w:t>
      </w:r>
      <w:r>
        <w:rPr>
          <w:rFonts w:hint="eastAsia" w:ascii="宋体" w:hAnsi="宋体" w:cs="宋体"/>
          <w:bCs/>
          <w:color w:val="000000" w:themeColor="text1"/>
          <w:szCs w:val="21"/>
          <w14:textFill>
            <w14:solidFill>
              <w14:schemeClr w14:val="tx1"/>
            </w14:solidFill>
          </w14:textFill>
        </w:rPr>
        <w:t>其家  齐：使</w:t>
      </w:r>
      <w:r>
        <w:rPr>
          <w:rFonts w:ascii="Arial" w:hAnsi="Arial" w:cs="Arial"/>
          <w:bCs/>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 xml:space="preserve">整齐有序  </w:t>
      </w:r>
      <w:r>
        <w:rPr>
          <w:rFonts w:hint="eastAsia" w:ascii="宋体" w:hAnsi="宋体" w:cs="宋体"/>
          <w:bCs/>
          <w:color w:val="000000" w:themeColor="text1"/>
          <w:szCs w:val="21"/>
          <w:em w:val="dot"/>
          <w14:textFill>
            <w14:solidFill>
              <w14:schemeClr w14:val="tx1"/>
            </w14:solidFill>
          </w14:textFill>
        </w:rPr>
        <w:t>迩</w:t>
      </w:r>
      <w:r>
        <w:rPr>
          <w:rFonts w:hint="eastAsia" w:ascii="宋体" w:hAnsi="宋体" w:cs="宋体"/>
          <w:bCs/>
          <w:color w:val="000000" w:themeColor="text1"/>
          <w:szCs w:val="21"/>
          <w14:textFill>
            <w14:solidFill>
              <w14:schemeClr w14:val="tx1"/>
            </w14:solidFill>
          </w14:textFill>
        </w:rPr>
        <w:t>之</w:t>
      </w:r>
      <w:r>
        <w:rPr>
          <w:rFonts w:hint="eastAsia" w:ascii="宋体" w:hAnsi="宋体" w:cs="宋体"/>
          <w:bCs/>
          <w:color w:val="000000" w:themeColor="text1"/>
          <w:szCs w:val="21"/>
          <w:em w:val="dot"/>
          <w14:textFill>
            <w14:solidFill>
              <w14:schemeClr w14:val="tx1"/>
            </w14:solidFill>
          </w14:textFill>
        </w:rPr>
        <w:t>事</w:t>
      </w:r>
      <w:r>
        <w:rPr>
          <w:rFonts w:hint="eastAsia" w:ascii="宋体" w:hAnsi="宋体" w:cs="宋体"/>
          <w:bCs/>
          <w:color w:val="000000" w:themeColor="text1"/>
          <w:szCs w:val="21"/>
          <w14:textFill>
            <w14:solidFill>
              <w14:schemeClr w14:val="tx1"/>
            </w14:solidFill>
          </w14:textFill>
        </w:rPr>
        <w:t>父                迩：近 ；事：侍奉</w:t>
      </w:r>
      <w:r>
        <w:rPr>
          <w:rFonts w:hint="eastAsia" w:ascii="宋体" w:hAnsi="宋体" w:cs="宋体"/>
          <w:bCs/>
          <w:color w:val="000000" w:themeColor="text1"/>
          <w:szCs w:val="21"/>
          <w14:textFill>
            <w14:solidFill>
              <w14:schemeClr w14:val="tx1"/>
            </w14:solidFill>
          </w14:textFill>
        </w:rPr>
        <w:drawing>
          <wp:inline distT="0" distB="0" distL="114300" distR="114300">
            <wp:extent cx="4445" cy="635"/>
            <wp:effectExtent l="0" t="0" r="0" b="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5"/>
                    <a:stretch>
                      <a:fillRect/>
                    </a:stretch>
                  </pic:blipFill>
                  <pic:spPr>
                    <a:xfrm>
                      <a:off x="0" y="0"/>
                      <a:ext cx="4445" cy="635"/>
                    </a:xfrm>
                    <a:prstGeom prst="rect">
                      <a:avLst/>
                    </a:prstGeom>
                    <a:noFill/>
                    <a:ln>
                      <a:noFill/>
                    </a:ln>
                  </pic:spPr>
                </pic:pic>
              </a:graphicData>
            </a:graphic>
          </wp:inline>
        </w:drawing>
      </w:r>
      <w:r>
        <w:rPr>
          <w:rFonts w:hint="eastAsia" w:ascii="宋体" w:hAnsi="宋体" w:cs="宋体"/>
          <w:bCs/>
          <w:color w:val="000000" w:themeColor="text1"/>
          <w:szCs w:val="21"/>
          <w14:textFill>
            <w14:solidFill>
              <w14:schemeClr w14:val="tx1"/>
            </w14:solidFill>
          </w14:textFill>
        </w:rPr>
        <w:drawing>
          <wp:inline distT="0" distB="0" distL="114300" distR="114300">
            <wp:extent cx="1270" cy="635"/>
            <wp:effectExtent l="0" t="0" r="0" b="0"/>
            <wp:docPr id="20" name="图片 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pPr>
        <w:numPr>
          <w:ilvl w:val="0"/>
          <w:numId w:val="2"/>
        </w:numPr>
        <w:autoSpaceDE w:val="0"/>
        <w:autoSpaceDN w:val="0"/>
        <w:spacing w:line="360" w:lineRule="auto"/>
        <w:textAlignment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em w:val="dot"/>
          <w14:textFill>
            <w14:solidFill>
              <w14:schemeClr w14:val="tx1"/>
            </w14:solidFill>
          </w14:textFill>
        </w:rPr>
        <w:t>敏</w:t>
      </w:r>
      <w:r>
        <w:rPr>
          <w:rFonts w:hint="eastAsia" w:ascii="宋体" w:hAnsi="宋体" w:cs="宋体"/>
          <w:bCs/>
          <w:color w:val="000000" w:themeColor="text1"/>
          <w:szCs w:val="21"/>
          <w14:textFill>
            <w14:solidFill>
              <w14:schemeClr w14:val="tx1"/>
            </w14:solidFill>
          </w14:textFill>
        </w:rPr>
        <w:t>于事而慎于言 敏：机敏     质胜</w:t>
      </w:r>
      <w:r>
        <w:rPr>
          <w:rFonts w:hint="eastAsia" w:ascii="宋体" w:hAnsi="宋体" w:cs="宋体"/>
          <w:bCs/>
          <w:color w:val="000000" w:themeColor="text1"/>
          <w:szCs w:val="21"/>
          <w:em w:val="dot"/>
          <w14:textFill>
            <w14:solidFill>
              <w14:schemeClr w14:val="tx1"/>
            </w14:solidFill>
          </w14:textFill>
        </w:rPr>
        <w:t>文</w:t>
      </w:r>
      <w:r>
        <w:rPr>
          <w:rFonts w:hint="eastAsia" w:ascii="宋体" w:hAnsi="宋体" w:cs="宋体"/>
          <w:bCs/>
          <w:color w:val="000000" w:themeColor="text1"/>
          <w:szCs w:val="21"/>
          <w14:textFill>
            <w14:solidFill>
              <w14:schemeClr w14:val="tx1"/>
            </w14:solidFill>
          </w14:textFill>
        </w:rPr>
        <w:t>则</w:t>
      </w:r>
      <w:r>
        <w:rPr>
          <w:rFonts w:hint="eastAsia" w:ascii="宋体" w:hAnsi="宋体" w:cs="宋体"/>
          <w:bCs/>
          <w:color w:val="000000" w:themeColor="text1"/>
          <w:szCs w:val="21"/>
          <w:em w:val="dot"/>
          <w14:textFill>
            <w14:solidFill>
              <w14:schemeClr w14:val="tx1"/>
            </w14:solidFill>
          </w14:textFill>
        </w:rPr>
        <w:t>野</w:t>
      </w:r>
      <w:r>
        <w:rPr>
          <w:rFonts w:hint="eastAsia" w:ascii="宋体" w:hAnsi="宋体" w:cs="宋体"/>
          <w:bCs/>
          <w:color w:val="000000" w:themeColor="text1"/>
          <w:szCs w:val="21"/>
          <w14:textFill>
            <w14:solidFill>
              <w14:schemeClr w14:val="tx1"/>
            </w14:solidFill>
          </w14:textFill>
        </w:rPr>
        <w:t xml:space="preserve">              文：华美、文采 ；野：不受拘束</w:t>
      </w:r>
    </w:p>
    <w:p>
      <w:pPr>
        <w:autoSpaceDE w:val="0"/>
        <w:autoSpaceDN w:val="0"/>
        <w:spacing w:line="360" w:lineRule="auto"/>
        <w:textAlignment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drawing>
          <wp:inline distT="0" distB="0" distL="114300" distR="114300">
            <wp:extent cx="4445" cy="63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tretch>
                      <a:fillRect/>
                    </a:stretch>
                  </pic:blipFill>
                  <pic:spPr>
                    <a:xfrm>
                      <a:off x="0" y="0"/>
                      <a:ext cx="4445" cy="635"/>
                    </a:xfrm>
                    <a:prstGeom prst="rect">
                      <a:avLst/>
                    </a:prstGeom>
                    <a:noFill/>
                    <a:ln>
                      <a:noFill/>
                    </a:ln>
                  </pic:spPr>
                </pic:pic>
              </a:graphicData>
            </a:graphic>
          </wp:inline>
        </w:drawing>
      </w:r>
      <w:r>
        <w:rPr>
          <w:rFonts w:hint="eastAsia" w:ascii="宋体" w:hAnsi="宋体" w:cs="宋体"/>
          <w:bCs/>
          <w:color w:val="000000" w:themeColor="text1"/>
          <w:szCs w:val="21"/>
          <w14:textFill>
            <w14:solidFill>
              <w14:schemeClr w14:val="tx1"/>
            </w14:solidFill>
          </w14:textFill>
        </w:rPr>
        <w:drawing>
          <wp:inline distT="0" distB="0" distL="114300" distR="114300">
            <wp:extent cx="1270" cy="635"/>
            <wp:effectExtent l="0" t="0" r="0" b="0"/>
            <wp:docPr id="8" name="图片 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r>
        <w:rPr>
          <w:rFonts w:hint="eastAsia" w:ascii="宋体" w:hAnsi="宋体" w:cs="宋体"/>
          <w:bCs/>
          <w:color w:val="000000" w:themeColor="text1"/>
          <w:szCs w:val="21"/>
          <w14:textFill>
            <w14:solidFill>
              <w14:schemeClr w14:val="tx1"/>
            </w14:solidFill>
          </w14:textFill>
        </w:rPr>
        <w:t>15. 以下各句说法不正确的一项是（3分）</w:t>
      </w:r>
    </w:p>
    <w:p>
      <w:pPr>
        <w:autoSpaceDE w:val="0"/>
        <w:autoSpaceDN w:val="0"/>
        <w:spacing w:line="360" w:lineRule="auto"/>
        <w:textAlignment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A.禁中，指皇帝、后妃等居住的地方。因宫中禁卫森严，臣下不得任意出入，故称宫禁。</w:t>
      </w:r>
    </w:p>
    <w:p>
      <w:pPr>
        <w:autoSpaceDE w:val="0"/>
        <w:autoSpaceDN w:val="0"/>
        <w:spacing w:line="360" w:lineRule="auto"/>
        <w:textAlignment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B.路，宋元时行政区域名。如：辛弃疾《京口北固亭怀古》中的“烽火扬州路”。宋代的路相当于明清省，元代的路相当于明清的府。</w:t>
      </w:r>
    </w:p>
    <w:p>
      <w:pPr>
        <w:autoSpaceDE w:val="0"/>
        <w:autoSpaceDN w:val="0"/>
        <w:spacing w:line="360" w:lineRule="auto"/>
        <w:textAlignment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C.领，兼任，职位较高的官员兼任较为低级的官职。兼、判、署、补也有兼任之意。</w:t>
      </w:r>
    </w:p>
    <w:p>
      <w:pPr>
        <w:autoSpaceDE w:val="0"/>
        <w:autoSpaceDN w:val="0"/>
        <w:spacing w:line="360" w:lineRule="auto"/>
        <w:textAlignment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D.由《周礼》“宰者,官也”可知，宰是古代官吏的通称。在《聊斋志异·促织》中“翼日进宰”“宰以卓异闻”。又如:宰人，周代冢宰的属官。后泛指官员；掌管膳食之官。</w:t>
      </w:r>
    </w:p>
    <w:p>
      <w:pPr>
        <w:autoSpaceDE w:val="0"/>
        <w:autoSpaceDN w:val="0"/>
        <w:spacing w:line="360" w:lineRule="auto"/>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（二）古代诗歌阅读（本题共2小题，9分）</w:t>
      </w:r>
    </w:p>
    <w:p>
      <w:pPr>
        <w:spacing w:before="100"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阅读下面这首诗，完成16</w:t>
      </w:r>
      <w:r>
        <w:rPr>
          <w:rFonts w:hint="eastAsia" w:ascii="宋体" w:hAnsi="宋体" w:cs="宋体"/>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17小题。</w:t>
      </w:r>
    </w:p>
    <w:p>
      <w:pPr>
        <w:widowControl/>
        <w:spacing w:line="360" w:lineRule="auto"/>
        <w:jc w:val="center"/>
        <w:rPr>
          <w:kern w:val="0"/>
          <w:szCs w:val="21"/>
        </w:rPr>
      </w:pPr>
      <w:r>
        <w:rPr>
          <w:rFonts w:hint="eastAsia"/>
          <w:kern w:val="0"/>
          <w:szCs w:val="21"/>
        </w:rPr>
        <w:t>癸卯岁始春怀古田舍二首（其二）［东晋］陶渊明</w:t>
      </w:r>
    </w:p>
    <w:p>
      <w:pPr>
        <w:widowControl/>
        <w:spacing w:line="360" w:lineRule="auto"/>
        <w:ind w:firstLine="420" w:firstLineChars="200"/>
        <w:jc w:val="left"/>
        <w:rPr>
          <w:rFonts w:ascii="楷体" w:hAnsi="楷体" w:eastAsia="楷体"/>
          <w:kern w:val="0"/>
          <w:szCs w:val="21"/>
        </w:rPr>
      </w:pPr>
      <w:r>
        <w:rPr>
          <w:rFonts w:hint="eastAsia" w:ascii="楷体" w:hAnsi="楷体" w:eastAsia="楷体"/>
          <w:kern w:val="0"/>
          <w:szCs w:val="21"/>
        </w:rPr>
        <w:t>先师有遗训，忧道不忧贫。瞻望邈难逮，转欲志长勤。秉耒欢时务，解颜劝农人。平畴交远风，良苗亦怀新。虽未量岁功，既事多所欣。耕种有时息，行者无问津</w:t>
      </w:r>
      <w:r>
        <w:rPr>
          <w:rFonts w:hint="eastAsia" w:ascii="楷体" w:hAnsi="楷体" w:eastAsia="楷体"/>
          <w:kern w:val="0"/>
          <w:szCs w:val="21"/>
          <w:vertAlign w:val="superscript"/>
        </w:rPr>
        <w:t>【注】</w:t>
      </w:r>
      <w:r>
        <w:rPr>
          <w:rFonts w:hint="eastAsia" w:ascii="楷体" w:hAnsi="楷体" w:eastAsia="楷体"/>
          <w:kern w:val="0"/>
          <w:szCs w:val="21"/>
        </w:rPr>
        <w:t>。日入相与归，壶浆劳近邻。</w:t>
      </w:r>
      <w:r>
        <w:rPr>
          <w:rFonts w:hint="eastAsia" w:ascii="楷体" w:hAnsi="楷体" w:eastAsia="楷体"/>
          <w:kern w:val="0"/>
          <w:szCs w:val="21"/>
          <w:u w:val="single"/>
        </w:rPr>
        <w:t>长吟掩柴门，聊为陇亩民。</w:t>
      </w:r>
    </w:p>
    <w:p>
      <w:pPr>
        <w:widowControl/>
        <w:spacing w:line="360" w:lineRule="auto"/>
        <w:ind w:firstLine="420" w:firstLineChars="200"/>
        <w:jc w:val="left"/>
        <w:rPr>
          <w:rFonts w:ascii="宋体" w:hAnsi="宋体"/>
          <w:kern w:val="0"/>
          <w:szCs w:val="21"/>
        </w:rPr>
      </w:pPr>
      <w:r>
        <w:rPr>
          <w:rFonts w:hint="eastAsia" w:ascii="宋体" w:hAnsi="宋体"/>
          <w:kern w:val="0"/>
          <w:szCs w:val="21"/>
        </w:rPr>
        <w:t>【注】问津：指孔子让子路向两位隐士长沮、桀溺问路的典故。</w:t>
      </w:r>
    </w:p>
    <w:p>
      <w:pPr>
        <w:widowControl/>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16.</w:t>
      </w:r>
      <w:r>
        <w:rPr>
          <w:rFonts w:hint="eastAsia" w:ascii="宋体" w:hAnsi="宋体"/>
          <w:kern w:val="0"/>
          <w:szCs w:val="21"/>
        </w:rPr>
        <w:t>下列对这首诗的理解和赏析，</w:t>
      </w:r>
      <w:r>
        <w:rPr>
          <w:rFonts w:hint="eastAsia" w:ascii="宋体" w:hAnsi="宋体"/>
          <w:kern w:val="0"/>
          <w:szCs w:val="21"/>
          <w:em w:val="dot"/>
        </w:rPr>
        <w:t>不恰当</w:t>
      </w:r>
      <w:r>
        <w:rPr>
          <w:rFonts w:hint="eastAsia" w:ascii="宋体" w:hAnsi="宋体"/>
          <w:kern w:val="0"/>
          <w:szCs w:val="21"/>
        </w:rPr>
        <w:t>的一项是（</w:t>
      </w:r>
      <w:r>
        <w:rPr>
          <w:rFonts w:ascii="宋体" w:hAnsi="宋体"/>
          <w:kern w:val="0"/>
          <w:szCs w:val="21"/>
        </w:rPr>
        <w:t>3</w:t>
      </w:r>
      <w:r>
        <w:rPr>
          <w:rFonts w:hint="eastAsia" w:ascii="宋体" w:hAnsi="宋体"/>
          <w:kern w:val="0"/>
          <w:szCs w:val="21"/>
        </w:rPr>
        <w:t>分）</w:t>
      </w:r>
    </w:p>
    <w:p>
      <w:pPr>
        <w:widowControl/>
        <w:spacing w:line="360" w:lineRule="auto"/>
        <w:jc w:val="left"/>
        <w:rPr>
          <w:rFonts w:asciiTheme="minorEastAsia" w:hAnsiTheme="minorEastAsia" w:eastAsiaTheme="minorEastAsia"/>
          <w:kern w:val="0"/>
          <w:szCs w:val="21"/>
        </w:rPr>
      </w:pPr>
      <w:r>
        <w:rPr>
          <w:rFonts w:ascii="宋体" w:hAnsi="宋体"/>
          <w:kern w:val="0"/>
          <w:szCs w:val="21"/>
        </w:rPr>
        <w:t>A</w:t>
      </w:r>
      <w:r>
        <w:rPr>
          <w:rFonts w:hint="eastAsia" w:ascii="宋体" w:hAnsi="宋体"/>
          <w:kern w:val="0"/>
          <w:szCs w:val="21"/>
        </w:rPr>
        <w:t>．诗人尽管尊崇孔子，但他意识到“忧道不忧贫”难以践行，因此立志躬耕，这体现了他对孔子人生选择的否定。</w:t>
      </w:r>
    </w:p>
    <w:p>
      <w:pPr>
        <w:widowControl/>
        <w:spacing w:line="360" w:lineRule="auto"/>
        <w:jc w:val="left"/>
        <w:rPr>
          <w:rFonts w:asciiTheme="minorEastAsia" w:hAnsiTheme="minorEastAsia" w:eastAsiaTheme="minorEastAsia"/>
          <w:kern w:val="0"/>
          <w:szCs w:val="21"/>
        </w:rPr>
      </w:pPr>
      <w:r>
        <w:rPr>
          <w:rFonts w:ascii="宋体" w:hAnsi="宋体"/>
          <w:kern w:val="0"/>
          <w:szCs w:val="21"/>
        </w:rPr>
        <w:t>B</w:t>
      </w:r>
      <w:r>
        <w:rPr>
          <w:rFonts w:hint="eastAsia" w:ascii="宋体" w:hAnsi="宋体"/>
          <w:kern w:val="0"/>
          <w:szCs w:val="21"/>
        </w:rPr>
        <w:t>．诗人亲自参与田间劳作，不仅快乐地拿起农具耕种，还面带笑容鼓励农人们积极从事劳动。</w:t>
      </w:r>
      <w:r>
        <w:rPr>
          <w:rFonts w:ascii="宋体" w:hAnsi="宋体"/>
          <w:kern w:val="0"/>
          <w:szCs w:val="21"/>
        </w:rPr>
        <w:t>C</w:t>
      </w:r>
      <w:r>
        <w:rPr>
          <w:rFonts w:hint="eastAsia" w:ascii="宋体" w:hAnsi="宋体"/>
          <w:kern w:val="0"/>
          <w:szCs w:val="21"/>
        </w:rPr>
        <w:t>．“虽未量岁功，即事多所欣”，意思是说不必斤斤计较收成如何，愉悦就在耕耘的过程中。</w:t>
      </w:r>
    </w:p>
    <w:p>
      <w:pPr>
        <w:widowControl/>
        <w:spacing w:line="360" w:lineRule="auto"/>
        <w:jc w:val="left"/>
        <w:rPr>
          <w:rFonts w:ascii="宋体" w:hAnsi="宋体"/>
          <w:kern w:val="0"/>
          <w:szCs w:val="21"/>
        </w:rPr>
      </w:pPr>
      <w:r>
        <w:rPr>
          <w:rFonts w:ascii="宋体" w:hAnsi="宋体"/>
          <w:kern w:val="0"/>
          <w:szCs w:val="21"/>
        </w:rPr>
        <w:t>D</w:t>
      </w:r>
      <w:r>
        <w:rPr>
          <w:rFonts w:hint="eastAsia" w:ascii="宋体" w:hAnsi="宋体"/>
          <w:kern w:val="0"/>
          <w:szCs w:val="21"/>
        </w:rPr>
        <w:t>．这首诗融说理、叙事、写景、抒情于一体，意境清淡悠远，语言平白如话，富有表现力。</w:t>
      </w:r>
    </w:p>
    <w:p>
      <w:pPr>
        <w:widowControl/>
        <w:spacing w:line="360" w:lineRule="auto"/>
        <w:jc w:val="left"/>
        <w:rPr>
          <w:rFonts w:ascii="宋体" w:hAnsi="宋体"/>
          <w:kern w:val="0"/>
          <w:szCs w:val="21"/>
        </w:rPr>
      </w:pPr>
      <w:r>
        <w:rPr>
          <w:rFonts w:hint="eastAsia" w:asciiTheme="minorEastAsia" w:hAnsiTheme="minorEastAsia" w:eastAsiaTheme="minorEastAsia"/>
          <w:kern w:val="0"/>
          <w:szCs w:val="21"/>
        </w:rPr>
        <w:t>17.</w:t>
      </w:r>
      <w:r>
        <w:rPr>
          <w:rFonts w:hint="eastAsia" w:ascii="宋体" w:hAnsi="宋体"/>
          <w:kern w:val="0"/>
          <w:szCs w:val="21"/>
        </w:rPr>
        <w:t>“长吟掩柴门，聊为陇亩民”蕴含了诗人怎样的情感？（</w:t>
      </w:r>
      <w:r>
        <w:rPr>
          <w:rFonts w:hint="eastAsia" w:asciiTheme="minorEastAsia" w:hAnsiTheme="minorEastAsia" w:eastAsiaTheme="minorEastAsia"/>
          <w:kern w:val="0"/>
          <w:szCs w:val="21"/>
        </w:rPr>
        <w:t>6</w:t>
      </w:r>
      <w:r>
        <w:rPr>
          <w:rFonts w:hint="eastAsia" w:ascii="宋体" w:hAnsi="宋体"/>
          <w:kern w:val="0"/>
          <w:szCs w:val="21"/>
        </w:rPr>
        <w:t>分）</w:t>
      </w:r>
    </w:p>
    <w:p>
      <w:pPr>
        <w:autoSpaceDE w:val="0"/>
        <w:autoSpaceDN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（三）古诗文默写</w:t>
      </w:r>
    </w:p>
    <w:p>
      <w:pPr>
        <w:autoSpaceDE w:val="0"/>
        <w:autoSpaceDN w:val="0"/>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18.（本题共7小题，11分）</w:t>
      </w:r>
    </w:p>
    <w:p>
      <w:pPr>
        <w:autoSpaceDE w:val="0"/>
        <w:autoSpaceDN w:val="0"/>
        <w:snapToGrid w:val="0"/>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 xml:space="preserve"> （1）</w:t>
      </w:r>
      <w:r>
        <w:rPr>
          <w:rFonts w:hint="eastAsia" w:ascii="宋体" w:hAnsi="宋体" w:cs="宋体"/>
          <w:bCs/>
          <w:color w:val="000000" w:themeColor="text1"/>
          <w:kern w:val="0"/>
          <w:szCs w:val="21"/>
          <w:u w:val="single"/>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，又岂在朝朝暮暮。（《</w:t>
      </w:r>
      <w:r>
        <w:rPr>
          <w:rFonts w:hint="eastAsia" w:ascii="宋体" w:hAnsi="宋体" w:cs="宋体"/>
          <w:color w:val="000000" w:themeColor="text1"/>
          <w:kern w:val="0"/>
          <w:szCs w:val="21"/>
          <w14:textFill>
            <w14:solidFill>
              <w14:schemeClr w14:val="tx1"/>
            </w14:solidFill>
          </w14:textFill>
        </w:rPr>
        <w:t>鹊桥仙</w:t>
      </w:r>
      <w:r>
        <w:rPr>
          <w:rFonts w:hint="eastAsia" w:ascii="宋体" w:hAnsi="宋体" w:cs="宋体"/>
          <w:bCs/>
          <w:color w:val="000000" w:themeColor="text1"/>
          <w:kern w:val="0"/>
          <w:szCs w:val="21"/>
          <w14:textFill>
            <w14:solidFill>
              <w14:schemeClr w14:val="tx1"/>
            </w14:solidFill>
          </w14:textFill>
        </w:rPr>
        <w:t>》）</w:t>
      </w:r>
    </w:p>
    <w:p>
      <w:pPr>
        <w:autoSpaceDE w:val="0"/>
        <w:autoSpaceDN w:val="0"/>
        <w:snapToGrid w:val="0"/>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kern w:val="0"/>
          <w:szCs w:val="21"/>
          <w:shd w:val="clear" w:color="auto" w:fill="FFFFFF"/>
          <w14:textFill>
            <w14:solidFill>
              <w14:schemeClr w14:val="tx1"/>
            </w14:solidFill>
          </w14:textFill>
        </w:rPr>
        <w:t xml:space="preserve"> （2）雕栏玉砌应犹在，</w:t>
      </w:r>
      <w:r>
        <w:rPr>
          <w:rFonts w:hint="eastAsia" w:ascii="宋体" w:hAnsi="宋体" w:cs="宋体"/>
          <w:bCs/>
          <w:color w:val="000000" w:themeColor="text1"/>
          <w:kern w:val="0"/>
          <w:szCs w:val="21"/>
          <w:u w:val="single"/>
          <w:shd w:val="clear" w:color="auto" w:fill="FFFFFF"/>
          <w14:textFill>
            <w14:solidFill>
              <w14:schemeClr w14:val="tx1"/>
            </w14:solidFill>
          </w14:textFill>
        </w:rPr>
        <w:t xml:space="preserve">           </w:t>
      </w:r>
      <w:r>
        <w:rPr>
          <w:rFonts w:hint="eastAsia" w:ascii="宋体" w:hAnsi="宋体" w:cs="宋体"/>
          <w:bCs/>
          <w:color w:val="000000" w:themeColor="text1"/>
          <w:kern w:val="0"/>
          <w:szCs w:val="21"/>
          <w:shd w:val="clear" w:color="auto" w:fill="FFFFFF"/>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color w:val="000000" w:themeColor="text1"/>
          <w:kern w:val="0"/>
          <w:szCs w:val="21"/>
          <w:shd w:val="clear" w:color="auto" w:fill="FFFFFF"/>
          <w14:textFill>
            <w14:solidFill>
              <w14:schemeClr w14:val="tx1"/>
            </w14:solidFill>
          </w14:textFill>
        </w:rPr>
        <w:t>虞美人</w:t>
      </w:r>
      <w:r>
        <w:rPr>
          <w:rFonts w:hint="eastAsia" w:ascii="宋体" w:hAnsi="宋体" w:cs="宋体"/>
          <w:bCs/>
          <w:color w:val="000000" w:themeColor="text1"/>
          <w:kern w:val="0"/>
          <w:szCs w:val="21"/>
          <w14:textFill>
            <w14:solidFill>
              <w14:schemeClr w14:val="tx1"/>
            </w14:solidFill>
          </w14:textFill>
        </w:rPr>
        <w:t>》）</w:t>
      </w:r>
    </w:p>
    <w:p>
      <w:pPr>
        <w:autoSpaceDE w:val="0"/>
        <w:autoSpaceDN w:val="0"/>
        <w:snapToGrid w:val="0"/>
        <w:spacing w:line="360" w:lineRule="auto"/>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shd w:val="clear" w:color="auto" w:fill="FFFFFF"/>
          <w14:textFill>
            <w14:solidFill>
              <w14:schemeClr w14:val="tx1"/>
            </w14:solidFill>
          </w14:textFill>
        </w:rPr>
        <w:t>(3)爱而不见，</w:t>
      </w:r>
      <w:r>
        <w:rPr>
          <w:rFonts w:hint="eastAsia" w:ascii="宋体" w:hAnsi="宋体" w:cs="宋体"/>
          <w:bCs/>
          <w:color w:val="000000" w:themeColor="text1"/>
          <w:kern w:val="0"/>
          <w:szCs w:val="21"/>
          <w:u w:val="single"/>
          <w:shd w:val="clear" w:color="auto" w:fill="FFFFFF"/>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color w:val="000000" w:themeColor="text1"/>
          <w:kern w:val="0"/>
          <w:szCs w:val="21"/>
          <w:shd w:val="clear" w:color="auto" w:fill="FFFFFF"/>
          <w14:textFill>
            <w14:solidFill>
              <w14:schemeClr w14:val="tx1"/>
            </w14:solidFill>
          </w14:textFill>
        </w:rPr>
        <w:t>静女</w:t>
      </w:r>
      <w:r>
        <w:rPr>
          <w:rFonts w:hint="eastAsia" w:ascii="宋体" w:hAnsi="宋体" w:cs="宋体"/>
          <w:bCs/>
          <w:color w:val="000000" w:themeColor="text1"/>
          <w:kern w:val="0"/>
          <w:szCs w:val="21"/>
          <w14:textFill>
            <w14:solidFill>
              <w14:schemeClr w14:val="tx1"/>
            </w14:solidFill>
          </w14:textFill>
        </w:rPr>
        <w:t>》）</w:t>
      </w:r>
    </w:p>
    <w:p>
      <w:pPr>
        <w:autoSpaceDE w:val="0"/>
        <w:autoSpaceDN w:val="0"/>
        <w:snapToGrid w:val="0"/>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kern w:val="0"/>
          <w:szCs w:val="21"/>
          <w:shd w:val="clear" w:color="auto" w:fill="FFFFFF"/>
          <w14:textFill>
            <w14:solidFill>
              <w14:schemeClr w14:val="tx1"/>
            </w14:solidFill>
          </w14:textFill>
        </w:rPr>
        <w:t>(4)</w:t>
      </w:r>
      <w:r>
        <w:rPr>
          <w:rFonts w:hint="eastAsia" w:ascii="宋体" w:hAnsi="宋体" w:cs="宋体"/>
          <w:color w:val="000000" w:themeColor="text1"/>
          <w:kern w:val="0"/>
          <w:szCs w:val="21"/>
          <w:u w:val="single"/>
          <w:shd w:val="clear" w:color="auto" w:fill="FFFFFF"/>
          <w14:textFill>
            <w14:solidFill>
              <w14:schemeClr w14:val="tx1"/>
            </w14:solidFill>
          </w14:textFill>
        </w:rPr>
        <w:t xml:space="preserve">            </w:t>
      </w:r>
      <w:r>
        <w:rPr>
          <w:rFonts w:hint="eastAsia" w:ascii="宋体" w:hAnsi="宋体" w:cs="宋体"/>
          <w:color w:val="000000" w:themeColor="text1"/>
          <w:kern w:val="0"/>
          <w:szCs w:val="21"/>
          <w:shd w:val="clear" w:color="auto" w:fill="FFFFFF"/>
          <w14:textFill>
            <w14:solidFill>
              <w14:schemeClr w14:val="tx1"/>
            </w14:solidFill>
          </w14:textFill>
        </w:rPr>
        <w:t>，乾坤日夜浮。（</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color w:val="000000" w:themeColor="text1"/>
          <w:kern w:val="0"/>
          <w:szCs w:val="21"/>
          <w:shd w:val="clear" w:color="auto" w:fill="FFFFFF"/>
          <w14:textFill>
            <w14:solidFill>
              <w14:schemeClr w14:val="tx1"/>
            </w14:solidFill>
          </w14:textFill>
        </w:rPr>
        <w:t>登岳阳楼</w:t>
      </w:r>
      <w:r>
        <w:rPr>
          <w:rFonts w:hint="eastAsia" w:ascii="宋体" w:hAnsi="宋体" w:cs="宋体"/>
          <w:bCs/>
          <w:color w:val="000000" w:themeColor="text1"/>
          <w:kern w:val="0"/>
          <w:szCs w:val="21"/>
          <w14:textFill>
            <w14:solidFill>
              <w14:schemeClr w14:val="tx1"/>
            </w14:solidFill>
          </w14:textFill>
        </w:rPr>
        <w:t>》）</w:t>
      </w:r>
    </w:p>
    <w:p>
      <w:pPr>
        <w:widowControl/>
        <w:shd w:val="clear" w:color="auto" w:fill="FFFFFF"/>
        <w:snapToGrid w:val="0"/>
        <w:spacing w:line="360" w:lineRule="auto"/>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shd w:val="clear" w:color="auto" w:fill="FFFFFF"/>
          <w14:textFill>
            <w14:solidFill>
              <w14:schemeClr w14:val="tx1"/>
            </w14:solidFill>
          </w14:textFill>
        </w:rPr>
        <w:t>(5)</w:t>
      </w:r>
      <w:r>
        <w:rPr>
          <w:rFonts w:hint="eastAsia" w:ascii="宋体" w:hAnsi="宋体" w:cs="宋体"/>
          <w:bCs/>
          <w:color w:val="000000" w:themeColor="text1"/>
          <w:kern w:val="0"/>
          <w:szCs w:val="21"/>
          <w:u w:val="single"/>
          <w:shd w:val="clear" w:color="auto" w:fill="FFFFFF"/>
          <w14:textFill>
            <w14:solidFill>
              <w14:schemeClr w14:val="tx1"/>
            </w14:solidFill>
          </w14:textFill>
        </w:rPr>
        <w:t xml:space="preserve">            </w:t>
      </w:r>
      <w:r>
        <w:rPr>
          <w:rFonts w:hint="eastAsia" w:ascii="宋体" w:hAnsi="宋体" w:cs="宋体"/>
          <w:bCs/>
          <w:color w:val="000000" w:themeColor="text1"/>
          <w:kern w:val="0"/>
          <w:szCs w:val="21"/>
          <w:shd w:val="clear" w:color="auto" w:fill="FFFFFF"/>
          <w14:textFill>
            <w14:solidFill>
              <w14:schemeClr w14:val="tx1"/>
            </w14:solidFill>
          </w14:textFill>
        </w:rPr>
        <w:t>，翠峰如簇。（</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color w:val="000000" w:themeColor="text1"/>
          <w:kern w:val="0"/>
          <w:szCs w:val="21"/>
          <w:shd w:val="clear" w:color="auto" w:fill="FFFFFF"/>
          <w14:textFill>
            <w14:solidFill>
              <w14:schemeClr w14:val="tx1"/>
            </w14:solidFill>
          </w14:textFill>
        </w:rPr>
        <w:t>桂枝香·金陵怀古</w:t>
      </w:r>
      <w:r>
        <w:rPr>
          <w:rFonts w:hint="eastAsia" w:ascii="宋体" w:hAnsi="宋体" w:cs="宋体"/>
          <w:bCs/>
          <w:color w:val="000000" w:themeColor="text1"/>
          <w:kern w:val="0"/>
          <w:szCs w:val="21"/>
          <w14:textFill>
            <w14:solidFill>
              <w14:schemeClr w14:val="tx1"/>
            </w14:solidFill>
          </w14:textFill>
        </w:rPr>
        <w:t>》）</w:t>
      </w:r>
    </w:p>
    <w:p>
      <w:pPr>
        <w:widowControl/>
        <w:shd w:val="clear" w:color="auto" w:fill="FFFFFF"/>
        <w:snapToGrid w:val="0"/>
        <w:spacing w:line="360" w:lineRule="auto"/>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(6)</w:t>
      </w:r>
      <w:r>
        <w:rPr>
          <w:rFonts w:hint="eastAsia" w:ascii="宋体" w:hAnsi="宋体" w:cs="宋体"/>
          <w:color w:val="000000" w:themeColor="text1"/>
          <w:szCs w:val="21"/>
          <w:shd w:val="clear" w:color="auto" w:fill="FFFFFF"/>
          <w:lang w:val="zh-CN"/>
          <w14:textFill>
            <w14:solidFill>
              <w14:schemeClr w14:val="tx1"/>
            </w14:solidFill>
          </w14:textFill>
        </w:rPr>
        <w:t xml:space="preserve"> “你宽容一点，其实是给自己留下一片海阔天空”，这句话让我们联想起孔子在阐释“恕”</w:t>
      </w:r>
      <w:r>
        <w:rPr>
          <w:rFonts w:hint="eastAsia" w:ascii="宋体" w:hAnsi="宋体" w:cs="宋体"/>
          <w:color w:val="000000" w:themeColor="text1"/>
          <w:szCs w:val="21"/>
          <w:shd w:val="clear" w:color="auto" w:fill="FFFFFF"/>
          <w14:textFill>
            <w14:solidFill>
              <w14:schemeClr w14:val="tx1"/>
            </w14:solidFill>
          </w14:textFill>
        </w:rPr>
        <w:t>这种儒家思想时所说的两句：</w:t>
      </w:r>
      <w:r>
        <w:rPr>
          <w:rFonts w:hint="eastAsia" w:ascii="宋体" w:hAnsi="宋体" w:cs="宋体"/>
          <w:color w:val="000000" w:themeColor="text1"/>
          <w:szCs w:val="21"/>
          <w:u w:val="single"/>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 xml:space="preserve"> , </w:t>
      </w:r>
      <w:r>
        <w:rPr>
          <w:rFonts w:hint="eastAsia" w:ascii="宋体" w:hAnsi="宋体" w:cs="宋体"/>
          <w:color w:val="000000" w:themeColor="text1"/>
          <w:szCs w:val="21"/>
          <w:u w:val="single"/>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 一个积极上进的人，看到他人的长处，就会主动向那人看齐；看到他人的不足，就如《论语》所说的</w:t>
      </w:r>
      <w:r>
        <w:rPr>
          <w:rFonts w:hint="eastAsia" w:ascii="宋体" w:hAnsi="宋体" w:cs="宋体"/>
          <w:color w:val="000000" w:themeColor="text1"/>
          <w:szCs w:val="21"/>
          <w:u w:val="single"/>
          <w:shd w:val="clear" w:color="auto" w:fill="FFFFFF"/>
          <w14:textFill>
            <w14:solidFill>
              <w14:schemeClr w14:val="tx1"/>
            </w14:solidFill>
          </w14:textFill>
        </w:rPr>
        <w:t>“      ”</w:t>
      </w:r>
      <w:r>
        <w:rPr>
          <w:rFonts w:hint="eastAsia" w:ascii="宋体" w:hAnsi="宋体" w:cs="宋体"/>
          <w:color w:val="000000" w:themeColor="text1"/>
          <w:szCs w:val="21"/>
          <w:shd w:val="clear" w:color="auto" w:fill="FFFFFF"/>
          <w14:textFill>
            <w14:solidFill>
              <w14:schemeClr w14:val="tx1"/>
            </w14:solidFill>
          </w14:textFill>
        </w:rPr>
        <w:t>那样认真反思自己。</w:t>
      </w:r>
      <w:r>
        <w:rPr>
          <w:rFonts w:hint="eastAsia" w:ascii="宋体" w:hAnsi="宋体" w:cs="宋体"/>
          <w:color w:val="000000" w:themeColor="text1"/>
          <w:szCs w:val="21"/>
          <w:shd w:val="clear" w:color="auto" w:fill="FFFFFF"/>
          <w:lang w:val="zh-CN"/>
          <w14:textFill>
            <w14:solidFill>
              <w14:schemeClr w14:val="tx1"/>
            </w14:solidFill>
          </w14:textFill>
        </w:rPr>
        <w:t xml:space="preserve">青年担当着国家社会兴盛的重责，应当以《论语·泰伯》中曾子所说的“ </w:t>
      </w:r>
      <w:r>
        <w:rPr>
          <w:rFonts w:hint="eastAsia" w:ascii="宋体" w:hAnsi="宋体" w:cs="宋体"/>
          <w:color w:val="000000" w:themeColor="text1"/>
          <w:szCs w:val="21"/>
          <w:u w:val="single"/>
          <w:shd w:val="clear" w:color="auto" w:fill="FFFFFF"/>
          <w:lang w:val="zh-CN"/>
          <w14:textFill>
            <w14:solidFill>
              <w14:schemeClr w14:val="tx1"/>
            </w14:solidFill>
          </w14:textFill>
        </w:rPr>
        <w:t xml:space="preserve">        </w:t>
      </w:r>
      <w:r>
        <w:rPr>
          <w:rFonts w:hint="eastAsia" w:ascii="宋体" w:hAnsi="宋体" w:cs="宋体"/>
          <w:color w:val="000000" w:themeColor="text1"/>
          <w:szCs w:val="21"/>
          <w:shd w:val="clear" w:color="auto" w:fill="FFFFFF"/>
          <w:lang w:val="zh-CN"/>
          <w14:textFill>
            <w14:solidFill>
              <w14:schemeClr w14:val="tx1"/>
            </w14:solidFill>
          </w14:textFill>
        </w:rPr>
        <w:t>，</w:t>
      </w:r>
      <w:r>
        <w:rPr>
          <w:rFonts w:hint="eastAsia" w:ascii="宋体" w:hAnsi="宋体" w:cs="宋体"/>
          <w:color w:val="000000" w:themeColor="text1"/>
          <w:szCs w:val="21"/>
          <w:u w:val="single"/>
          <w:shd w:val="clear" w:color="auto" w:fill="FFFFFF"/>
          <w:lang w:val="zh-CN"/>
          <w14:textFill>
            <w14:solidFill>
              <w14:schemeClr w14:val="tx1"/>
            </w14:solidFill>
          </w14:textFill>
        </w:rPr>
        <w:t xml:space="preserve">        </w:t>
      </w:r>
      <w:r>
        <w:rPr>
          <w:rFonts w:hint="eastAsia" w:ascii="宋体" w:hAnsi="宋体" w:cs="宋体"/>
          <w:color w:val="000000" w:themeColor="text1"/>
          <w:szCs w:val="21"/>
          <w:shd w:val="clear" w:color="auto" w:fill="FFFFFF"/>
          <w:lang w:val="zh-CN"/>
          <w14:textFill>
            <w14:solidFill>
              <w14:schemeClr w14:val="tx1"/>
            </w14:solidFill>
          </w14:textFill>
        </w:rPr>
        <w:t>”自勉。</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《大学之道》中点明获得知识的途径的句子是“</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pPr>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三、语言文字运用（9分，每小题3分）</w:t>
      </w:r>
    </w:p>
    <w:p>
      <w:pPr>
        <w:snapToGrid w:val="0"/>
        <w:spacing w:line="360" w:lineRule="auto"/>
        <w:rPr>
          <w:rFonts w:cs="宋体" w:asciiTheme="minorEastAsia" w:hAnsiTheme="minorEastAsia" w:eastAsiaTheme="minorEastAsia"/>
          <w:b/>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阅读下面语段，完成19</w:t>
      </w:r>
      <w:r>
        <w:rPr>
          <w:rFonts w:hint="eastAsia" w:ascii="宋体" w:hAnsi="宋体" w:cs="宋体"/>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21小题。</w:t>
      </w:r>
    </w:p>
    <w:p>
      <w:pPr>
        <w:snapToGrid w:val="0"/>
        <w:spacing w:line="360" w:lineRule="auto"/>
        <w:ind w:firstLine="420" w:firstLineChars="200"/>
        <w:jc w:val="left"/>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u w:val="single"/>
          <w14:textFill>
            <w14:solidFill>
              <w14:schemeClr w14:val="tx1"/>
            </w14:solidFill>
          </w14:textFill>
        </w:rPr>
        <w:t>不同历史时空的“武汉保卫战”，不管是抗击疫病，还是抗击外敌，都不屈地矗立着中华民族的脊梁</w:t>
      </w:r>
      <w:r>
        <w:rPr>
          <w:rFonts w:hint="eastAsia" w:ascii="楷体" w:hAnsi="楷体" w:eastAsia="楷体" w:cs="楷体"/>
          <w:color w:val="000000" w:themeColor="text1"/>
          <w:szCs w:val="21"/>
          <w14:textFill>
            <w14:solidFill>
              <w14:schemeClr w14:val="tx1"/>
            </w14:solidFill>
          </w14:textFill>
        </w:rPr>
        <w:t>，传承着（    ）的精神力量。美国作家赛珍珠曾感慨：“没有任何事任何人可以摧毁中国人，他们是善于从苦难中生存的（       ）之人。”灾难，是观照一个民族灵魂的镜子。从白衣战士冲锋在前的身影里，人们看到了“</w:t>
      </w:r>
      <w:r>
        <w:rPr>
          <w:rFonts w:hint="eastAsia" w:ascii="楷体" w:hAnsi="楷体" w:eastAsia="楷体" w:cs="楷体"/>
          <w:color w:val="000000" w:themeColor="text1"/>
          <w:szCs w:val="21"/>
          <w:u w:val="single"/>
          <w14:textFill>
            <w14:solidFill>
              <w14:schemeClr w14:val="tx1"/>
            </w14:solidFill>
          </w14:textFill>
        </w:rPr>
        <w:t xml:space="preserve">        </w:t>
      </w:r>
      <w:r>
        <w:rPr>
          <w:rFonts w:hint="eastAsia" w:ascii="楷体" w:hAnsi="楷体" w:eastAsia="楷体" w:cs="楷体"/>
          <w:color w:val="000000" w:themeColor="text1"/>
          <w:szCs w:val="21"/>
          <w14:textFill>
            <w14:solidFill>
              <w14:schemeClr w14:val="tx1"/>
            </w14:solidFill>
          </w14:textFill>
        </w:rPr>
        <w:t>”的英勇无畏；从无数普通人坚守岗位的执着中，人们看到了“</w:t>
      </w:r>
      <w:r>
        <w:rPr>
          <w:rFonts w:hint="eastAsia" w:ascii="楷体" w:hAnsi="楷体" w:eastAsia="楷体" w:cs="楷体"/>
          <w:color w:val="000000" w:themeColor="text1"/>
          <w:szCs w:val="21"/>
          <w:u w:val="single"/>
          <w14:textFill>
            <w14:solidFill>
              <w14:schemeClr w14:val="tx1"/>
            </w14:solidFill>
          </w14:textFill>
        </w:rPr>
        <w:t xml:space="preserve">       </w:t>
      </w:r>
      <w:r>
        <w:rPr>
          <w:rFonts w:hint="eastAsia" w:ascii="楷体" w:hAnsi="楷体" w:eastAsia="楷体" w:cs="楷体"/>
          <w:color w:val="000000" w:themeColor="text1"/>
          <w:szCs w:val="21"/>
          <w14:textFill>
            <w14:solidFill>
              <w14:schemeClr w14:val="tx1"/>
            </w14:solidFill>
          </w14:textFill>
        </w:rPr>
        <w:t>”的责任感；从八方驰援的物资洪流中，人们看到了“</w:t>
      </w:r>
      <w:r>
        <w:rPr>
          <w:rFonts w:hint="eastAsia" w:ascii="楷体" w:hAnsi="楷体" w:eastAsia="楷体" w:cs="楷体"/>
          <w:color w:val="000000" w:themeColor="text1"/>
          <w:szCs w:val="21"/>
          <w:u w:val="single"/>
          <w14:textFill>
            <w14:solidFill>
              <w14:schemeClr w14:val="tx1"/>
            </w14:solidFill>
          </w14:textFill>
        </w:rPr>
        <w:t xml:space="preserve">       </w:t>
      </w:r>
      <w:r>
        <w:rPr>
          <w:rFonts w:hint="eastAsia" w:ascii="楷体" w:hAnsi="楷体" w:eastAsia="楷体" w:cs="楷体"/>
          <w:color w:val="000000" w:themeColor="text1"/>
          <w:szCs w:val="21"/>
          <w14:textFill>
            <w14:solidFill>
              <w14:schemeClr w14:val="tx1"/>
            </w14:solidFill>
          </w14:textFill>
        </w:rPr>
        <w:t>”的血脉深情；从方舱医院里“读书哥”的淡定中，人们看到了“</w:t>
      </w:r>
      <w:r>
        <w:rPr>
          <w:rFonts w:hint="eastAsia" w:ascii="楷体" w:hAnsi="楷体" w:eastAsia="楷体" w:cs="楷体"/>
          <w:color w:val="000000" w:themeColor="text1"/>
          <w:szCs w:val="21"/>
          <w:u w:val="single"/>
          <w14:textFill>
            <w14:solidFill>
              <w14:schemeClr w14:val="tx1"/>
            </w14:solidFill>
          </w14:textFill>
        </w:rPr>
        <w:t xml:space="preserve">        </w:t>
      </w:r>
      <w:r>
        <w:rPr>
          <w:rFonts w:hint="eastAsia" w:ascii="楷体" w:hAnsi="楷体" w:eastAsia="楷体" w:cs="楷体"/>
          <w:color w:val="000000" w:themeColor="text1"/>
          <w:szCs w:val="21"/>
          <w14:textFill>
            <w14:solidFill>
              <w14:schemeClr w14:val="tx1"/>
            </w14:solidFill>
          </w14:textFill>
        </w:rPr>
        <w:t>”的乐观豁达……抗疫时期的一幕幕感人场景，积淀着中华优秀传统文化的厚重底色，诠释着社会主义核心价值观，展现了新时代中国人民的精神品格。</w:t>
      </w:r>
    </w:p>
    <w:p>
      <w:pPr>
        <w:snapToGrid w:val="0"/>
        <w:spacing w:line="360" w:lineRule="auto"/>
        <w:ind w:firstLine="420" w:firstLineChars="200"/>
        <w:jc w:val="left"/>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——自强不息、百折不挠。不向困难低头，不为挫折气馁，特别能忍耐、特别能吃苦、特别能战斗，越是艰险越向前。</w:t>
      </w:r>
    </w:p>
    <w:p>
      <w:pPr>
        <w:snapToGrid w:val="0"/>
        <w:spacing w:line="360" w:lineRule="auto"/>
        <w:ind w:firstLine="420" w:firstLineChars="200"/>
        <w:jc w:val="left"/>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——万众一心、众志成城。（        ）困苦，（        ）。全国人民心手相牵，亿万颗心同频共振，中国力量如钢似铁、坚不可摧。</w:t>
      </w:r>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w:t>
      </w:r>
      <w:r>
        <w:rPr>
          <w:rFonts w:ascii="宋体" w:hAnsi="宋体"/>
          <w:color w:val="000000" w:themeColor="text1"/>
          <w14:textFill>
            <w14:solidFill>
              <w14:schemeClr w14:val="tx1"/>
            </w14:solidFill>
          </w14:textFill>
        </w:rPr>
        <w:t>依次填入</w:t>
      </w:r>
      <w:r>
        <w:rPr>
          <w:rFonts w:hint="eastAsia" w:ascii="宋体" w:hAnsi="宋体"/>
          <w:color w:val="000000" w:themeColor="text1"/>
          <w14:textFill>
            <w14:solidFill>
              <w14:schemeClr w14:val="tx1"/>
            </w14:solidFill>
          </w14:textFill>
        </w:rPr>
        <w:t>括号</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词</w:t>
      </w:r>
      <w:r>
        <w:rPr>
          <w:rFonts w:ascii="宋体" w:hAnsi="宋体"/>
          <w:color w:val="000000" w:themeColor="text1"/>
          <w14:textFill>
            <w14:solidFill>
              <w14:schemeClr w14:val="tx1"/>
            </w14:solidFill>
          </w14:textFill>
        </w:rPr>
        <w:t>语，全部恰当的一项是</w:t>
      </w:r>
      <w:r>
        <w:rPr>
          <w:rFonts w:hint="eastAsia" w:ascii="宋体" w:hAnsi="宋体"/>
          <w:color w:val="000000" w:themeColor="text1"/>
          <w14:textFill>
            <w14:solidFill>
              <w14:schemeClr w14:val="tx1"/>
            </w14:solidFill>
          </w14:textFill>
        </w:rPr>
        <w:t>（3分）</w:t>
      </w:r>
    </w:p>
    <w:p>
      <w:pPr>
        <w:snapToGrid w:val="0"/>
        <w:spacing w:line="360" w:lineRule="auto"/>
        <w:rPr>
          <w:rFonts w:cs="楷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A. </w:t>
      </w:r>
      <w:r>
        <w:rPr>
          <w:rFonts w:hint="eastAsia" w:cs="楷体" w:asciiTheme="minorEastAsia" w:hAnsiTheme="minorEastAsia" w:eastAsiaTheme="minorEastAsia"/>
          <w:color w:val="000000" w:themeColor="text1"/>
          <w:szCs w:val="21"/>
          <w14:textFill>
            <w14:solidFill>
              <w14:schemeClr w14:val="tx1"/>
            </w14:solidFill>
          </w14:textFill>
        </w:rPr>
        <w:t>生生不息  坚强   坚难  感同身受</w:t>
      </w:r>
    </w:p>
    <w:p>
      <w:pPr>
        <w:snapToGrid w:val="0"/>
        <w:spacing w:line="360" w:lineRule="auto"/>
        <w:rPr>
          <w:rFonts w:cs="楷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B.</w:t>
      </w:r>
      <w:r>
        <w:rPr>
          <w:rFonts w:hint="eastAsia" w:cs="楷体" w:asciiTheme="minorEastAsia" w:hAnsiTheme="minorEastAsia" w:eastAsiaTheme="minorEastAsia"/>
          <w:color w:val="000000" w:themeColor="text1"/>
          <w:szCs w:val="21"/>
          <w14:textFill>
            <w14:solidFill>
              <w14:schemeClr w14:val="tx1"/>
            </w14:solidFill>
          </w14:textFill>
        </w:rPr>
        <w:t xml:space="preserve"> 绵绵不断  坚韧   艰难  相濡以沫</w:t>
      </w:r>
    </w:p>
    <w:p>
      <w:pPr>
        <w:snapToGrid w:val="0"/>
        <w:spacing w:line="360" w:lineRule="auto"/>
        <w:rPr>
          <w:rFonts w:cs="楷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C. </w:t>
      </w:r>
      <w:r>
        <w:rPr>
          <w:rFonts w:hint="eastAsia" w:cs="楷体" w:asciiTheme="minorEastAsia" w:hAnsiTheme="minorEastAsia" w:eastAsiaTheme="minorEastAsia"/>
          <w:color w:val="000000" w:themeColor="text1"/>
          <w:szCs w:val="21"/>
          <w14:textFill>
            <w14:solidFill>
              <w14:schemeClr w14:val="tx1"/>
            </w14:solidFill>
          </w14:textFill>
        </w:rPr>
        <w:t>生生不息  坚韧   艰难  相濡以沫</w:t>
      </w:r>
    </w:p>
    <w:p>
      <w:pPr>
        <w:snapToGrid w:val="0"/>
        <w:spacing w:line="360" w:lineRule="auto"/>
        <w:rPr>
          <w:rFonts w:cs="楷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D.</w:t>
      </w:r>
      <w:r>
        <w:rPr>
          <w:rFonts w:hint="eastAsia" w:cs="楷体" w:asciiTheme="minorEastAsia" w:hAnsiTheme="minorEastAsia" w:eastAsiaTheme="minorEastAsia"/>
          <w:color w:val="000000" w:themeColor="text1"/>
          <w:szCs w:val="21"/>
          <w14:textFill>
            <w14:solidFill>
              <w14:schemeClr w14:val="tx1"/>
            </w14:solidFill>
          </w14:textFill>
        </w:rPr>
        <w:t xml:space="preserve"> 绵绵不断  坚强   坚难  感同身受</w:t>
      </w:r>
    </w:p>
    <w:p>
      <w:pPr>
        <w:snapToGrid w:val="0"/>
        <w:spacing w:line="360" w:lineRule="auto"/>
        <w:rPr>
          <w:rFonts w:ascii="宋体" w:hAnsi="宋体" w:cs="宋体"/>
          <w:color w:val="000000" w:themeColor="text1"/>
          <w:szCs w:val="21"/>
          <w14:textFill>
            <w14:solidFill>
              <w14:schemeClr w14:val="tx1"/>
            </w14:solidFill>
          </w14:textFill>
        </w:rPr>
      </w:pPr>
    </w:p>
    <w:p>
      <w:pPr>
        <w:snapToGrid w:val="0"/>
        <w:spacing w:line="360" w:lineRule="auto"/>
        <w:rPr>
          <w:rFonts w:ascii="宋体" w:hAnsi="宋体" w:cs="宋体"/>
          <w:color w:val="FF0000"/>
          <w:szCs w:val="21"/>
        </w:rPr>
      </w:pPr>
      <w:r>
        <w:rPr>
          <w:rFonts w:hint="eastAsia" w:ascii="宋体" w:hAnsi="宋体" w:cs="宋体"/>
          <w:color w:val="000000" w:themeColor="text1"/>
          <w:szCs w:val="21"/>
          <w14:textFill>
            <w14:solidFill>
              <w14:schemeClr w14:val="tx1"/>
            </w14:solidFill>
          </w14:textFill>
        </w:rPr>
        <w:t>20.选出最恰当的一组引文依次填到原文横线上。（3分）</w:t>
      </w:r>
    </w:p>
    <w:p>
      <w:pPr>
        <w:snapToGrid w:val="0"/>
        <w:spacing w:line="360" w:lineRule="auto"/>
        <w:rPr>
          <w:rFonts w:cs="楷体" w:asciiTheme="minorEastAsia" w:hAnsiTheme="minorEastAsia" w:eastAsia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 ①</w:t>
      </w:r>
      <w:r>
        <w:rPr>
          <w:rFonts w:cs="楷体" w:asciiTheme="minorEastAsia" w:hAnsiTheme="minorEastAsia" w:eastAsiaTheme="minorEastAsia"/>
          <w:color w:val="000000" w:themeColor="text1"/>
          <w:szCs w:val="21"/>
          <w14:textFill>
            <w14:solidFill>
              <w14:schemeClr w14:val="tx1"/>
            </w14:solidFill>
          </w14:textFill>
        </w:rPr>
        <w:t>不破楼兰终不还</w:t>
      </w:r>
      <w:r>
        <w:rPr>
          <w:rFonts w:hint="eastAsia" w:cs="楷体" w:asciiTheme="minorEastAsia" w:hAnsiTheme="minorEastAsia" w:eastAsiaTheme="minorEastAsia"/>
          <w:color w:val="000000" w:themeColor="text1"/>
          <w:szCs w:val="21"/>
          <w14:textFill>
            <w14:solidFill>
              <w14:schemeClr w14:val="tx1"/>
            </w14:solidFill>
          </w14:textFill>
        </w:rPr>
        <w:t xml:space="preserve">      ②苟利国家生死以</w:t>
      </w:r>
    </w:p>
    <w:p>
      <w:pPr>
        <w:snapToGrid w:val="0"/>
        <w:spacing w:line="360" w:lineRule="auto"/>
        <w:rPr>
          <w:rFonts w:cs="宋体" w:asciiTheme="minorEastAsia" w:hAnsiTheme="minorEastAsia" w:eastAsiaTheme="minorEastAsia"/>
          <w:b/>
          <w:bCs/>
          <w:color w:val="000000" w:themeColor="text1"/>
          <w:szCs w:val="21"/>
          <w14:textFill>
            <w14:solidFill>
              <w14:schemeClr w14:val="tx1"/>
            </w14:solidFill>
          </w14:textFill>
        </w:rPr>
      </w:pPr>
      <w:r>
        <w:rPr>
          <w:rFonts w:hint="eastAsia" w:cs="楷体" w:asciiTheme="minorEastAsia" w:hAnsiTheme="minorEastAsia" w:eastAsiaTheme="minorEastAsia"/>
          <w:color w:val="000000" w:themeColor="text1"/>
          <w:szCs w:val="21"/>
          <w14:textFill>
            <w14:solidFill>
              <w14:schemeClr w14:val="tx1"/>
            </w14:solidFill>
          </w14:textFill>
        </w:rPr>
        <w:t xml:space="preserve">   ③岂曰无衣，与子同袍  ④任尔东南西北风</w:t>
      </w:r>
    </w:p>
    <w:p>
      <w:pPr>
        <w:snapToGrid w:val="0"/>
        <w:spacing w:line="360" w:lineRule="auto"/>
        <w:rPr>
          <w:rFonts w:cs="楷体" w:asciiTheme="minorEastAsia" w:hAnsiTheme="minorEastAsia" w:eastAsia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r>
        <w:rPr>
          <w:rFonts w:hint="eastAsia" w:cs="楷体" w:asciiTheme="minorEastAsia" w:hAnsiTheme="minorEastAsia" w:eastAsiaTheme="minorEastAsia"/>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①</w:t>
      </w:r>
      <w:r>
        <w:rPr>
          <w:rFonts w:hint="eastAsia" w:cs="楷体" w:asciiTheme="minorEastAsia" w:hAnsiTheme="minorEastAsia" w:eastAsiaTheme="minorEastAsia"/>
          <w:color w:val="000000" w:themeColor="text1"/>
          <w:szCs w:val="21"/>
          <w14:textFill>
            <w14:solidFill>
              <w14:schemeClr w14:val="tx1"/>
            </w14:solidFill>
          </w14:textFill>
        </w:rPr>
        <w:t xml:space="preserve">苟利国家生死以      ②天下兴亡，匹夫有责  </w:t>
      </w:r>
    </w:p>
    <w:p>
      <w:pPr>
        <w:snapToGrid w:val="0"/>
        <w:spacing w:line="360" w:lineRule="auto"/>
        <w:rPr>
          <w:rFonts w:cs="宋体" w:asciiTheme="minorEastAsia" w:hAnsiTheme="minorEastAsia" w:eastAsiaTheme="minorEastAsia"/>
          <w:b/>
          <w:bCs/>
          <w:color w:val="000000" w:themeColor="text1"/>
          <w:szCs w:val="21"/>
          <w14:textFill>
            <w14:solidFill>
              <w14:schemeClr w14:val="tx1"/>
            </w14:solidFill>
          </w14:textFill>
        </w:rPr>
      </w:pPr>
      <w:r>
        <w:rPr>
          <w:rFonts w:hint="eastAsia" w:cs="楷体" w:asciiTheme="minorEastAsia" w:hAnsiTheme="minorEastAsia" w:eastAsiaTheme="minorEastAsia"/>
          <w:color w:val="000000" w:themeColor="text1"/>
          <w:szCs w:val="21"/>
          <w14:textFill>
            <w14:solidFill>
              <w14:schemeClr w14:val="tx1"/>
            </w14:solidFill>
          </w14:textFill>
        </w:rPr>
        <w:t xml:space="preserve">   ③岂曰无衣，与子同袍  ④莫听穿林打叶声，何妨吟啸且徐行</w:t>
      </w:r>
    </w:p>
    <w:p>
      <w:pPr>
        <w:snapToGrid w:val="0"/>
        <w:spacing w:line="360" w:lineRule="auto"/>
        <w:rPr>
          <w:rFonts w:cs="楷体" w:asciiTheme="minorEastAsia" w:hAnsiTheme="minorEastAsia" w:eastAsia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r>
        <w:rPr>
          <w:rFonts w:hint="eastAsia" w:cs="楷体" w:asciiTheme="minorEastAsia" w:hAnsiTheme="minorEastAsia" w:eastAsiaTheme="minorEastAsia"/>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①</w:t>
      </w:r>
      <w:r>
        <w:rPr>
          <w:rFonts w:hint="eastAsia" w:cs="楷体" w:asciiTheme="minorEastAsia" w:hAnsiTheme="minorEastAsia" w:eastAsiaTheme="minorEastAsia"/>
          <w:color w:val="000000" w:themeColor="text1"/>
          <w:szCs w:val="21"/>
          <w14:textFill>
            <w14:solidFill>
              <w14:schemeClr w14:val="tx1"/>
            </w14:solidFill>
          </w14:textFill>
        </w:rPr>
        <w:t>岂曰无衣，与子同袍  ②</w:t>
      </w:r>
      <w:r>
        <w:rPr>
          <w:rFonts w:cs="楷体" w:asciiTheme="minorEastAsia" w:hAnsiTheme="minorEastAsia" w:eastAsiaTheme="minorEastAsia"/>
          <w:color w:val="000000" w:themeColor="text1"/>
          <w:szCs w:val="21"/>
          <w14:textFill>
            <w14:solidFill>
              <w14:schemeClr w14:val="tx1"/>
            </w14:solidFill>
          </w14:textFill>
        </w:rPr>
        <w:t>我自岿然不动</w:t>
      </w:r>
      <w:r>
        <w:rPr>
          <w:rFonts w:hint="eastAsia" w:cs="楷体" w:asciiTheme="minorEastAsia" w:hAnsiTheme="minorEastAsia" w:eastAsiaTheme="minorEastAsia"/>
          <w:color w:val="000000" w:themeColor="text1"/>
          <w:szCs w:val="21"/>
          <w14:textFill>
            <w14:solidFill>
              <w14:schemeClr w14:val="tx1"/>
            </w14:solidFill>
          </w14:textFill>
        </w:rPr>
        <w:t xml:space="preserve">  </w:t>
      </w:r>
    </w:p>
    <w:p>
      <w:pPr>
        <w:snapToGrid w:val="0"/>
        <w:spacing w:line="360" w:lineRule="auto"/>
        <w:rPr>
          <w:rFonts w:cs="宋体" w:asciiTheme="minorEastAsia" w:hAnsiTheme="minorEastAsia" w:eastAsiaTheme="minorEastAsia"/>
          <w:b/>
          <w:bCs/>
          <w:color w:val="000000" w:themeColor="text1"/>
          <w:szCs w:val="21"/>
          <w14:textFill>
            <w14:solidFill>
              <w14:schemeClr w14:val="tx1"/>
            </w14:solidFill>
          </w14:textFill>
        </w:rPr>
      </w:pPr>
      <w:r>
        <w:rPr>
          <w:rFonts w:hint="eastAsia" w:cs="楷体" w:asciiTheme="minorEastAsia" w:hAnsiTheme="minorEastAsia" w:eastAsiaTheme="minorEastAsia"/>
          <w:color w:val="000000" w:themeColor="text1"/>
          <w:szCs w:val="21"/>
          <w14:textFill>
            <w14:solidFill>
              <w14:schemeClr w14:val="tx1"/>
            </w14:solidFill>
          </w14:textFill>
        </w:rPr>
        <w:t xml:space="preserve">   ③苟利国家生死以      ④莫听穿林打叶声，何妨吟啸且徐行</w:t>
      </w:r>
    </w:p>
    <w:p>
      <w:pPr>
        <w:snapToGrid w:val="0"/>
        <w:spacing w:line="360" w:lineRule="auto"/>
        <w:rPr>
          <w:rFonts w:cs="楷体" w:asciiTheme="minorEastAsia" w:hAnsiTheme="minorEastAsia" w:eastAsia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w:t>
      </w:r>
      <w:r>
        <w:rPr>
          <w:rFonts w:hint="eastAsia" w:cs="楷体" w:asciiTheme="minorEastAsia" w:hAnsiTheme="minorEastAsia" w:eastAsiaTheme="minorEastAsia"/>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①</w:t>
      </w:r>
      <w:r>
        <w:rPr>
          <w:rFonts w:hint="eastAsia" w:cs="楷体" w:asciiTheme="minorEastAsia" w:hAnsiTheme="minorEastAsia" w:eastAsiaTheme="minorEastAsia"/>
          <w:color w:val="000000" w:themeColor="text1"/>
          <w:szCs w:val="21"/>
          <w14:textFill>
            <w14:solidFill>
              <w14:schemeClr w14:val="tx1"/>
            </w14:solidFill>
          </w14:textFill>
        </w:rPr>
        <w:t xml:space="preserve">天下兴亡，匹夫有责  ②苟利国家生死以  </w:t>
      </w:r>
    </w:p>
    <w:p>
      <w:pPr>
        <w:snapToGrid w:val="0"/>
        <w:spacing w:line="360" w:lineRule="auto"/>
        <w:rPr>
          <w:rFonts w:cs="宋体" w:asciiTheme="minorEastAsia" w:hAnsiTheme="minorEastAsia" w:eastAsiaTheme="minorEastAsia"/>
          <w:b/>
          <w:bCs/>
          <w:color w:val="000000" w:themeColor="text1"/>
          <w:szCs w:val="21"/>
          <w14:textFill>
            <w14:solidFill>
              <w14:schemeClr w14:val="tx1"/>
            </w14:solidFill>
          </w14:textFill>
        </w:rPr>
      </w:pPr>
      <w:r>
        <w:rPr>
          <w:rFonts w:hint="eastAsia" w:cs="楷体" w:asciiTheme="minorEastAsia" w:hAnsiTheme="minorEastAsia" w:eastAsiaTheme="minorEastAsia"/>
          <w:color w:val="000000" w:themeColor="text1"/>
          <w:szCs w:val="21"/>
          <w14:textFill>
            <w14:solidFill>
              <w14:schemeClr w14:val="tx1"/>
            </w14:solidFill>
          </w14:textFill>
        </w:rPr>
        <w:t xml:space="preserve">   ③岂曰无衣，与子同袍  ④任尔东南西北风</w:t>
      </w:r>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21.文中划横线的句子有语病，请选出修改最恰当的一项。（3分）</w:t>
      </w:r>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hint="eastAsia" w:ascii="楷体" w:hAnsi="楷体" w:eastAsia="楷体" w:cs="楷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不同历史时空的“武汉保卫战”，不管是抗击外敌，还是抗击疫病，都不屈地挺立着中华民族的脊梁  </w:t>
      </w:r>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B. 不管是抗击疫病，还是抗击外敌，不同历史时空的“武汉保卫战”，都不屈地矗立着中华民族的脊梁   </w:t>
      </w:r>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r>
        <w:rPr>
          <w:rFonts w:hint="eastAsia" w:ascii="楷体" w:hAnsi="楷体" w:eastAsia="楷体" w:cs="楷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不管是抗击外敌，还是抗击疫病，不同历史时空的“武汉保卫战”，都挺立着中华民族不屈的脊梁  </w:t>
      </w:r>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D. 不管是抗击疫病，还是抗击外敌，不同历史时空的“武汉保卫战”，都矗立着中华民族不屈的脊梁  </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四、写作（60分）</w:t>
      </w:r>
    </w:p>
    <w:p>
      <w:pPr>
        <w:snapToGrid w:val="0"/>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22.阅读下面材料，按要求写作。（60分）</w:t>
      </w:r>
    </w:p>
    <w:p>
      <w:pPr>
        <w:snapToGrid w:val="0"/>
        <w:spacing w:line="360" w:lineRule="auto"/>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①天行健，君子以自强不息。(《周易》)</w:t>
      </w:r>
    </w:p>
    <w:p>
      <w:pPr>
        <w:snapToGrid w:val="0"/>
        <w:spacing w:line="360" w:lineRule="auto"/>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②子曰：克己复礼为仁。（《论语》）</w:t>
      </w:r>
    </w:p>
    <w:p>
      <w:pPr>
        <w:snapToGrid w:val="0"/>
        <w:spacing w:line="360" w:lineRule="auto"/>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③</w:t>
      </w:r>
      <w:r>
        <w:rPr>
          <w:rFonts w:hint="eastAsia" w:ascii="楷体" w:hAnsi="楷体" w:eastAsia="楷体" w:cs="楷体"/>
          <w:color w:val="000000"/>
          <w:szCs w:val="21"/>
          <w:shd w:val="clear" w:color="auto" w:fill="FFFFFF"/>
        </w:rPr>
        <w:t>人有不为也，而后可以有为也。（《孟子》）</w:t>
      </w:r>
    </w:p>
    <w:p>
      <w:pPr>
        <w:snapToGrid w:val="0"/>
        <w:spacing w:line="360" w:lineRule="auto"/>
        <w:jc w:val="left"/>
        <w:textAlignment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④古之欲明明德于天下者，先治其国。欲治其国者，先齐其家。欲齐其家者，先修其身。(《大学》)</w:t>
      </w:r>
    </w:p>
    <w:p>
      <w:pPr>
        <w:snapToGrid w:val="0"/>
        <w:spacing w:line="360"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中国文化博大精深，无数名句化育后世。读了上面四句，你有怎样的感触与思考？请以其中至少两句为基础确定立意，并合理引用，写一篇文章。</w:t>
      </w: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要求：自选角度，明确文体，自拟标题；不要套作，不得抄袭；不少于800字。</w:t>
      </w: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napToGrid w:val="0"/>
        <w:spacing w:line="360" w:lineRule="auto"/>
        <w:jc w:val="left"/>
        <w:textAlignment w:val="center"/>
        <w:rPr>
          <w:rFonts w:hint="eastAsia" w:ascii="宋体" w:hAnsi="宋体" w:cs="宋体"/>
          <w:color w:val="000000" w:themeColor="text1"/>
          <w:szCs w:val="2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【参考答案】</w:t>
      </w:r>
    </w:p>
    <w:p>
      <w:pPr>
        <w:pStyle w:val="12"/>
        <w:spacing w:line="36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 D  解析：D项混淆是非。“脱离了既有思想演进的过程”错误，原文说“任何新思想的形成，总是基于既有的思想演进过程”，而且结合“照着讲的意义，在于为后继的思想提供理论之源”可知，“新子学”是通过“照着讲”得到“理论之源”的。</w:t>
      </w:r>
    </w:p>
    <w:p>
      <w:pPr>
        <w:pStyle w:val="12"/>
        <w:spacing w:line="36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2. A 解析：A项“采用了对比的论证手法”错误。根据原文信息“‘ 新子学’，即新时代的诸子之学，也应有同样的品格”可知，文章并不是要突出“新子学”与历史上诸子之学的差异，没有涉及正反对比论述。 </w:t>
      </w:r>
    </w:p>
    <w:p>
      <w:pPr>
        <w:pStyle w:val="12"/>
        <w:spacing w:line="36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 B 解析： A项“在历史上是互相隔膜的”曲解文意，根据原文 “‘照着讲’与‘接着讲’二者无法分离”“从现实的过程看， ‘照着讲’‘接着讲’总是相互渗入”可知二者并不是互相隔膜的。  C项“无助于促进新思想生成”说法绝对。原文有条件限制是“仅停留在‘照着讲’，思想便容易止于过去，难以继续前行，可能 无助于思想的创新”。   D项“从 ‘照着讲’逐渐过渡到‘接着讲’”错误，曲解文意，从原文第五段“从现实的过程看，‘照着讲’与‘接着讲’总是相互渗入” “世界文化的发展，则以二者的互动为其重要前提”可推知。</w:t>
      </w:r>
    </w:p>
    <w:p>
      <w:pPr>
        <w:spacing w:line="360" w:lineRule="auto"/>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4.B 解析：B项，“这源于作品中穿插着很多诗，而且从始至终都是叙述与抒情的交融，具有梦幻色彩”说法错误。原文中说的是“《红楼梦》在古典长篇小说中确已成为‘绝唱’，这是无庸争议的，但它还是一首不用韵的诗。这不仅仅是因为《红楼梦》里有许多诗，而且它从开头至八十回的叙述，也都有诗的素质，它的叙述与诗是交融的，是一体”，可见选项曲解文意。</w:t>
      </w:r>
    </w:p>
    <w:p>
      <w:pPr>
        <w:spacing w:line="360" w:lineRule="auto"/>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 C 解析：C项，“因此仅仅把它当作一部写宝黛爱情的书，也是解读《红楼梦》的重要门径”说法错误。原文中说的是“认为《红楼梦》单纯是一部写宝黛爱情的书。若如此看待红楼，可谓未窥门径”，“未窥门径”即是说没有找到解决问题的门路。</w:t>
      </w:r>
    </w:p>
    <w:p>
      <w:pPr>
        <w:spacing w:line="360" w:lineRule="auto"/>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 ①每个章节可以从不同人物视角来读，同一件事也可以从不同人眼中写出；②善于使用人物视角叙事，喜欢变换视角，但目标却始终围绕着贾宝玉和贾府盛衰；③人物视角叙事既考究且华丽，站在叙事视角</w:t>
      </w:r>
      <w:r>
        <w:rPr>
          <w:rFonts w:hint="eastAsia" w:ascii="宋体" w:hAnsi="宋体" w:cs="宋体"/>
          <w:color w:val="000000" w:themeColor="text1"/>
          <w14:textFill>
            <w14:solidFill>
              <w14:schemeClr w14:val="tx1"/>
            </w14:solidFill>
          </w14:textFill>
        </w:rPr>
        <w:drawing>
          <wp:inline distT="0" distB="0" distL="114300" distR="114300">
            <wp:extent cx="133350" cy="177800"/>
            <wp:effectExtent l="0" t="0" r="0" b="13335"/>
            <wp:docPr id="3"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6"/>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hint="eastAsia" w:ascii="宋体" w:hAnsi="宋体" w:cs="宋体"/>
          <w:color w:val="000000" w:themeColor="text1"/>
          <w14:textFill>
            <w14:solidFill>
              <w14:schemeClr w14:val="tx1"/>
            </w14:solidFill>
          </w14:textFill>
        </w:rPr>
        <w:t>人物一定有特别深刻的叙事角度；④对主要人物、关键情节的描写，通过特定的人物去实现；⑤每个情节都有一个主要的人物叙事视角，多种叙事视角的综合运用和自如转换。</w:t>
      </w:r>
    </w:p>
    <w:p>
      <w:pPr>
        <w:spacing w:line="360" w:lineRule="auto"/>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7.C  解析： Ｃ项，“运用借代、比喻、象征的手法”错误，画线句子中没有使用借代与象征的手法。</w:t>
      </w:r>
    </w:p>
    <w:p>
      <w:pPr>
        <w:spacing w:line="360" w:lineRule="auto"/>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8.（1）</w:t>
      </w:r>
      <w:r>
        <w:rPr>
          <w:rFonts w:hint="eastAsia" w:ascii="宋体" w:hAnsi="宋体" w:cs="宋体"/>
          <w:color w:val="000000" w:themeColor="text1"/>
          <w:lang w:val="en-US" w:eastAsia="zh-CN"/>
          <w14:textFill>
            <w14:solidFill>
              <w14:schemeClr w14:val="tx1"/>
            </w14:solidFill>
          </w14:textFill>
        </w:rPr>
        <w:t>头脑</w:t>
      </w:r>
      <w:r>
        <w:rPr>
          <w:rFonts w:hint="eastAsia" w:ascii="宋体" w:hAnsi="宋体" w:cs="宋体"/>
          <w:color w:val="000000" w:themeColor="text1"/>
          <w14:textFill>
            <w14:solidFill>
              <w14:schemeClr w14:val="tx1"/>
            </w14:solidFill>
          </w14:textFill>
        </w:rPr>
        <w:t>机智</w:t>
      </w:r>
      <w:r>
        <w:rPr>
          <w:rFonts w:hint="eastAsia" w:ascii="宋体" w:hAnsi="宋体" w:cs="宋体"/>
          <w:color w:val="000000" w:themeColor="text1"/>
          <w:lang w:val="en-US" w:eastAsia="zh-CN"/>
          <w14:textFill>
            <w14:solidFill>
              <w14:schemeClr w14:val="tx1"/>
            </w14:solidFill>
          </w14:textFill>
        </w:rPr>
        <w:t>行动</w:t>
      </w:r>
      <w:r>
        <w:rPr>
          <w:rFonts w:hint="eastAsia" w:ascii="宋体" w:hAnsi="宋体" w:cs="宋体"/>
          <w:color w:val="000000" w:themeColor="text1"/>
          <w14:textFill>
            <w14:solidFill>
              <w14:schemeClr w14:val="tx1"/>
            </w14:solidFill>
          </w14:textFill>
        </w:rPr>
        <w:t>敏捷。了解敌情，知道改走山梁；截击时反穿红棉袄，不惹眼，体现机智。行动敏捷，像一只逃散的小白羊，在乱石尖跳跃前进。（2）热情</w:t>
      </w:r>
      <w:r>
        <w:rPr>
          <w:rFonts w:hint="eastAsia" w:ascii="宋体" w:hAnsi="宋体" w:cs="宋体"/>
          <w:color w:val="000000" w:themeColor="text1"/>
          <w:lang w:val="en-US" w:eastAsia="zh-CN"/>
          <w14:textFill>
            <w14:solidFill>
              <w14:schemeClr w14:val="tx1"/>
            </w14:solidFill>
          </w14:textFill>
        </w:rPr>
        <w:t>乐观有</w:t>
      </w:r>
      <w:r>
        <w:rPr>
          <w:rFonts w:hint="eastAsia" w:ascii="宋体" w:hAnsi="宋体" w:cs="宋体"/>
          <w:color w:val="000000" w:themeColor="text1"/>
          <w14:textFill>
            <w14:solidFill>
              <w14:schemeClr w14:val="tx1"/>
            </w14:solidFill>
          </w14:textFill>
        </w:rPr>
        <w:t>责</w:t>
      </w:r>
      <w:r>
        <w:rPr>
          <w:rFonts w:hint="eastAsia" w:ascii="宋体" w:hAnsi="宋体" w:cs="宋体"/>
          <w:color w:val="000000" w:themeColor="text1"/>
          <w:lang w:val="en-US" w:eastAsia="zh-CN"/>
          <w14:textFill>
            <w14:solidFill>
              <w14:schemeClr w14:val="tx1"/>
            </w14:solidFill>
          </w14:textFill>
        </w:rPr>
        <w:t>任感</w:t>
      </w:r>
      <w:r>
        <w:rPr>
          <w:rFonts w:hint="eastAsia" w:ascii="宋体" w:hAnsi="宋体" w:cs="宋体"/>
          <w:color w:val="000000" w:themeColor="text1"/>
          <w14:textFill>
            <w14:solidFill>
              <w14:schemeClr w14:val="tx1"/>
            </w14:solidFill>
          </w14:textFill>
        </w:rPr>
        <w:t>。面对危险和恶劣的自然环境，总是有说有笑，冲在前面，洋溢着热情，体现责任感。（3）勇敢无畏</w:t>
      </w:r>
      <w:r>
        <w:rPr>
          <w:rFonts w:hint="eastAsia" w:ascii="宋体" w:hAnsi="宋体" w:cs="宋体"/>
          <w:color w:val="000000" w:themeColor="text1"/>
          <w:lang w:val="en-US" w:eastAsia="zh-CN"/>
          <w14:textFill>
            <w14:solidFill>
              <w14:schemeClr w14:val="tx1"/>
            </w14:solidFill>
          </w14:textFill>
        </w:rPr>
        <w:t>不怕牺牲</w:t>
      </w:r>
      <w:r>
        <w:rPr>
          <w:rFonts w:hint="eastAsia" w:ascii="宋体" w:hAnsi="宋体" w:cs="宋体"/>
          <w:color w:val="000000" w:themeColor="text1"/>
          <w14:textFill>
            <w14:solidFill>
              <w14:schemeClr w14:val="tx1"/>
            </w14:solidFill>
          </w14:textFill>
        </w:rPr>
        <w:t xml:space="preserve">。她带领战士们躲避敌人扫荡，带头冲锋陷阵，截击敌人，丝毫没有女性的柔弱。    </w:t>
      </w:r>
    </w:p>
    <w:p>
      <w:pPr>
        <w:spacing w:line="360" w:lineRule="auto"/>
        <w:jc w:val="left"/>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1）情节上充满温情的日常生活写得多，战争场面写得少（或没有直接描写战争场面）。（或者答：日常生活与革命生活的融合。如做午饭、羊圈、赶羊，这些乡村的日常生活，与截击敌人融合在一起，淡化战争的险恶。）</w:t>
      </w:r>
    </w:p>
    <w:p>
      <w:pPr>
        <w:spacing w:line="360" w:lineRule="auto"/>
        <w:jc w:val="left"/>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人物形象的塑造突出活泼热情、乐观勇敢的性格特点。通过吴召儿与她姑父及战士有说有笑的对话描写，体现了革命乐观主义精神；敌人来犯，她只身前往截击，展现了女英雄的大无畏精神。</w:t>
      </w:r>
    </w:p>
    <w:p>
      <w:pPr>
        <w:spacing w:line="360" w:lineRule="auto"/>
        <w:jc w:val="left"/>
        <w:textAlignment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语言注重简洁优美的诗意化表达。如明明是狂风暴雨，却说像钻进了水帘洞；又如坐在平石上，“如活在天空里”。环境描写注重营造清新明丽的散文诗般的意境。如开头对吴召儿姑家庄园的描写。</w:t>
      </w:r>
    </w:p>
    <w:p>
      <w:pPr>
        <w:spacing w:line="360" w:lineRule="auto"/>
        <w:ind w:firstLine="420" w:firstLineChars="200"/>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（如果从环境描写的角度答题亦可）</w:t>
      </w:r>
    </w:p>
    <w:p>
      <w:pPr>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10.D解析：“定淮南”，“淮南”是地名，这里要断。“护儿常慨然有立功名之志”，“慨然”和“立志”的主语是“护儿”，“护儿”不能断到前一句。</w:t>
      </w:r>
    </w:p>
    <w:p>
      <w:pPr>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11.B</w:t>
      </w:r>
      <w:r>
        <w:rPr>
          <w:rFonts w:hint="eastAsia" w:ascii="宋体" w:hAnsi="宋体" w:cs="宋体"/>
          <w:color w:val="000000" w:themeColor="text1"/>
          <w14:textFill>
            <w14:solidFill>
              <w14:schemeClr w14:val="tx1"/>
            </w14:solidFill>
          </w14:textFill>
        </w:rPr>
        <w:t>解析：</w:t>
      </w:r>
      <w:r>
        <w:rPr>
          <w:rFonts w:hint="eastAsia" w:ascii="宋体" w:hAnsi="宋体" w:cs="宋体"/>
          <w:snapToGrid w:val="0"/>
          <w:color w:val="000000" w:themeColor="text1"/>
          <w:szCs w:val="21"/>
          <w14:textFill>
            <w14:solidFill>
              <w14:schemeClr w14:val="tx1"/>
            </w14:solidFill>
          </w14:textFill>
        </w:rPr>
        <w:t>错误在于 “长子继承”，应为“嫡长子”。</w:t>
      </w:r>
    </w:p>
    <w:p>
      <w:pPr>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12.C</w:t>
      </w:r>
      <w:r>
        <w:rPr>
          <w:rFonts w:hint="eastAsia" w:ascii="宋体" w:hAnsi="宋体" w:cs="宋体"/>
          <w:color w:val="000000" w:themeColor="text1"/>
          <w14:textFill>
            <w14:solidFill>
              <w14:schemeClr w14:val="tx1"/>
            </w14:solidFill>
          </w14:textFill>
        </w:rPr>
        <w:t>解析：</w:t>
      </w:r>
      <w:r>
        <w:rPr>
          <w:rFonts w:hint="eastAsia" w:ascii="宋体" w:hAnsi="宋体" w:cs="宋体"/>
          <w:snapToGrid w:val="0"/>
          <w:color w:val="000000" w:themeColor="text1"/>
          <w:szCs w:val="21"/>
          <w14:textFill>
            <w14:solidFill>
              <w14:schemeClr w14:val="tx1"/>
            </w14:solidFill>
          </w14:textFill>
        </w:rPr>
        <w:t>错误在于因果关系不存在。</w:t>
      </w:r>
    </w:p>
    <w:p>
      <w:pPr>
        <w:snapToGrid w:val="0"/>
        <w:spacing w:line="360" w:lineRule="auto"/>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13.（1）皇上您发动军队，百姓容易生出咨嗟怨怒，皇上车驾巡游，恐怕很不合适。（关键词：兴、游幸、非宜，全句大意）</w:t>
      </w:r>
    </w:p>
    <w:p>
      <w:pPr>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（2）我不能够肃清凶恶的叛逆，以至于让王室到了这种地步，只能抱恨于黄泉，还能再说什么呢！（关键词：凶逆、令、何言，全句大意。）</w:t>
      </w:r>
    </w:p>
    <w:p>
      <w:pPr>
        <w:snapToGrid w:val="0"/>
        <w:spacing w:line="360" w:lineRule="auto"/>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14.C</w:t>
      </w:r>
      <w:r>
        <w:rPr>
          <w:rFonts w:hint="eastAsia" w:ascii="宋体" w:hAnsi="宋体" w:cs="宋体"/>
          <w:color w:val="000000" w:themeColor="text1"/>
          <w14:textFill>
            <w14:solidFill>
              <w14:schemeClr w14:val="tx1"/>
            </w14:solidFill>
          </w14:textFill>
        </w:rPr>
        <w:t>解析：</w:t>
      </w:r>
      <w:r>
        <w:rPr>
          <w:rFonts w:hint="eastAsia" w:ascii="宋体" w:hAnsi="宋体" w:cs="宋体"/>
          <w:snapToGrid w:val="0"/>
          <w:color w:val="000000" w:themeColor="text1"/>
          <w:szCs w:val="21"/>
          <w14:textFill>
            <w14:solidFill>
              <w14:schemeClr w14:val="tx1"/>
            </w14:solidFill>
          </w14:textFill>
        </w:rPr>
        <w:t>“止”译为“达到”“安”，译为“性情安和”“归”译为“称许”“敏”译为“勤勉”“野”译为“粗野、鄙俗”</w:t>
      </w:r>
    </w:p>
    <w:p>
      <w:pPr>
        <w:autoSpaceDE w:val="0"/>
        <w:autoSpaceDN w:val="0"/>
        <w:spacing w:line="360" w:lineRule="auto"/>
        <w:textAlignment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15.C “</w:t>
      </w:r>
      <w:r>
        <w:rPr>
          <w:rFonts w:hint="eastAsia" w:ascii="宋体" w:hAnsi="宋体" w:cs="宋体"/>
          <w:bCs/>
          <w:color w:val="000000" w:themeColor="text1"/>
          <w:szCs w:val="21"/>
          <w14:textFill>
            <w14:solidFill>
              <w14:schemeClr w14:val="tx1"/>
            </w14:solidFill>
          </w14:textFill>
        </w:rPr>
        <w:t>署、补也有兼任之意”有误。</w:t>
      </w:r>
      <w:r>
        <w:rPr>
          <w:rFonts w:hint="eastAsia" w:ascii="宋体" w:hAnsi="宋体" w:cs="宋体"/>
          <w:bCs/>
          <w:color w:val="000000" w:themeColor="text1"/>
          <w:szCs w:val="21"/>
          <w:lang w:val="en-US" w:eastAsia="zh-CN"/>
          <w14:textFill>
            <w14:solidFill>
              <w14:schemeClr w14:val="tx1"/>
            </w14:solidFill>
          </w14:textFill>
        </w:rPr>
        <w:t>署，代理暂任或试充官职。补，由候补而正式上任。</w:t>
      </w:r>
    </w:p>
    <w:p>
      <w:pPr>
        <w:widowControl/>
        <w:spacing w:line="360" w:lineRule="auto"/>
        <w:jc w:val="left"/>
        <w:rPr>
          <w:rFonts w:hint="eastAsia" w:ascii="宋体" w:hAnsi="宋体" w:eastAsia="宋体" w:cs="宋体"/>
          <w:b w:val="0"/>
          <w:bCs w:val="0"/>
          <w:szCs w:val="21"/>
        </w:rPr>
      </w:pPr>
      <w:r>
        <w:rPr>
          <w:rFonts w:hint="eastAsia" w:ascii="宋体" w:hAnsi="宋体" w:eastAsia="宋体" w:cs="宋体"/>
          <w:b w:val="0"/>
          <w:bCs w:val="0"/>
          <w:color w:val="000000" w:themeColor="text1"/>
          <w14:textFill>
            <w14:solidFill>
              <w14:schemeClr w14:val="tx1"/>
            </w14:solidFill>
          </w14:textFill>
        </w:rPr>
        <w:t>16.</w:t>
      </w:r>
      <w:r>
        <w:rPr>
          <w:rFonts w:hint="eastAsia" w:ascii="宋体" w:hAnsi="宋体" w:eastAsia="宋体" w:cs="宋体"/>
          <w:b w:val="0"/>
          <w:bCs w:val="0"/>
          <w:szCs w:val="21"/>
        </w:rPr>
        <w:t>A</w:t>
      </w:r>
      <w:r>
        <w:rPr>
          <w:rFonts w:hint="eastAsia" w:ascii="宋体" w:hAnsi="宋体" w:cs="宋体"/>
          <w:b w:val="0"/>
          <w:bCs w:val="0"/>
          <w:szCs w:val="21"/>
          <w:lang w:val="en-US" w:eastAsia="zh-CN"/>
        </w:rPr>
        <w:t xml:space="preserve">  </w:t>
      </w:r>
      <w:r>
        <w:rPr>
          <w:rFonts w:hint="eastAsia" w:ascii="宋体" w:hAnsi="宋体" w:eastAsia="宋体" w:cs="宋体"/>
          <w:b w:val="0"/>
          <w:bCs w:val="0"/>
          <w:szCs w:val="21"/>
        </w:rPr>
        <w:t>忧道不忧贫：这是《论语·卫灵公》中孔子的话：“子曰：君子忧道不优贫。”意思是说：君子只忧愁治国之道不得行，不忧愁自己生活的贫困。</w:t>
      </w:r>
      <w:r>
        <w:rPr>
          <w:rFonts w:hint="eastAsia" w:ascii="宋体" w:hAnsi="宋体" w:cs="宋体"/>
          <w:b w:val="0"/>
          <w:bCs w:val="0"/>
          <w:szCs w:val="21"/>
          <w:lang w:val="en-US" w:eastAsia="zh-CN"/>
        </w:rPr>
        <w:t>作者</w:t>
      </w:r>
      <w:r>
        <w:rPr>
          <w:rFonts w:hint="eastAsia"/>
          <w:szCs w:val="21"/>
          <w:lang w:eastAsia="zh-CN"/>
        </w:rPr>
        <w:t>深感忧道之人的难得，不如效法长沮、桀溺洁身守节，隐居力耕。</w:t>
      </w:r>
      <w:r>
        <w:rPr>
          <w:rFonts w:hint="eastAsia"/>
          <w:szCs w:val="21"/>
          <w:lang w:val="en-US" w:eastAsia="zh-CN"/>
        </w:rPr>
        <w:t>但并不是</w:t>
      </w:r>
      <w:r>
        <w:rPr>
          <w:rFonts w:hint="eastAsia" w:ascii="宋体" w:hAnsi="宋体"/>
          <w:kern w:val="0"/>
          <w:szCs w:val="21"/>
        </w:rPr>
        <w:t>对孔子人生选择的否定。</w:t>
      </w:r>
    </w:p>
    <w:p>
      <w:pPr>
        <w:spacing w:line="360" w:lineRule="auto"/>
        <w:rPr>
          <w:rFonts w:hint="default" w:ascii="宋体" w:hAnsi="宋体" w:cs="宋体"/>
          <w:color w:val="000000" w:themeColor="text1"/>
          <w:lang w:val="en-US"/>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 </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lang w:eastAsia="zh-CN"/>
          <w14:textFill>
            <w14:solidFill>
              <w14:schemeClr w14:val="tx1"/>
            </w14:solidFill>
          </w14:textFill>
        </w:rPr>
        <w:t>）</w:t>
      </w:r>
      <w:r>
        <w:rPr>
          <w:rFonts w:hint="eastAsia"/>
          <w:szCs w:val="21"/>
        </w:rPr>
        <w:t>诗人躬耕田园、避世隐逸的宁静淡泊之情。</w:t>
      </w:r>
      <w:r>
        <w:rPr>
          <w:rFonts w:hint="eastAsia" w:ascii="宋体" w:hAnsi="宋体" w:cs="宋体"/>
          <w:color w:val="000000" w:themeColor="text1"/>
          <w14:textFill>
            <w14:solidFill>
              <w14:schemeClr w14:val="tx1"/>
            </w14:solidFill>
          </w14:textFill>
        </w:rPr>
        <w:t>吟咏着诗关上柴门，</w:t>
      </w:r>
      <w:r>
        <w:rPr>
          <w:rFonts w:hint="eastAsia" w:ascii="宋体" w:hAnsi="宋体" w:cs="宋体"/>
          <w:color w:val="000000" w:themeColor="text1"/>
          <w:lang w:val="en-US" w:eastAsia="zh-CN"/>
          <w14:textFill>
            <w14:solidFill>
              <w14:schemeClr w14:val="tx1"/>
            </w14:solidFill>
          </w14:textFill>
        </w:rPr>
        <w:t>甘愿姑</w:t>
      </w:r>
      <w:r>
        <w:rPr>
          <w:rFonts w:hint="eastAsia" w:ascii="宋体" w:hAnsi="宋体" w:cs="宋体"/>
          <w:color w:val="000000" w:themeColor="text1"/>
          <w14:textFill>
            <w14:solidFill>
              <w14:schemeClr w14:val="tx1"/>
            </w14:solidFill>
          </w14:textFill>
        </w:rPr>
        <w:t>且做一个像长沮、桀溺那样的农民</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美好的田园风光，充满情趣的田园生活正是作者情感的寄托。</w:t>
      </w:r>
    </w:p>
    <w:p>
      <w:pPr>
        <w:spacing w:line="360" w:lineRule="auto"/>
        <w:rPr>
          <w:rFonts w:hint="eastAsia"/>
          <w:szCs w:val="21"/>
          <w:lang w:eastAsia="zh-CN"/>
        </w:rPr>
      </w:pPr>
      <w:r>
        <w:rPr>
          <w:rFonts w:hint="eastAsia"/>
          <w:szCs w:val="21"/>
          <w:lang w:eastAsia="zh-CN"/>
        </w:rPr>
        <w:t>（</w:t>
      </w:r>
      <w:r>
        <w:rPr>
          <w:rFonts w:hint="eastAsia"/>
          <w:szCs w:val="21"/>
          <w:lang w:val="en-US" w:eastAsia="zh-CN"/>
        </w:rPr>
        <w:t>2</w:t>
      </w:r>
      <w:r>
        <w:rPr>
          <w:rFonts w:hint="eastAsia"/>
          <w:szCs w:val="21"/>
          <w:lang w:eastAsia="zh-CN"/>
        </w:rPr>
        <w:t>）</w:t>
      </w:r>
      <w:r>
        <w:rPr>
          <w:rFonts w:hint="eastAsia"/>
          <w:szCs w:val="21"/>
          <w:lang w:val="en-US" w:eastAsia="zh-CN"/>
        </w:rPr>
        <w:t>济世与归隐相矛盾的复杂情感。</w:t>
      </w:r>
      <w:r>
        <w:rPr>
          <w:rFonts w:hint="eastAsia"/>
          <w:szCs w:val="21"/>
        </w:rPr>
        <w:t>陶渊明</w:t>
      </w:r>
      <w:r>
        <w:rPr>
          <w:rFonts w:hint="eastAsia"/>
          <w:szCs w:val="21"/>
          <w:lang w:val="en-US" w:eastAsia="zh-CN"/>
        </w:rPr>
        <w:t>之所以</w:t>
      </w:r>
      <w:r>
        <w:rPr>
          <w:rFonts w:hint="eastAsia"/>
          <w:szCs w:val="21"/>
        </w:rPr>
        <w:t>想成为长沮、桀溺那样的隐士</w:t>
      </w:r>
      <w:r>
        <w:rPr>
          <w:rFonts w:hint="eastAsia"/>
          <w:szCs w:val="21"/>
          <w:lang w:eastAsia="zh-CN"/>
        </w:rPr>
        <w:t>，</w:t>
      </w:r>
      <w:r>
        <w:rPr>
          <w:rFonts w:hint="eastAsia"/>
          <w:szCs w:val="21"/>
          <w:lang w:val="en-US" w:eastAsia="zh-CN"/>
        </w:rPr>
        <w:t>是因为</w:t>
      </w:r>
      <w:r>
        <w:rPr>
          <w:rFonts w:hint="eastAsia"/>
          <w:szCs w:val="21"/>
        </w:rPr>
        <w:t>他的内心有挣扎，有焦虑，本想有所作为，世界却使他望而却步。</w:t>
      </w:r>
      <w:r>
        <w:rPr>
          <w:rFonts w:hint="eastAsia"/>
          <w:szCs w:val="21"/>
          <w:lang w:eastAsia="zh-CN"/>
        </w:rPr>
        <w:t>“</w:t>
      </w:r>
      <w:r>
        <w:rPr>
          <w:rFonts w:hint="eastAsia"/>
          <w:szCs w:val="21"/>
        </w:rPr>
        <w:t>聊为”</w:t>
      </w:r>
      <w:r>
        <w:rPr>
          <w:rFonts w:hint="eastAsia"/>
          <w:szCs w:val="21"/>
          <w:lang w:val="en-US" w:eastAsia="zh-CN"/>
        </w:rPr>
        <w:t>是姑且之意，写出了内心的失望与无奈，</w:t>
      </w:r>
      <w:r>
        <w:rPr>
          <w:rFonts w:hint="eastAsia"/>
          <w:szCs w:val="21"/>
          <w:lang w:eastAsia="zh-CN"/>
        </w:rPr>
        <w:t>透露着对世道的关心和对清平盛世的向往。</w:t>
      </w:r>
    </w:p>
    <w:p>
      <w:pPr>
        <w:spacing w:line="360" w:lineRule="auto"/>
        <w:rPr>
          <w:rFonts w:hint="eastAsia" w:eastAsia="宋体"/>
          <w:szCs w:val="21"/>
          <w:lang w:val="en-US" w:eastAsia="zh-CN"/>
        </w:rPr>
      </w:pPr>
      <w:r>
        <w:rPr>
          <w:rFonts w:hint="eastAsia"/>
          <w:szCs w:val="21"/>
          <w:lang w:eastAsia="zh-CN"/>
        </w:rPr>
        <w:t>（这组诗写田野的美景和亲身耕耘的喜悦，也还由此抒发作者的缅怀。其遥想和赞美的是贫而好学、不事稼穑的颜回和安贫乐道的孔子，尤其是钦羡古代“耦而耕”的隐士荷蓧翁和长沮、桀溺。虽然，作者也表明颜回和孔子不可效法，偏重于向荷蓧翁和长沮、桀溺学习，似乎是乐于隐居田园的。不过，字里行间仍透露着对世道的关心和对清平盛世的向往。如果再注意一下此诗的写作时代，这一层思想的矛盾也就看得更清晰了。在写这两首诗后的两年，作者还去做过八十多天的彭泽令，正是在这时，他才终于对那个黑暗污浊的社会彻底丧失了信心，并表示了最后的决绝，满怀愤懑地“自免去职”、归隐田园了。这是陶渊明式的抗争）</w:t>
      </w:r>
    </w:p>
    <w:p>
      <w:pPr>
        <w:numPr>
          <w:ilvl w:val="0"/>
          <w:numId w:val="3"/>
        </w:numPr>
        <w:autoSpaceDE w:val="0"/>
        <w:autoSpaceDN w:val="0"/>
        <w:spacing w:line="360" w:lineRule="auto"/>
        <w:rPr>
          <w:rFonts w:hint="eastAsia" w:ascii="宋体" w:hAnsi="宋体" w:cs="宋体"/>
          <w:bCs/>
          <w:color w:val="000000" w:themeColor="text1"/>
          <w:kern w:val="0"/>
          <w:szCs w:val="21"/>
          <w:u w:val="none"/>
          <w:shd w:val="clear" w:color="auto" w:fill="FFFFFF"/>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w:t>
      </w:r>
      <w:r>
        <w:rPr>
          <w:rFonts w:hint="eastAsia" w:ascii="宋体" w:hAnsi="宋体" w:cs="宋体"/>
          <w:bCs/>
          <w:color w:val="000000" w:themeColor="text1"/>
          <w:kern w:val="0"/>
          <w:szCs w:val="21"/>
          <w:u w:val="none"/>
          <w14:textFill>
            <w14:solidFill>
              <w14:schemeClr w14:val="tx1"/>
            </w14:solidFill>
          </w14:textFill>
        </w:rPr>
        <w:t>两情若是久长时</w:t>
      </w:r>
      <w:r>
        <w:rPr>
          <w:rFonts w:hint="eastAsia" w:ascii="宋体" w:hAnsi="宋体" w:cs="宋体"/>
          <w:bCs/>
          <w:color w:val="000000" w:themeColor="text1"/>
          <w:kern w:val="0"/>
          <w:szCs w:val="21"/>
          <w:u w:val="none"/>
          <w:shd w:val="clear" w:color="auto" w:fill="FFFFFF"/>
          <w14:textFill>
            <w14:solidFill>
              <w14:schemeClr w14:val="tx1"/>
            </w14:solidFill>
          </w14:textFill>
        </w:rPr>
        <w:t>(2只是朱颜改。(3)搔首踟蹰</w:t>
      </w:r>
      <w:r>
        <w:rPr>
          <w:rFonts w:hint="eastAsia" w:ascii="宋体" w:hAnsi="宋体" w:cs="宋体"/>
          <w:bCs/>
          <w:color w:val="000000" w:themeColor="text1"/>
          <w:kern w:val="0"/>
          <w:szCs w:val="21"/>
          <w:u w:val="none"/>
          <w14:textFill>
            <w14:solidFill>
              <w14:schemeClr w14:val="tx1"/>
            </w14:solidFill>
          </w14:textFill>
        </w:rPr>
        <w:t>。</w:t>
      </w:r>
      <w:r>
        <w:rPr>
          <w:rFonts w:hint="eastAsia" w:ascii="宋体" w:hAnsi="宋体" w:cs="宋体"/>
          <w:color w:val="000000" w:themeColor="text1"/>
          <w:kern w:val="0"/>
          <w:szCs w:val="21"/>
          <w:u w:val="none"/>
          <w:shd w:val="clear" w:color="auto" w:fill="FFFFFF"/>
          <w14:textFill>
            <w14:solidFill>
              <w14:schemeClr w14:val="tx1"/>
            </w14:solidFill>
          </w14:textFill>
        </w:rPr>
        <w:t>(4)吴楚东南坼</w:t>
      </w:r>
      <w:r>
        <w:rPr>
          <w:rFonts w:hint="eastAsia" w:ascii="宋体" w:hAnsi="宋体" w:cs="宋体"/>
          <w:bCs/>
          <w:color w:val="000000" w:themeColor="text1"/>
          <w:kern w:val="0"/>
          <w:szCs w:val="21"/>
          <w:u w:val="none"/>
          <w:shd w:val="clear" w:color="auto" w:fill="FFFFFF"/>
          <w14:textFill>
            <w14:solidFill>
              <w14:schemeClr w14:val="tx1"/>
            </w14:solidFill>
          </w14:textFill>
        </w:rPr>
        <w:t>(5)千里澄江似练</w:t>
      </w:r>
    </w:p>
    <w:p>
      <w:pPr>
        <w:numPr>
          <w:ilvl w:val="0"/>
          <w:numId w:val="0"/>
        </w:numPr>
        <w:autoSpaceDE w:val="0"/>
        <w:autoSpaceDN w:val="0"/>
        <w:spacing w:line="360" w:lineRule="auto"/>
        <w:rPr>
          <w:rFonts w:ascii="宋体" w:hAnsi="宋体" w:cs="宋体"/>
          <w:color w:val="000000" w:themeColor="text1"/>
          <w:szCs w:val="21"/>
          <w:u w:val="none"/>
          <w:shd w:val="clear" w:color="auto" w:fill="FFFFFF"/>
          <w:lang w:val="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(6)</w:t>
      </w:r>
      <w:r>
        <w:rPr>
          <w:rFonts w:hint="eastAsia" w:ascii="宋体" w:hAnsi="宋体" w:cs="宋体"/>
          <w:color w:val="000000" w:themeColor="text1"/>
          <w:szCs w:val="21"/>
          <w:u w:val="none"/>
          <w:shd w:val="clear" w:color="auto" w:fill="FFFFFF"/>
          <w14:textFill>
            <w14:solidFill>
              <w14:schemeClr w14:val="tx1"/>
            </w14:solidFill>
          </w14:textFill>
        </w:rPr>
        <w:t>“己所不欲 ,勿施于人。”</w:t>
      </w:r>
      <w:r>
        <w:rPr>
          <w:rFonts w:hint="eastAsia" w:ascii="宋体" w:hAnsi="宋体" w:cs="宋体"/>
          <w:color w:val="000000" w:themeColor="text1"/>
          <w:szCs w:val="21"/>
          <w:u w:val="none"/>
          <w:shd w:val="clear" w:color="auto" w:fill="FFFFFF"/>
          <w:lang w:val="en-US" w:eastAsia="zh-CN"/>
          <w14:textFill>
            <w14:solidFill>
              <w14:schemeClr w14:val="tx1"/>
            </w14:solidFill>
          </w14:textFill>
        </w:rPr>
        <w:t xml:space="preserve">  </w:t>
      </w:r>
      <w:r>
        <w:rPr>
          <w:rFonts w:hint="eastAsia" w:ascii="宋体" w:hAnsi="宋体" w:cs="宋体"/>
          <w:color w:val="000000" w:themeColor="text1"/>
          <w:szCs w:val="21"/>
          <w:u w:val="none"/>
          <w:shd w:val="clear" w:color="auto" w:fill="FFFFFF"/>
          <w14:textFill>
            <w14:solidFill>
              <w14:schemeClr w14:val="tx1"/>
            </w14:solidFill>
          </w14:textFill>
        </w:rPr>
        <w:t>“见不贤而内自省也”</w:t>
      </w:r>
      <w:r>
        <w:rPr>
          <w:rFonts w:hint="eastAsia" w:ascii="宋体" w:hAnsi="宋体" w:cs="宋体"/>
          <w:color w:val="000000" w:themeColor="text1"/>
          <w:szCs w:val="21"/>
          <w:u w:val="none"/>
          <w:shd w:val="clear" w:color="auto" w:fill="FFFFFF"/>
          <w:lang w:val="en-US" w:eastAsia="zh-CN"/>
          <w14:textFill>
            <w14:solidFill>
              <w14:schemeClr w14:val="tx1"/>
            </w14:solidFill>
          </w14:textFill>
        </w:rPr>
        <w:t xml:space="preserve"> </w:t>
      </w:r>
      <w:r>
        <w:rPr>
          <w:rFonts w:hint="eastAsia" w:ascii="宋体" w:hAnsi="宋体" w:cs="宋体"/>
          <w:color w:val="000000" w:themeColor="text1"/>
          <w:szCs w:val="21"/>
          <w:u w:val="none"/>
          <w:shd w:val="clear" w:color="auto" w:fill="FFFFFF"/>
          <w:lang w:val="zh-CN"/>
          <w14:textFill>
            <w14:solidFill>
              <w14:schemeClr w14:val="tx1"/>
            </w14:solidFill>
          </w14:textFill>
        </w:rPr>
        <w:t>“士不可以不弘毅，任重而道远”</w:t>
      </w:r>
    </w:p>
    <w:p>
      <w:pPr>
        <w:spacing w:line="360" w:lineRule="auto"/>
        <w:rPr>
          <w:rFonts w:ascii="宋体" w:hAnsi="宋体" w:cs="宋体"/>
          <w:color w:val="000000" w:themeColor="text1"/>
          <w:u w:val="none"/>
          <w14:textFill>
            <w14:solidFill>
              <w14:schemeClr w14:val="tx1"/>
            </w14:solidFill>
          </w14:textFill>
        </w:rPr>
      </w:pPr>
      <w:r>
        <w:rPr>
          <w:rFonts w:hint="eastAsia" w:ascii="宋体" w:hAnsi="宋体" w:cs="宋体"/>
          <w:bCs/>
          <w:color w:val="000000" w:themeColor="text1"/>
          <w:kern w:val="0"/>
          <w:szCs w:val="21"/>
          <w:u w:val="none"/>
          <w14:textFill>
            <w14:solidFill>
              <w14:schemeClr w14:val="tx1"/>
            </w14:solidFill>
          </w14:textFill>
        </w:rPr>
        <w:t>(7)</w:t>
      </w:r>
      <w:r>
        <w:rPr>
          <w:rFonts w:hint="eastAsia" w:ascii="宋体" w:hAnsi="宋体" w:cs="宋体"/>
          <w:color w:val="000000" w:themeColor="text1"/>
          <w:u w:val="none"/>
          <w14:textFill>
            <w14:solidFill>
              <w14:schemeClr w14:val="tx1"/>
            </w14:solidFill>
          </w14:textFill>
        </w:rPr>
        <w:t>“</w:t>
      </w:r>
      <w:r>
        <w:rPr>
          <w:rFonts w:hint="eastAsia" w:ascii="宋体" w:hAnsi="宋体" w:cs="宋体"/>
          <w:color w:val="000000" w:themeColor="text1"/>
          <w:szCs w:val="14"/>
          <w:u w:val="none"/>
          <w:lang w:val="zh-CN"/>
          <w14:textFill>
            <w14:solidFill>
              <w14:schemeClr w14:val="tx1"/>
            </w14:solidFill>
          </w14:textFill>
        </w:rPr>
        <w:t>致知在格物</w:t>
      </w:r>
      <w:r>
        <w:rPr>
          <w:rFonts w:hint="eastAsia" w:ascii="宋体" w:hAnsi="宋体" w:cs="宋体"/>
          <w:color w:val="000000" w:themeColor="text1"/>
          <w:u w:val="none"/>
          <w14:textFill>
            <w14:solidFill>
              <w14:schemeClr w14:val="tx1"/>
            </w14:solidFill>
          </w14:textFill>
        </w:rPr>
        <w:t>”</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19.C  生生不息：</w:t>
      </w:r>
      <w:r>
        <w:rPr>
          <w:rFonts w:ascii="宋体" w:hAnsi="宋体"/>
          <w:color w:val="000000" w:themeColor="text1"/>
          <w14:textFill>
            <w14:solidFill>
              <w14:schemeClr w14:val="tx1"/>
            </w14:solidFill>
          </w14:textFill>
        </w:rPr>
        <w:t>中国哲学术语，指变化和新生事物的发生；不息：没有终止。不断地生长、繁殖。绵绵不断，意思是接连不断，一直延续下去。坚强，坚固、不可摧毁、不动摇</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使坚强 。坚韧，面对危险与灾难时精神的坚定、坚强的耐受力、勇气和后劲。</w:t>
      </w:r>
      <w:r>
        <w:rPr>
          <w:rFonts w:ascii="Arial" w:hAnsi="Arial" w:cs="Arial"/>
          <w:color w:val="333333"/>
          <w:sz w:val="22"/>
          <w:shd w:val="clear" w:color="auto" w:fill="FFFFFF"/>
        </w:rPr>
        <w:t>艰难</w:t>
      </w:r>
      <w:r>
        <w:rPr>
          <w:rFonts w:hint="eastAsia" w:ascii="Arial" w:hAnsi="Arial" w:cs="Arial"/>
          <w:color w:val="333333"/>
          <w:sz w:val="22"/>
          <w:shd w:val="clear" w:color="auto" w:fill="FFFFFF"/>
        </w:rPr>
        <w:t>，</w:t>
      </w:r>
      <w:r>
        <w:rPr>
          <w:rFonts w:ascii="Arial" w:hAnsi="Arial" w:cs="Arial"/>
          <w:color w:val="333333"/>
          <w:sz w:val="22"/>
          <w:shd w:val="clear" w:color="auto" w:fill="FFFFFF"/>
        </w:rPr>
        <w:t>意思是困难、艰巨</w:t>
      </w:r>
      <w:r>
        <w:rPr>
          <w:rFonts w:hint="eastAsia" w:ascii="Arial" w:hAnsi="Arial" w:cs="Arial"/>
          <w:color w:val="333333"/>
          <w:sz w:val="22"/>
          <w:shd w:val="clear" w:color="auto" w:fill="FFFFFF"/>
          <w:lang w:eastAsia="zh-CN"/>
        </w:rPr>
        <w:t>；</w:t>
      </w:r>
      <w:r>
        <w:rPr>
          <w:rFonts w:ascii="Arial" w:hAnsi="Arial" w:cs="Arial"/>
          <w:color w:val="333333"/>
          <w:sz w:val="22"/>
          <w:shd w:val="clear" w:color="auto" w:fill="FFFFFF"/>
        </w:rPr>
        <w:t>犹劳苦。</w:t>
      </w:r>
      <w:r>
        <w:rPr>
          <w:rFonts w:hint="eastAsia" w:ascii="Arial" w:hAnsi="Arial" w:cs="Arial"/>
          <w:color w:val="333333"/>
          <w:sz w:val="22"/>
          <w:shd w:val="clear" w:color="auto" w:fill="FFFFFF"/>
        </w:rPr>
        <w:t>“坚难”是误写。</w:t>
      </w:r>
      <w:r>
        <w:rPr>
          <w:rFonts w:ascii="Arial" w:hAnsi="Arial" w:cs="Arial"/>
          <w:color w:val="333333"/>
          <w:sz w:val="22"/>
          <w:shd w:val="clear" w:color="auto" w:fill="FFFFFF"/>
        </w:rPr>
        <w:t>感同身受，现在多指就像自己亲身领受到一样。相濡以沫</w:t>
      </w:r>
      <w:r>
        <w:rPr>
          <w:rFonts w:hint="eastAsia" w:ascii="Arial" w:hAnsi="Arial" w:cs="Arial"/>
          <w:color w:val="333333"/>
          <w:sz w:val="22"/>
          <w:shd w:val="clear" w:color="auto" w:fill="FFFFFF"/>
        </w:rPr>
        <w:t>，</w:t>
      </w:r>
      <w:r>
        <w:rPr>
          <w:rFonts w:ascii="Arial" w:hAnsi="Arial" w:cs="Arial"/>
          <w:color w:val="333333"/>
          <w:sz w:val="22"/>
          <w:shd w:val="clear" w:color="auto" w:fill="FFFFFF"/>
        </w:rPr>
        <w:t>泉水干涸，鱼靠在一起以唾沫相互湿润（语见《庄子·大宗师》）。后比喻同处困境，相互救助。</w:t>
      </w:r>
    </w:p>
    <w:p>
      <w:pPr>
        <w:snapToGrid w:val="0"/>
        <w:spacing w:line="360" w:lineRule="auto"/>
        <w:rPr>
          <w:rFonts w:cs="楷体" w:asciiTheme="minorEastAsia" w:hAnsiTheme="minorEastAsia" w:eastAsiaTheme="minorEastAsia"/>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20.B  解析：A项，“</w:t>
      </w:r>
      <w:r>
        <w:rPr>
          <w:rFonts w:cs="楷体" w:asciiTheme="minorEastAsia" w:hAnsiTheme="minorEastAsia" w:eastAsiaTheme="minorEastAsia"/>
          <w:color w:val="000000" w:themeColor="text1"/>
          <w:szCs w:val="21"/>
          <w14:textFill>
            <w14:solidFill>
              <w14:schemeClr w14:val="tx1"/>
            </w14:solidFill>
          </w14:textFill>
        </w:rPr>
        <w:t>不破楼兰终不还</w:t>
      </w:r>
      <w:r>
        <w:rPr>
          <w:rFonts w:hint="eastAsia" w:ascii="宋体" w:hAnsi="宋体"/>
          <w:color w:val="000000" w:themeColor="text1"/>
          <w14:textFill>
            <w14:solidFill>
              <w14:schemeClr w14:val="tx1"/>
            </w14:solidFill>
          </w14:textFill>
        </w:rPr>
        <w:t>”强调决心</w:t>
      </w:r>
      <w:r>
        <w:rPr>
          <w:rFonts w:hint="eastAsia" w:ascii="宋体" w:hAnsi="宋体"/>
          <w:color w:val="000000" w:themeColor="text1"/>
          <w:lang w:val="en-US" w:eastAsia="zh-CN"/>
          <w14:textFill>
            <w14:solidFill>
              <w14:schemeClr w14:val="tx1"/>
            </w14:solidFill>
          </w14:textFill>
        </w:rPr>
        <w:t>誓言</w:t>
      </w:r>
      <w:r>
        <w:rPr>
          <w:rFonts w:hint="eastAsia" w:ascii="宋体" w:hAnsi="宋体"/>
          <w:color w:val="000000" w:themeColor="text1"/>
          <w14:textFill>
            <w14:solidFill>
              <w14:schemeClr w14:val="tx1"/>
            </w14:solidFill>
          </w14:textFill>
        </w:rPr>
        <w:t>，原文强调无畏；</w:t>
      </w:r>
      <w:r>
        <w:rPr>
          <w:rFonts w:hint="eastAsia" w:cs="楷体" w:asciiTheme="minorEastAsia" w:hAnsiTheme="minorEastAsia" w:eastAsiaTheme="minorEastAsia"/>
          <w:color w:val="000000" w:themeColor="text1"/>
          <w:szCs w:val="21"/>
          <w14:textFill>
            <w14:solidFill>
              <w14:schemeClr w14:val="tx1"/>
            </w14:solidFill>
          </w14:textFill>
        </w:rPr>
        <w:t>“任尔东南西北风”</w:t>
      </w:r>
      <w:r>
        <w:rPr>
          <w:rFonts w:hint="eastAsia" w:cs="楷体" w:asciiTheme="minorEastAsia" w:hAnsiTheme="minorEastAsia" w:eastAsiaTheme="minorEastAsia"/>
          <w:color w:val="000000" w:themeColor="text1"/>
          <w:szCs w:val="21"/>
          <w:lang w:val="en-US" w:eastAsia="zh-CN"/>
          <w14:textFill>
            <w14:solidFill>
              <w14:schemeClr w14:val="tx1"/>
            </w14:solidFill>
          </w14:textFill>
        </w:rPr>
        <w:t>侧重</w:t>
      </w:r>
      <w:r>
        <w:rPr>
          <w:rFonts w:hint="eastAsia" w:cs="楷体" w:asciiTheme="minorEastAsia" w:hAnsiTheme="minorEastAsia" w:eastAsiaTheme="minorEastAsia"/>
          <w:color w:val="000000" w:themeColor="text1"/>
          <w:szCs w:val="21"/>
          <w14:textFill>
            <w14:solidFill>
              <w14:schemeClr w14:val="tx1"/>
            </w14:solidFill>
          </w14:textFill>
        </w:rPr>
        <w:t>坚</w:t>
      </w:r>
      <w:r>
        <w:rPr>
          <w:rFonts w:hint="eastAsia" w:cs="楷体" w:asciiTheme="minorEastAsia" w:hAnsiTheme="minorEastAsia" w:eastAsiaTheme="minorEastAsia"/>
          <w:color w:val="000000" w:themeColor="text1"/>
          <w:szCs w:val="21"/>
          <w:lang w:val="en-US" w:eastAsia="zh-CN"/>
          <w14:textFill>
            <w14:solidFill>
              <w14:schemeClr w14:val="tx1"/>
            </w14:solidFill>
          </w14:textFill>
        </w:rPr>
        <w:t>韧</w:t>
      </w:r>
      <w:r>
        <w:rPr>
          <w:rFonts w:hint="eastAsia" w:cs="楷体" w:asciiTheme="minorEastAsia" w:hAnsiTheme="minorEastAsia" w:eastAsiaTheme="minorEastAsia"/>
          <w:color w:val="000000" w:themeColor="text1"/>
          <w:szCs w:val="21"/>
          <w14:textFill>
            <w14:solidFill>
              <w14:schemeClr w14:val="tx1"/>
            </w14:solidFill>
          </w14:textFill>
        </w:rPr>
        <w:t>。C项“</w:t>
      </w:r>
      <w:r>
        <w:rPr>
          <w:rFonts w:cs="楷体" w:asciiTheme="minorEastAsia" w:hAnsiTheme="minorEastAsia" w:eastAsiaTheme="minorEastAsia"/>
          <w:color w:val="000000" w:themeColor="text1"/>
          <w:szCs w:val="21"/>
          <w14:textFill>
            <w14:solidFill>
              <w14:schemeClr w14:val="tx1"/>
            </w14:solidFill>
          </w14:textFill>
        </w:rPr>
        <w:t>我自岿然不动</w:t>
      </w:r>
      <w:r>
        <w:rPr>
          <w:rFonts w:hint="eastAsia" w:cs="楷体" w:asciiTheme="minorEastAsia" w:hAnsiTheme="minorEastAsia" w:eastAsiaTheme="minorEastAsia"/>
          <w:color w:val="000000" w:themeColor="text1"/>
          <w:szCs w:val="21"/>
          <w14:textFill>
            <w14:solidFill>
              <w14:schemeClr w14:val="tx1"/>
            </w14:solidFill>
          </w14:textFill>
        </w:rPr>
        <w:t>”</w:t>
      </w:r>
      <w:r>
        <w:rPr>
          <w:rFonts w:hint="eastAsia" w:cs="楷体" w:asciiTheme="minorEastAsia" w:hAnsiTheme="minorEastAsia" w:eastAsiaTheme="minorEastAsia"/>
          <w:color w:val="000000" w:themeColor="text1"/>
          <w:szCs w:val="21"/>
          <w:lang w:val="en-US" w:eastAsia="zh-CN"/>
          <w14:textFill>
            <w14:solidFill>
              <w14:schemeClr w14:val="tx1"/>
            </w14:solidFill>
          </w14:textFill>
        </w:rPr>
        <w:t>强调坚定</w:t>
      </w:r>
      <w:r>
        <w:rPr>
          <w:rFonts w:hint="eastAsia" w:cs="楷体" w:asciiTheme="minorEastAsia" w:hAnsiTheme="minorEastAsia" w:eastAsiaTheme="minorEastAsia"/>
          <w:color w:val="000000" w:themeColor="text1"/>
          <w:szCs w:val="21"/>
          <w:lang w:eastAsia="zh-CN"/>
          <w14:textFill>
            <w14:solidFill>
              <w14:schemeClr w14:val="tx1"/>
            </w14:solidFill>
          </w14:textFill>
        </w:rPr>
        <w:t>，</w:t>
      </w:r>
      <w:r>
        <w:rPr>
          <w:rFonts w:hint="eastAsia" w:cs="楷体" w:asciiTheme="minorEastAsia" w:hAnsiTheme="minorEastAsia" w:eastAsiaTheme="minorEastAsia"/>
          <w:color w:val="000000" w:themeColor="text1"/>
          <w:szCs w:val="21"/>
          <w:lang w:val="en-US" w:eastAsia="zh-CN"/>
          <w14:textFill>
            <w14:solidFill>
              <w14:schemeClr w14:val="tx1"/>
            </w14:solidFill>
          </w14:textFill>
        </w:rPr>
        <w:t>与下文</w:t>
      </w:r>
      <w:r>
        <w:rPr>
          <w:rFonts w:hint="eastAsia" w:cs="楷体" w:asciiTheme="minorEastAsia" w:hAnsiTheme="minorEastAsia" w:eastAsiaTheme="minorEastAsia"/>
          <w:color w:val="000000" w:themeColor="text1"/>
          <w:szCs w:val="21"/>
          <w14:textFill>
            <w14:solidFill>
              <w14:schemeClr w14:val="tx1"/>
            </w14:solidFill>
          </w14:textFill>
        </w:rPr>
        <w:t>责任</w:t>
      </w:r>
      <w:r>
        <w:rPr>
          <w:rFonts w:hint="eastAsia" w:cs="楷体" w:asciiTheme="minorEastAsia" w:hAnsiTheme="minorEastAsia" w:eastAsiaTheme="minorEastAsia"/>
          <w:color w:val="000000" w:themeColor="text1"/>
          <w:szCs w:val="21"/>
          <w:lang w:val="en-US" w:eastAsia="zh-CN"/>
          <w14:textFill>
            <w14:solidFill>
              <w14:schemeClr w14:val="tx1"/>
            </w14:solidFill>
          </w14:textFill>
        </w:rPr>
        <w:t>衔接不当</w:t>
      </w:r>
      <w:r>
        <w:rPr>
          <w:rFonts w:hint="eastAsia" w:cs="楷体" w:asciiTheme="minorEastAsia" w:hAnsiTheme="minorEastAsia" w:eastAsiaTheme="minorEastAsia"/>
          <w:color w:val="000000" w:themeColor="text1"/>
          <w:szCs w:val="21"/>
          <w14:textFill>
            <w14:solidFill>
              <w14:schemeClr w14:val="tx1"/>
            </w14:solidFill>
          </w14:textFill>
        </w:rPr>
        <w:t>；D项“任尔东南西北风”强调坚</w:t>
      </w:r>
      <w:r>
        <w:rPr>
          <w:rFonts w:hint="eastAsia" w:cs="楷体" w:asciiTheme="minorEastAsia" w:hAnsiTheme="minorEastAsia" w:eastAsiaTheme="minorEastAsia"/>
          <w:color w:val="000000" w:themeColor="text1"/>
          <w:szCs w:val="21"/>
          <w:lang w:val="en-US" w:eastAsia="zh-CN"/>
          <w14:textFill>
            <w14:solidFill>
              <w14:schemeClr w14:val="tx1"/>
            </w14:solidFill>
          </w14:textFill>
        </w:rPr>
        <w:t>韧，不屈不挠</w:t>
      </w:r>
      <w:r>
        <w:rPr>
          <w:rFonts w:hint="eastAsia" w:cs="楷体" w:asciiTheme="minorEastAsia" w:hAnsiTheme="minorEastAsia" w:eastAsiaTheme="minorEastAsia"/>
          <w:color w:val="000000" w:themeColor="text1"/>
          <w:szCs w:val="21"/>
          <w14:textFill>
            <w14:solidFill>
              <w14:schemeClr w14:val="tx1"/>
            </w14:solidFill>
          </w14:textFill>
        </w:rPr>
        <w:t>。</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 C</w:t>
      </w:r>
    </w:p>
    <w:p>
      <w:pPr>
        <w:spacing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22.</w:t>
      </w:r>
      <w:r>
        <w:rPr>
          <w:rFonts w:hint="eastAsia" w:ascii="宋体" w:hAnsi="宋体" w:eastAsia="宋体" w:cs="宋体"/>
          <w:b w:val="0"/>
          <w:bCs w:val="0"/>
          <w:color w:val="000000" w:themeColor="text1"/>
          <w:spacing w:val="7"/>
          <w:kern w:val="0"/>
          <w:sz w:val="21"/>
          <w:szCs w:val="21"/>
          <w14:textFill>
            <w14:solidFill>
              <w14:schemeClr w14:val="tx1"/>
            </w14:solidFill>
          </w14:textFill>
        </w:rPr>
        <w:t xml:space="preserve"> 作文评分标准</w:t>
      </w:r>
      <w:r>
        <w:rPr>
          <w:rFonts w:hint="eastAsia" w:ascii="宋体" w:hAnsi="宋体" w:cs="宋体"/>
          <w:b w:val="0"/>
          <w:bCs w:val="0"/>
          <w:color w:val="000000" w:themeColor="text1"/>
          <w:spacing w:val="7"/>
          <w:kern w:val="0"/>
          <w:sz w:val="21"/>
          <w:szCs w:val="21"/>
          <w:lang w:eastAsia="zh-CN"/>
          <w14:textFill>
            <w14:solidFill>
              <w14:schemeClr w14:val="tx1"/>
            </w14:solidFill>
          </w14:textFill>
        </w:rPr>
        <w:t>：</w:t>
      </w:r>
      <w:r>
        <w:rPr>
          <w:rFonts w:hint="eastAsia" w:ascii="宋体" w:hAnsi="宋体" w:cs="宋体"/>
          <w:b w:val="0"/>
          <w:bCs w:val="0"/>
          <w:color w:val="000000" w:themeColor="text1"/>
          <w:spacing w:val="7"/>
          <w:kern w:val="0"/>
          <w:sz w:val="21"/>
          <w:szCs w:val="21"/>
          <w:lang w:val="en-US" w:eastAsia="zh-CN"/>
          <w14:textFill>
            <w14:solidFill>
              <w14:schemeClr w14:val="tx1"/>
            </w14:solidFill>
          </w14:textFill>
        </w:rPr>
        <w:t>不按要求引用名言两句作文扣分，要体现两句之间的内在联系行文立意。</w:t>
      </w:r>
    </w:p>
    <w:p>
      <w:r>
        <w:rPr>
          <w:rFonts w:hint="eastAsia"/>
        </w:rPr>
        <w:t>【译文】来护儿，字崇善，还未记事的时候就成了孤儿，由伯母吴氏抚养。吴氏照顾抚养，非常慈爱和顺。来护儿自幼卓荦不俗，刚开始读《诗》，丢下书感叹道“：大丈夫生活在世应该像这样，应该为国家消灭贼兵，以取得功名！”众人为他的话感到惊奇，认为其志向豪壮。等到长大成人，雄才大略超乎常人，志气英伟高远。遇上周朝的军队平定淮南，来护儿所住的白土村，正处于两国交兵的战场，经常见到军队，来护儿常常慨然有建立功名的志向。到了隋文帝开皇初年，宇文忻等人镇守广陵，平定陈国之战，来护儿立有战功，晋升官位上开府，赏赐财物一千段。仁寿初年，来护儿改任瀛州刺史，因善于治政而闻名，频频受到慰劳和勉励。仁寿初年，来护儿改任瀛州刺史，因善于治政而闻名，频频受到慰劳和勉励。炀帝继位，来护儿被召入朝，百姓留恋怀念他。许多日仍不能出境，到朝中上书请求将来护儿留下来的人，前后有几百人。炀帝对他说：“当初国家没安定的时候，卿是有名的将领。如今天下安定了，卿又成为很好的刺史，可以说是双美兼而有之了。”大业六年(610)，炀帝车驾巡幸江都，对来护儿说：“穿着华丽的衣服白天巡游，是古人看重的。卿如今就是这样。”就赏赐给来护儿财物二千段和牛、酒，令他去拜谒先人之墓，宴请乡里的父老乡亲。令三品以上的官员都聚集到他的宅院中，畅饮一日，朝野人士都为来护儿感到荣耀。大业十二年，炀帝巡幸江都，来护儿劝谏说：“陛下兴起战事，易于引起百姓叹息怨恨。如今又要外出巡游，我很担心不合适。”希望陛下驻圣驾于洛阳，根据时节休养生息，陛下如今巡幸江都，那里是臣衣锦还乡之地。臣深受恩宠，不敢只为自己打算。炀帝听后，神色严厉地站了起来，好多日子不得相见。后来，炀帝怒气消解，才令人领来护儿入见，说：“公竟然有这样的意思，朕还有什么指望？”来护儿于是不敢再说话。宇文化及发动叛乱，十分忌恨来护儿。这一天早晨将要朝见时，被抓了起来。来护儿问道“：陛下如今在哪里？”身边的人回答说“：今天被抓了起来。”来护儿叹息说：“我身为大臣，担负着国家的重任，不能清除凶恶悖逆之人，终致朝廷落到如此地步，我只能抱憾于黄泉之下，还能再说什么呢！”于是就被杀害了。来护儿重视许诺，交往诚厚，对财物名利很清廉，不修治产业。至于行军用兵，谋略特别多，每次观览兵法，就说：“这难道也和人们的意思有什么不同吗？”善于安抚士兵，赏罚处置严明，所以(士兵)都能够为他效死尽力。</w:t>
      </w:r>
      <w:bookmarkStart w:id="0" w:name="_GoBack"/>
      <w:bookmarkEnd w:id="0"/>
    </w:p>
    <w:sectPr>
      <w:foot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DAC57"/>
    <w:multiLevelType w:val="singleLevel"/>
    <w:tmpl w:val="A3EDAC57"/>
    <w:lvl w:ilvl="0" w:tentative="0">
      <w:start w:val="18"/>
      <w:numFmt w:val="decimal"/>
      <w:lvlText w:val="%1."/>
      <w:lvlJc w:val="left"/>
      <w:pPr>
        <w:tabs>
          <w:tab w:val="left" w:pos="312"/>
        </w:tabs>
      </w:pPr>
    </w:lvl>
  </w:abstractNum>
  <w:abstractNum w:abstractNumId="1">
    <w:nsid w:val="AF81B9C8"/>
    <w:multiLevelType w:val="singleLevel"/>
    <w:tmpl w:val="AF81B9C8"/>
    <w:lvl w:ilvl="0" w:tentative="0">
      <w:start w:val="1"/>
      <w:numFmt w:val="upperLetter"/>
      <w:suff w:val="space"/>
      <w:lvlText w:val="%1."/>
      <w:lvlJc w:val="left"/>
    </w:lvl>
  </w:abstractNum>
  <w:abstractNum w:abstractNumId="2">
    <w:nsid w:val="E4B5AB7D"/>
    <w:multiLevelType w:val="singleLevel"/>
    <w:tmpl w:val="E4B5AB7D"/>
    <w:lvl w:ilvl="0" w:tentative="0">
      <w:start w:val="14"/>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FF06B8"/>
    <w:rsid w:val="000005D5"/>
    <w:rsid w:val="00013A9C"/>
    <w:rsid w:val="000532AE"/>
    <w:rsid w:val="000C7835"/>
    <w:rsid w:val="000E14B6"/>
    <w:rsid w:val="001408D0"/>
    <w:rsid w:val="00143339"/>
    <w:rsid w:val="0014701E"/>
    <w:rsid w:val="00156F04"/>
    <w:rsid w:val="001A5F0E"/>
    <w:rsid w:val="00264055"/>
    <w:rsid w:val="002A435D"/>
    <w:rsid w:val="004A7CA5"/>
    <w:rsid w:val="004B1651"/>
    <w:rsid w:val="00507AAC"/>
    <w:rsid w:val="005C1F46"/>
    <w:rsid w:val="005C3EC9"/>
    <w:rsid w:val="005E7F8E"/>
    <w:rsid w:val="006912AF"/>
    <w:rsid w:val="007162B4"/>
    <w:rsid w:val="007233BF"/>
    <w:rsid w:val="007F0E60"/>
    <w:rsid w:val="00886285"/>
    <w:rsid w:val="00887ED3"/>
    <w:rsid w:val="00934456"/>
    <w:rsid w:val="00943E2C"/>
    <w:rsid w:val="009A7822"/>
    <w:rsid w:val="009F55F9"/>
    <w:rsid w:val="00A36A29"/>
    <w:rsid w:val="00A37733"/>
    <w:rsid w:val="00A472C0"/>
    <w:rsid w:val="00A47AF7"/>
    <w:rsid w:val="00A57824"/>
    <w:rsid w:val="00B47C3F"/>
    <w:rsid w:val="00B56664"/>
    <w:rsid w:val="00B9019E"/>
    <w:rsid w:val="00C64B63"/>
    <w:rsid w:val="00C938C1"/>
    <w:rsid w:val="00D448EF"/>
    <w:rsid w:val="00E0007A"/>
    <w:rsid w:val="00E54743"/>
    <w:rsid w:val="00EA29B5"/>
    <w:rsid w:val="00EF6771"/>
    <w:rsid w:val="00F14A71"/>
    <w:rsid w:val="00F321F6"/>
    <w:rsid w:val="00F4305A"/>
    <w:rsid w:val="00F844F7"/>
    <w:rsid w:val="00FD2D54"/>
    <w:rsid w:val="00FF0C78"/>
    <w:rsid w:val="0352784F"/>
    <w:rsid w:val="05A44CA7"/>
    <w:rsid w:val="076F0462"/>
    <w:rsid w:val="0A47014E"/>
    <w:rsid w:val="0AAB7A40"/>
    <w:rsid w:val="0D616933"/>
    <w:rsid w:val="10AE5D1A"/>
    <w:rsid w:val="10B10ACE"/>
    <w:rsid w:val="122C6020"/>
    <w:rsid w:val="12597B07"/>
    <w:rsid w:val="169F6AA0"/>
    <w:rsid w:val="16C77A83"/>
    <w:rsid w:val="21D21BE9"/>
    <w:rsid w:val="25951A84"/>
    <w:rsid w:val="2800151E"/>
    <w:rsid w:val="2A0E46D9"/>
    <w:rsid w:val="2C452D73"/>
    <w:rsid w:val="32711195"/>
    <w:rsid w:val="359011C1"/>
    <w:rsid w:val="3AE17B87"/>
    <w:rsid w:val="3B603775"/>
    <w:rsid w:val="4C1E6202"/>
    <w:rsid w:val="4E6D6380"/>
    <w:rsid w:val="53CD56BC"/>
    <w:rsid w:val="595E51B1"/>
    <w:rsid w:val="5988034B"/>
    <w:rsid w:val="5E661EF8"/>
    <w:rsid w:val="67D064EC"/>
    <w:rsid w:val="68FD22AA"/>
    <w:rsid w:val="70A84121"/>
    <w:rsid w:val="72C94A70"/>
    <w:rsid w:val="75245628"/>
    <w:rsid w:val="79F66A26"/>
    <w:rsid w:val="7FFF0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qFormat/>
    <w:uiPriority w:val="0"/>
    <w:rPr>
      <w:color w:val="0000FF"/>
      <w:u w:val="single"/>
    </w:rPr>
  </w:style>
  <w:style w:type="paragraph" w:customStyle="1" w:styleId="10">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
    <w:name w:val="批注框文本 Char"/>
    <w:basedOn w:val="8"/>
    <w:link w:val="3"/>
    <w:uiPriority w:val="0"/>
    <w:rPr>
      <w:kern w:val="2"/>
      <w:sz w:val="18"/>
      <w:szCs w:val="18"/>
    </w:rPr>
  </w:style>
  <w:style w:type="paragraph" w:customStyle="1" w:styleId="12">
    <w:name w:val="Normal_1"/>
    <w:qFormat/>
    <w:uiPriority w:val="0"/>
    <w:pPr>
      <w:widowControl w:val="0"/>
      <w:jc w:val="both"/>
    </w:pPr>
    <w:rPr>
      <w:rFonts w:ascii="Times New Roman" w:hAnsi="Times New Roman" w:eastAsia="宋体" w:cs="宋体"/>
      <w:kern w:val="2"/>
      <w:sz w:val="21"/>
      <w:szCs w:val="22"/>
      <w:lang w:val="en-US" w:eastAsia="zh-CN" w:bidi="ar-SA"/>
    </w:rPr>
  </w:style>
  <w:style w:type="paragraph" w:customStyle="1"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13926</Words>
  <Characters>14100</Characters>
  <Lines>8</Lines>
  <Paragraphs>22</Paragraphs>
  <TotalTime>0</TotalTime>
  <ScaleCrop>false</ScaleCrop>
  <LinksUpToDate>false</LinksUpToDate>
  <CharactersWithSpaces>14813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2021-09-14T11:36:00Z</dcterms:created>
  <dc:creator>Administrator</dc:creator>
  <cp:lastModifiedBy>Administrator</cp:lastModifiedBy>
  <cp:lastPrinted>2021-09-22T02:18:00Z</cp:lastPrinted>
  <dcterms:modified xsi:type="dcterms:W3CDTF">2021-09-28T06:26:54Z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2052-11.1.0.10700</vt:lpwstr>
  </property>
  <property fmtid="{D5CDD505-2E9C-101B-9397-08002B2CF9AE}" pid="7" name="ICV">
    <vt:lpwstr>4E5E5C4DDE614231A1A8B324A5CD5741</vt:lpwstr>
  </property>
</Properties>
</file>