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rPr>
      </w:pPr>
      <w:r>
        <w:rPr>
          <w:rFonts w:hint="eastAsia" w:ascii="Times New Roman" w:hAnsi="Times New Roman"/>
          <w:b/>
        </w:rPr>
        <w:drawing>
          <wp:anchor distT="0" distB="0" distL="114300" distR="114300" simplePos="0" relativeHeight="251658240" behindDoc="0" locked="0" layoutInCell="1" allowOverlap="1">
            <wp:simplePos x="0" y="0"/>
            <wp:positionH relativeFrom="page">
              <wp:posOffset>11239500</wp:posOffset>
            </wp:positionH>
            <wp:positionV relativeFrom="topMargin">
              <wp:posOffset>12268200</wp:posOffset>
            </wp:positionV>
            <wp:extent cx="355600" cy="457200"/>
            <wp:effectExtent l="0" t="0" r="6350" b="0"/>
            <wp:wrapNone/>
            <wp:docPr id="100168" name="图片 10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图片 100168"/>
                    <pic:cNvPicPr>
                      <a:picLocks noChangeAspect="1"/>
                    </pic:cNvPicPr>
                  </pic:nvPicPr>
                  <pic:blipFill>
                    <a:blip r:embed="rId4"/>
                    <a:stretch>
                      <a:fillRect/>
                    </a:stretch>
                  </pic:blipFill>
                  <pic:spPr>
                    <a:xfrm>
                      <a:off x="0" y="0"/>
                      <a:ext cx="355600" cy="457200"/>
                    </a:xfrm>
                    <a:prstGeom prst="rect">
                      <a:avLst/>
                    </a:prstGeom>
                  </pic:spPr>
                </pic:pic>
              </a:graphicData>
            </a:graphic>
          </wp:anchor>
        </w:drawing>
      </w:r>
      <w:r>
        <w:rPr>
          <w:rFonts w:hint="eastAsia" w:ascii="Times New Roman" w:hAnsi="Times New Roman"/>
          <w:b/>
        </w:rPr>
        <w:t>驻马店市2019-2020学年度第二学期期终考试</w:t>
      </w:r>
    </w:p>
    <w:p>
      <w:pPr>
        <w:spacing w:line="360" w:lineRule="auto"/>
        <w:jc w:val="center"/>
        <w:rPr>
          <w:rFonts w:ascii="Times New Roman" w:hAnsi="Times New Roman"/>
          <w:b/>
        </w:rPr>
      </w:pPr>
      <w:r>
        <w:rPr>
          <w:rFonts w:hint="eastAsia" w:ascii="Times New Roman" w:hAnsi="Times New Roman"/>
          <w:b/>
        </w:rPr>
        <w:t>高二物理试题</w:t>
      </w:r>
    </w:p>
    <w:p>
      <w:pPr>
        <w:spacing w:line="360" w:lineRule="auto"/>
        <w:jc w:val="left"/>
        <w:rPr>
          <w:rFonts w:ascii="Times New Roman" w:hAnsi="Times New Roman"/>
          <w:b/>
        </w:rPr>
      </w:pPr>
      <w:r>
        <w:rPr>
          <w:rFonts w:hint="eastAsia" w:ascii="Times New Roman" w:hAnsi="Times New Roman"/>
          <w:b/>
        </w:rPr>
        <w:t>注意：本试卷共三大题。本</w:t>
      </w:r>
      <w:bookmarkStart w:id="0" w:name="_GoBack"/>
      <w:bookmarkEnd w:id="0"/>
      <w:r>
        <w:rPr>
          <w:rFonts w:hint="eastAsia" w:ascii="Times New Roman" w:hAnsi="Times New Roman"/>
          <w:b/>
        </w:rPr>
        <w:t>场考试时间90分钟，卷面满分110分。</w:t>
      </w:r>
    </w:p>
    <w:p>
      <w:pPr>
        <w:spacing w:line="360" w:lineRule="auto"/>
        <w:jc w:val="center"/>
        <w:rPr>
          <w:rFonts w:ascii="Times New Roman" w:hAnsi="Times New Roman"/>
          <w:b/>
        </w:rPr>
      </w:pPr>
      <w:r>
        <w:rPr>
          <w:rFonts w:hint="eastAsia" w:ascii="Times New Roman" w:hAnsi="Times New Roman"/>
          <w:b/>
        </w:rPr>
        <w:t>第Ⅰ卷（选择题  48分）</w:t>
      </w:r>
    </w:p>
    <w:p>
      <w:pPr>
        <w:spacing w:line="360" w:lineRule="auto"/>
        <w:jc w:val="left"/>
        <w:rPr>
          <w:rFonts w:ascii="Times New Roman" w:hAnsi="Times New Roman"/>
          <w:b/>
        </w:rPr>
      </w:pPr>
      <w:r>
        <w:rPr>
          <w:rFonts w:hint="eastAsia" w:ascii="Times New Roman" w:hAnsi="Times New Roman"/>
          <w:b/>
        </w:rPr>
        <w:t>一、选择题（本题共有12小题，每小题4分。在每小题给出的四个选项中，1~8题只有一个选项正确；9~12题有多个选项正确，全部选对得4分，选对但选不全的得2分，选错或不答的得0分。）</w:t>
      </w:r>
    </w:p>
    <w:p>
      <w:pPr>
        <w:spacing w:line="360" w:lineRule="auto"/>
        <w:jc w:val="left"/>
        <w:rPr>
          <w:rFonts w:ascii="Times New Roman" w:hAnsi="Times New Roman"/>
        </w:rPr>
      </w:pPr>
      <w:r>
        <w:rPr>
          <w:rFonts w:hint="eastAsia" w:ascii="Times New Roman" w:hAnsi="Times New Roman"/>
        </w:rPr>
        <w:t>1.下列设备中没有利用涡流的是（    ）</w:t>
      </w:r>
    </w:p>
    <w:p>
      <w:pPr>
        <w:spacing w:line="360" w:lineRule="auto"/>
        <w:jc w:val="left"/>
        <w:rPr>
          <w:rFonts w:ascii="Times New Roman" w:hAnsi="Times New Roman"/>
        </w:rPr>
      </w:pPr>
      <w:r>
        <w:rPr>
          <w:rFonts w:hint="eastAsia" w:ascii="Times New Roman" w:hAnsi="Times New Roman"/>
        </w:rPr>
        <w:t>A.变压器    B.地雷探测器    C.电磁炉    D.真空冶炼炉</w:t>
      </w:r>
    </w:p>
    <w:p>
      <w:pPr>
        <w:spacing w:line="360" w:lineRule="auto"/>
        <w:jc w:val="left"/>
        <w:rPr>
          <w:rFonts w:ascii="Times New Roman" w:hAnsi="Times New Roman"/>
        </w:rPr>
      </w:pPr>
      <w:r>
        <w:rPr>
          <w:rFonts w:hint="eastAsia" w:ascii="Times New Roman" w:hAnsi="Times New Roman"/>
        </w:rPr>
        <w:t>2.要使某金属发生光电效应，须满足的条件是（    ）</w:t>
      </w:r>
    </w:p>
    <w:p>
      <w:pPr>
        <w:spacing w:line="360" w:lineRule="auto"/>
        <w:jc w:val="left"/>
        <w:rPr>
          <w:rFonts w:ascii="Times New Roman" w:hAnsi="Times New Roman"/>
        </w:rPr>
      </w:pPr>
      <w:r>
        <w:rPr>
          <w:rFonts w:hint="eastAsia" w:ascii="Times New Roman" w:hAnsi="Times New Roman"/>
        </w:rPr>
        <w:t>A.光照射该金属的时间必须大于等于某一值</w:t>
      </w:r>
    </w:p>
    <w:p>
      <w:pPr>
        <w:spacing w:line="360" w:lineRule="auto"/>
        <w:jc w:val="left"/>
        <w:rPr>
          <w:rFonts w:ascii="Times New Roman" w:hAnsi="Times New Roman"/>
        </w:rPr>
      </w:pPr>
      <w:r>
        <w:rPr>
          <w:rFonts w:hint="eastAsia" w:ascii="Times New Roman" w:hAnsi="Times New Roman"/>
        </w:rPr>
        <w:t>B.照射到该金属上光的强度必须大于等于某一值</w:t>
      </w:r>
    </w:p>
    <w:p>
      <w:pPr>
        <w:spacing w:line="360" w:lineRule="auto"/>
        <w:jc w:val="left"/>
        <w:rPr>
          <w:rFonts w:ascii="Times New Roman" w:hAnsi="Times New Roman"/>
        </w:rPr>
      </w:pPr>
      <w:r>
        <w:rPr>
          <w:rFonts w:hint="eastAsia" w:ascii="Times New Roman" w:hAnsi="Times New Roman"/>
        </w:rPr>
        <w:t>C.照射到该金属上光的波长必须大于等于某一值</w:t>
      </w:r>
    </w:p>
    <w:p>
      <w:pPr>
        <w:spacing w:line="360" w:lineRule="auto"/>
        <w:jc w:val="left"/>
        <w:rPr>
          <w:rFonts w:ascii="Times New Roman" w:hAnsi="Times New Roman"/>
        </w:rPr>
      </w:pPr>
      <w:r>
        <w:rPr>
          <w:rFonts w:hint="eastAsia" w:ascii="Times New Roman" w:hAnsi="Times New Roman"/>
        </w:rPr>
        <w:t>D.照射到该金属上光的频率必须大于等于某一值</w:t>
      </w:r>
    </w:p>
    <w:p>
      <w:pPr>
        <w:spacing w:line="360" w:lineRule="auto"/>
        <w:jc w:val="left"/>
        <w:rPr>
          <w:rFonts w:ascii="Times New Roman" w:hAnsi="Times New Roman"/>
        </w:rPr>
      </w:pPr>
      <w:r>
        <w:rPr>
          <w:rFonts w:hint="eastAsia" w:ascii="Times New Roman" w:hAnsi="Times New Roman"/>
        </w:rPr>
        <w:t>3.如图所示，阴极射线管水平置于同时存在匀强磁场和匀强电场的复合场中，发现阴极射线没有发生偏转。已知电场方向竖直向上，不考虑重力的影响，那么，磁场的方向可能是垂直于射线管（    ）</w:t>
      </w:r>
    </w:p>
    <w:p>
      <w:pPr>
        <w:spacing w:line="360" w:lineRule="auto"/>
        <w:jc w:val="left"/>
        <w:rPr>
          <w:rFonts w:ascii="Times New Roman" w:hAnsi="Times New Roman"/>
        </w:rPr>
      </w:pPr>
      <w:r>
        <w:rPr>
          <w:rFonts w:ascii="Times New Roman" w:hAnsi="Times New Roman"/>
        </w:rPr>
        <w:drawing>
          <wp:inline distT="0" distB="0" distL="0" distR="0">
            <wp:extent cx="3178810" cy="564515"/>
            <wp:effectExtent l="0" t="0" r="2540" b="6985"/>
            <wp:docPr id="3" name="图片 3" descr="C:\Users\Administrator\AppData\Local\Temp\tianruoocr\截图_202007241332303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tianruoocr\截图_202007241332303SS.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3178810" cy="564515"/>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A.水平向里    B.水平向外    C.竖直向上    D.竖直向下</w:t>
      </w:r>
    </w:p>
    <w:p>
      <w:pPr>
        <w:spacing w:line="360" w:lineRule="auto"/>
        <w:jc w:val="left"/>
        <w:rPr>
          <w:rFonts w:ascii="Times New Roman" w:hAnsi="Times New Roman"/>
        </w:rPr>
      </w:pPr>
      <w:r>
        <w:rPr>
          <w:rFonts w:hint="eastAsia" w:ascii="Times New Roman" w:hAnsi="Times New Roman"/>
        </w:rPr>
        <w:t>4.电源的电动势越大，说明（    ）</w:t>
      </w:r>
    </w:p>
    <w:p>
      <w:pPr>
        <w:spacing w:line="360" w:lineRule="auto"/>
        <w:jc w:val="left"/>
        <w:rPr>
          <w:rFonts w:ascii="Times New Roman" w:hAnsi="Times New Roman"/>
        </w:rPr>
      </w:pPr>
      <w:r>
        <w:rPr>
          <w:rFonts w:hint="eastAsia" w:ascii="Times New Roman" w:hAnsi="Times New Roman"/>
        </w:rPr>
        <w:t>A.在电源内部非静电力把正电荷从负极移到正极做功越多</w:t>
      </w:r>
    </w:p>
    <w:p>
      <w:pPr>
        <w:spacing w:line="360" w:lineRule="auto"/>
        <w:jc w:val="left"/>
        <w:rPr>
          <w:rFonts w:ascii="Times New Roman" w:hAnsi="Times New Roman"/>
        </w:rPr>
      </w:pPr>
      <w:r>
        <w:rPr>
          <w:rFonts w:hint="eastAsia" w:ascii="Times New Roman" w:hAnsi="Times New Roman"/>
        </w:rPr>
        <w:t>B.在电源内部非静电力把负电荷从负极移到正极做功越多</w:t>
      </w:r>
    </w:p>
    <w:p>
      <w:pPr>
        <w:spacing w:line="360" w:lineRule="auto"/>
        <w:jc w:val="left"/>
        <w:rPr>
          <w:rFonts w:ascii="Times New Roman" w:hAnsi="Times New Roman"/>
        </w:rPr>
      </w:pPr>
      <w:r>
        <w:rPr>
          <w:rFonts w:hint="eastAsia" w:ascii="Times New Roman" w:hAnsi="Times New Roman"/>
        </w:rPr>
        <w:t>C.在电源内部非静电力把单位电荷量的正电荷从负极移到正极做功越多</w:t>
      </w:r>
    </w:p>
    <w:p>
      <w:pPr>
        <w:spacing w:line="360" w:lineRule="auto"/>
        <w:jc w:val="left"/>
        <w:rPr>
          <w:rFonts w:ascii="Times New Roman" w:hAnsi="Times New Roman"/>
        </w:rPr>
      </w:pPr>
      <w:r>
        <w:rPr>
          <w:rFonts w:hint="eastAsia" w:ascii="Times New Roman" w:hAnsi="Times New Roman"/>
        </w:rPr>
        <w:t>D.在电源内部非静电力把单位电荷量的负电荷从负极移到正极做功越多</w:t>
      </w:r>
    </w:p>
    <w:p>
      <w:pPr>
        <w:spacing w:line="360" w:lineRule="auto"/>
        <w:jc w:val="left"/>
        <w:rPr>
          <w:rFonts w:ascii="Times New Roman" w:hAnsi="Times New Roman"/>
        </w:rPr>
      </w:pPr>
      <w:r>
        <w:rPr>
          <w:rFonts w:hint="eastAsia" w:ascii="Times New Roman" w:hAnsi="Times New Roman"/>
        </w:rPr>
        <w:t>5.按照玻尔理论，氢原子从</w:t>
      </w:r>
      <w:r>
        <w:rPr>
          <w:rFonts w:ascii="Times New Roman" w:hAnsi="Times New Roman"/>
          <w:position w:val="-6"/>
        </w:rPr>
        <w:object>
          <v:shape id="_x0000_i1025" o:spt="75" type="#_x0000_t75" style="height:12.75pt;width:27.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能级跃迁到</w:t>
      </w:r>
      <w:r>
        <w:rPr>
          <w:rFonts w:ascii="Times New Roman" w:hAnsi="Times New Roman"/>
          <w:position w:val="-6"/>
        </w:rPr>
        <w:object>
          <v:shape id="_x0000_i1026" o:spt="75" type="#_x0000_t75" style="height:14.25pt;width:27.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rPr>
        <w:t>能级和从</w:t>
      </w:r>
      <w:r>
        <w:rPr>
          <w:rFonts w:ascii="Times New Roman" w:hAnsi="Times New Roman"/>
          <w:position w:val="-6"/>
        </w:rPr>
        <w:object>
          <v:shape id="_x0000_i1027" o:spt="75" type="#_x0000_t75" style="height:14.25pt;width:27.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rPr>
        <w:t>能级跃迁到</w:t>
      </w:r>
      <w:r>
        <w:rPr>
          <w:rFonts w:ascii="Times New Roman" w:hAnsi="Times New Roman"/>
          <w:position w:val="-6"/>
        </w:rPr>
        <w:object>
          <v:shape id="_x0000_i1028" o:spt="75" type="#_x0000_t75" style="height:14.25pt;width:27.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Times New Roman" w:hAnsi="Times New Roman"/>
        </w:rPr>
        <w:t>能级放出光子的频率分别为</w:t>
      </w:r>
      <w:r>
        <w:rPr>
          <w:rFonts w:ascii="Times New Roman" w:hAnsi="Times New Roman"/>
          <w:position w:val="-12"/>
        </w:rPr>
        <w:object>
          <v:shape id="_x0000_i1029" o:spt="75" type="#_x0000_t75" style="height:18pt;width:1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Times New Roman" w:hAnsi="Times New Roman"/>
        </w:rPr>
        <w:t>、</w:t>
      </w:r>
      <w:r>
        <w:rPr>
          <w:rFonts w:ascii="Times New Roman" w:hAnsi="Times New Roman"/>
          <w:position w:val="-12"/>
        </w:rPr>
        <w:object>
          <v:shape id="_x0000_i1030" o:spt="75" type="#_x0000_t75" style="height:18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Times New Roman" w:hAnsi="Times New Roman"/>
        </w:rPr>
        <w:t>，则</w:t>
      </w:r>
      <w:r>
        <w:rPr>
          <w:rFonts w:ascii="Times New Roman" w:hAnsi="Times New Roman"/>
        </w:rPr>
        <w:t>（</w:t>
      </w:r>
      <w:r>
        <w:rPr>
          <w:rFonts w:hint="eastAsia" w:ascii="Times New Roman" w:hAnsi="Times New Roman"/>
        </w:rPr>
        <w:t xml:space="preserve">    </w:t>
      </w:r>
      <w:r>
        <w:rPr>
          <w:rFonts w:ascii="Times New Roman" w:hAnsi="Times New Roman"/>
        </w:rPr>
        <w:t>）</w:t>
      </w:r>
    </w:p>
    <w:p>
      <w:pPr>
        <w:spacing w:line="360" w:lineRule="auto"/>
        <w:jc w:val="left"/>
        <w:rPr>
          <w:rFonts w:ascii="Times New Roman" w:hAnsi="Times New Roman"/>
        </w:rPr>
      </w:pPr>
      <w:r>
        <w:rPr>
          <w:rFonts w:ascii="Times New Roman" w:hAnsi="Times New Roman"/>
        </w:rPr>
        <w:t>A.</w:t>
      </w:r>
      <w:r>
        <w:rPr>
          <w:rFonts w:ascii="Times New Roman" w:hAnsi="Times New Roman"/>
          <w:position w:val="-12"/>
        </w:rPr>
        <w:object>
          <v:shape id="_x0000_i1031" o:spt="75" type="#_x0000_t75" style="height:18pt;width:33.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rPr>
        <w:t xml:space="preserve">    B.</w:t>
      </w:r>
      <w:r>
        <w:rPr>
          <w:rFonts w:ascii="Times New Roman" w:hAnsi="Times New Roman"/>
          <w:position w:val="-12"/>
        </w:rPr>
        <w:object>
          <v:shape id="_x0000_i1032" o:spt="75" type="#_x0000_t75" style="height:18pt;width:33.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rPr>
        <w:t xml:space="preserve">    C.</w:t>
      </w:r>
      <w:r>
        <w:rPr>
          <w:rFonts w:ascii="Times New Roman" w:hAnsi="Times New Roman"/>
          <w:position w:val="-12"/>
        </w:rPr>
        <w:object>
          <v:shape id="_x0000_i1033" o:spt="75" type="#_x0000_t75" style="height:18pt;width:33.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rPr>
        <w:t xml:space="preserve">   </w:t>
      </w:r>
      <w:r>
        <w:rPr>
          <w:rFonts w:hint="eastAsia" w:ascii="Times New Roman" w:hAnsi="Times New Roman"/>
        </w:rPr>
        <w:t xml:space="preserve"> D.无法确定</w:t>
      </w:r>
      <w:r>
        <w:rPr>
          <w:rFonts w:ascii="Times New Roman" w:hAnsi="Times New Roman"/>
          <w:position w:val="-12"/>
        </w:rPr>
        <w:object>
          <v:shape id="_x0000_i1034" o:spt="75" type="#_x0000_t75" style="height:18pt;width:1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Times New Roman" w:hAnsi="Times New Roman"/>
        </w:rPr>
        <w:t>、</w:t>
      </w:r>
      <w:r>
        <w:rPr>
          <w:rFonts w:ascii="Times New Roman" w:hAnsi="Times New Roman"/>
          <w:position w:val="-12"/>
        </w:rPr>
        <w:object>
          <v:shape id="_x0000_i1035" o:spt="75" type="#_x0000_t75" style="height:18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Times New Roman" w:hAnsi="Times New Roman"/>
        </w:rPr>
        <w:t>的大小关系</w:t>
      </w:r>
    </w:p>
    <w:p>
      <w:pPr>
        <w:spacing w:line="360" w:lineRule="auto"/>
        <w:jc w:val="left"/>
        <w:rPr>
          <w:rFonts w:ascii="Times New Roman" w:hAnsi="Times New Roman"/>
        </w:rPr>
      </w:pPr>
      <w:r>
        <w:rPr>
          <w:rFonts w:hint="eastAsia" w:ascii="Times New Roman" w:hAnsi="Times New Roman"/>
        </w:rPr>
        <w:t>6.一个负二价离子在电场中从</w:t>
      </w:r>
      <w:r>
        <w:rPr>
          <w:rFonts w:hint="eastAsia" w:ascii="Times New Roman" w:hAnsi="Times New Roman"/>
          <w:i/>
        </w:rPr>
        <w:t>A</w:t>
      </w:r>
      <w:r>
        <w:rPr>
          <w:rFonts w:hint="eastAsia" w:ascii="Times New Roman" w:hAnsi="Times New Roman"/>
        </w:rPr>
        <w:t>点运动到</w:t>
      </w:r>
      <w:r>
        <w:rPr>
          <w:rFonts w:hint="eastAsia" w:ascii="Times New Roman" w:hAnsi="Times New Roman"/>
          <w:i/>
        </w:rPr>
        <w:t>B</w:t>
      </w:r>
      <w:r>
        <w:rPr>
          <w:rFonts w:hint="eastAsia" w:ascii="Times New Roman" w:hAnsi="Times New Roman"/>
        </w:rPr>
        <w:t>点，其动能增加了</w:t>
      </w:r>
      <w:r>
        <w:rPr>
          <w:rFonts w:ascii="Times New Roman" w:hAnsi="Times New Roman"/>
          <w:position w:val="-6"/>
        </w:rPr>
        <w:object>
          <v:shape id="_x0000_i1036" o:spt="75" type="#_x0000_t75" style="height:14.25pt;width:35.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ascii="Times New Roman" w:hAnsi="Times New Roman"/>
        </w:rPr>
        <w:t>。若</w:t>
      </w:r>
      <w:r>
        <w:rPr>
          <w:rFonts w:hint="eastAsia" w:ascii="Times New Roman" w:hAnsi="Times New Roman"/>
          <w:i/>
        </w:rPr>
        <w:t>A</w:t>
      </w:r>
      <w:r>
        <w:rPr>
          <w:rFonts w:hint="eastAsia" w:ascii="Times New Roman" w:hAnsi="Times New Roman"/>
        </w:rPr>
        <w:t>点的电势为30V，已知该离子只受电场力作用，则</w:t>
      </w:r>
      <w:r>
        <w:rPr>
          <w:rFonts w:hint="eastAsia" w:ascii="Times New Roman" w:hAnsi="Times New Roman"/>
          <w:i/>
        </w:rPr>
        <w:t>B</w:t>
      </w:r>
      <w:r>
        <w:rPr>
          <w:rFonts w:hint="eastAsia" w:ascii="Times New Roman" w:hAnsi="Times New Roman"/>
        </w:rPr>
        <w:t>点电势为（    ）</w:t>
      </w:r>
    </w:p>
    <w:p>
      <w:pPr>
        <w:spacing w:line="360" w:lineRule="auto"/>
        <w:jc w:val="left"/>
        <w:rPr>
          <w:rFonts w:ascii="Times New Roman" w:hAnsi="Times New Roman"/>
        </w:rPr>
      </w:pPr>
      <w:r>
        <w:rPr>
          <w:rFonts w:ascii="Times New Roman" w:hAnsi="Times New Roman"/>
        </w:rPr>
        <w:t>A.</w:t>
      </w:r>
      <w:r>
        <w:rPr>
          <w:rFonts w:ascii="Times New Roman" w:hAnsi="Times New Roman"/>
          <w:position w:val="-6"/>
        </w:rPr>
        <w:object>
          <v:shape id="_x0000_i1037" o:spt="75" type="#_x0000_t75" style="height:14.25pt;width:30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rPr>
        <w:t xml:space="preserve">    B.</w:t>
      </w:r>
      <w:r>
        <w:rPr>
          <w:rFonts w:ascii="Times New Roman" w:hAnsi="Times New Roman"/>
          <w:position w:val="-6"/>
        </w:rPr>
        <w:object>
          <v:shape id="_x0000_i1038" o:spt="75" type="#_x0000_t75" style="height:14.25pt;width:24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ascii="Times New Roman" w:hAnsi="Times New Roman"/>
        </w:rPr>
        <w:t xml:space="preserve">    C.</w:t>
      </w:r>
      <w:r>
        <w:rPr>
          <w:rFonts w:ascii="Times New Roman" w:hAnsi="Times New Roman"/>
          <w:position w:val="-6"/>
        </w:rPr>
        <w:object>
          <v:shape id="_x0000_i1039" o:spt="75" type="#_x0000_t75" style="height:14.25pt;width:31.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rPr>
        <w:t xml:space="preserve">    D.</w:t>
      </w:r>
      <w:r>
        <w:rPr>
          <w:rFonts w:ascii="Times New Roman" w:hAnsi="Times New Roman"/>
          <w:position w:val="-6"/>
        </w:rPr>
        <w:object>
          <v:shape id="_x0000_i1040" o:spt="75" type="#_x0000_t75" style="height:14.25pt;width:38.2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spacing w:line="360" w:lineRule="auto"/>
        <w:jc w:val="left"/>
        <w:rPr>
          <w:rFonts w:ascii="Times New Roman" w:hAnsi="Times New Roman"/>
        </w:rPr>
      </w:pPr>
      <w:r>
        <w:rPr>
          <w:rFonts w:hint="eastAsia" w:ascii="Times New Roman" w:hAnsi="Times New Roman"/>
        </w:rPr>
        <w:t>7.一个小型交流发电机的原理示意图如图所示，两磁极N、S间的磁场可视为水平方向的匀强磁场，线圈绕垂直于磁场的水平轴</w:t>
      </w:r>
      <w:r>
        <w:rPr>
          <w:rFonts w:ascii="Times New Roman" w:hAnsi="Times New Roman"/>
          <w:position w:val="-6"/>
        </w:rPr>
        <w:object>
          <v:shape id="_x0000_i1041" o:spt="75" type="#_x0000_t75" style="height:14.25pt;width:24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Times New Roman" w:hAnsi="Times New Roman"/>
        </w:rPr>
        <w:t>匀速转动。当线圈平面转到与水平面成</w:t>
      </w:r>
      <w:r>
        <w:rPr>
          <w:rFonts w:ascii="Times New Roman" w:hAnsi="Times New Roman"/>
          <w:position w:val="-6"/>
        </w:rPr>
        <w:object>
          <v:shape id="_x0000_i1042" o:spt="75" type="#_x0000_t75" style="height:14.25pt;width:19.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Times New Roman" w:hAnsi="Times New Roman"/>
        </w:rPr>
        <w:t>角时，线圈产生的电动势为</w:t>
      </w:r>
      <w:r>
        <w:rPr>
          <w:rFonts w:ascii="Times New Roman" w:hAnsi="Times New Roman"/>
          <w:position w:val="-6"/>
        </w:rPr>
        <w:object>
          <v:shape id="_x0000_i1043" o:spt="75" type="#_x0000_t75" style="height:14.25pt;width:24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eastAsia" w:ascii="Times New Roman" w:hAnsi="Times New Roman"/>
        </w:rPr>
        <w:t>，则该发动机所产生的电动势的有效值为（    ）</w:t>
      </w:r>
    </w:p>
    <w:p>
      <w:pPr>
        <w:spacing w:line="360" w:lineRule="auto"/>
        <w:jc w:val="left"/>
        <w:rPr>
          <w:rFonts w:ascii="Times New Roman" w:hAnsi="Times New Roman"/>
        </w:rPr>
      </w:pPr>
      <w:r>
        <w:rPr>
          <w:rFonts w:ascii="Times New Roman" w:hAnsi="Times New Roman"/>
        </w:rPr>
        <w:drawing>
          <wp:inline distT="0" distB="0" distL="0" distR="0">
            <wp:extent cx="1471295" cy="1288415"/>
            <wp:effectExtent l="0" t="0" r="0" b="6985"/>
            <wp:docPr id="4" name="图片 4" descr="C:\Users\Administrator\AppData\Local\Temp\tianruoocr\截图_2020072413372337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tianruoocr\截图_2020072413372337SS.png"/>
                    <pic:cNvPicPr>
                      <a:picLocks noChangeAspect="1" noChangeArrowheads="1"/>
                    </pic:cNvPicPr>
                  </pic:nvPicPr>
                  <pic:blipFill>
                    <a:blip r:embed="rId44">
                      <a:extLst>
                        <a:ext uri="{BEBA8EAE-BF5A-486C-A8C5-ECC9F3942E4B}">
                          <a14:imgProps xmlns:a14="http://schemas.microsoft.com/office/drawing/2010/main">
                            <a14:imgLayer r:embed="rId4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75584" cy="1292464"/>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A</w:t>
      </w:r>
      <w:r>
        <w:rPr>
          <w:rFonts w:ascii="Times New Roman" w:hAnsi="Times New Roman"/>
        </w:rPr>
        <w:t>.</w:t>
      </w:r>
      <w:r>
        <w:rPr>
          <w:rFonts w:ascii="Times New Roman" w:hAnsi="Times New Roman"/>
          <w:position w:val="-6"/>
        </w:rPr>
        <w:object>
          <v:shape id="_x0000_i1044" o:spt="75" type="#_x0000_t75" style="height:17.25pt;width:39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rPr>
        <w:t xml:space="preserve">    </w:t>
      </w:r>
      <w:r>
        <w:rPr>
          <w:rFonts w:hint="eastAsia" w:ascii="Times New Roman" w:hAnsi="Times New Roman"/>
        </w:rPr>
        <w:t>B</w:t>
      </w:r>
      <w:r>
        <w:rPr>
          <w:rFonts w:ascii="Times New Roman" w:hAnsi="Times New Roman"/>
        </w:rPr>
        <w:t>.</w:t>
      </w:r>
      <w:r>
        <w:rPr>
          <w:rFonts w:ascii="Times New Roman" w:hAnsi="Times New Roman"/>
          <w:position w:val="-6"/>
        </w:rPr>
        <w:object>
          <v:shape id="_x0000_i1045" o:spt="75" type="#_x0000_t75" style="height:17.25pt;width:38.2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rPr>
        <w:t xml:space="preserve">    </w:t>
      </w:r>
      <w:r>
        <w:rPr>
          <w:rFonts w:hint="eastAsia" w:ascii="Times New Roman" w:hAnsi="Times New Roman"/>
        </w:rPr>
        <w:t>C</w:t>
      </w:r>
      <w:r>
        <w:rPr>
          <w:rFonts w:ascii="Times New Roman" w:hAnsi="Times New Roman"/>
        </w:rPr>
        <w:t>.</w:t>
      </w:r>
      <w:r>
        <w:rPr>
          <w:rFonts w:ascii="Times New Roman" w:hAnsi="Times New Roman"/>
          <w:position w:val="-8"/>
        </w:rPr>
        <w:object>
          <v:shape id="_x0000_i1046" o:spt="75" type="#_x0000_t75" style="height:18pt;width:38.2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rPr>
        <w:t xml:space="preserve">    </w:t>
      </w:r>
      <w:r>
        <w:rPr>
          <w:rFonts w:hint="eastAsia" w:ascii="Times New Roman" w:hAnsi="Times New Roman"/>
        </w:rPr>
        <w:t>D</w:t>
      </w:r>
      <w:r>
        <w:rPr>
          <w:rFonts w:ascii="Times New Roman" w:hAnsi="Times New Roman"/>
        </w:rPr>
        <w:t>.</w:t>
      </w:r>
      <w:r>
        <w:rPr>
          <w:rFonts w:ascii="Times New Roman" w:hAnsi="Times New Roman"/>
          <w:position w:val="-6"/>
        </w:rPr>
        <w:object>
          <v:shape id="_x0000_i1047" o:spt="75" type="#_x0000_t75" style="height:14.25pt;width:24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p>
      <w:pPr>
        <w:spacing w:line="360" w:lineRule="auto"/>
        <w:jc w:val="left"/>
        <w:rPr>
          <w:rFonts w:ascii="Times New Roman" w:hAnsi="Times New Roman"/>
        </w:rPr>
      </w:pPr>
      <w:r>
        <w:rPr>
          <w:rFonts w:hint="eastAsia" w:ascii="Times New Roman" w:hAnsi="Times New Roman"/>
        </w:rPr>
        <w:t>8.如图甲所示，匀强磁场方向垂直纸面向里，磁场区域在</w:t>
      </w:r>
      <w:r>
        <w:rPr>
          <w:rFonts w:hint="eastAsia" w:ascii="Times New Roman" w:hAnsi="Times New Roman"/>
          <w:i/>
        </w:rPr>
        <w:t>y</w:t>
      </w:r>
      <w:r>
        <w:rPr>
          <w:rFonts w:hint="eastAsia" w:ascii="Times New Roman" w:hAnsi="Times New Roman"/>
        </w:rPr>
        <w:t>轴方向足够宽，在</w:t>
      </w:r>
      <w:r>
        <w:rPr>
          <w:rFonts w:hint="eastAsia" w:ascii="Times New Roman" w:hAnsi="Times New Roman"/>
          <w:i/>
        </w:rPr>
        <w:t>x</w:t>
      </w:r>
      <w:r>
        <w:rPr>
          <w:rFonts w:hint="eastAsia" w:ascii="Times New Roman" w:hAnsi="Times New Roman"/>
        </w:rPr>
        <w:t>轴方向宽度为</w:t>
      </w:r>
      <w:r>
        <w:rPr>
          <w:rFonts w:hint="eastAsia" w:ascii="Times New Roman" w:hAnsi="Times New Roman"/>
          <w:i/>
        </w:rPr>
        <w:t>a</w:t>
      </w:r>
      <w:r>
        <w:rPr>
          <w:rFonts w:hint="eastAsia" w:ascii="Times New Roman" w:hAnsi="Times New Roman"/>
        </w:rPr>
        <w:t>。一直角三角形导线框</w:t>
      </w:r>
      <w:r>
        <w:rPr>
          <w:rFonts w:ascii="Times New Roman" w:hAnsi="Times New Roman"/>
          <w:position w:val="-6"/>
        </w:rPr>
        <w:object>
          <v:shape id="_x0000_i1048" o:spt="75" type="#_x0000_t75" style="height:14.25pt;width:27.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ascii="Times New Roman" w:hAnsi="Times New Roman"/>
        </w:rPr>
        <w:t>（</w:t>
      </w:r>
      <w:r>
        <w:rPr>
          <w:rFonts w:ascii="Times New Roman" w:hAnsi="Times New Roman"/>
          <w:position w:val="-6"/>
        </w:rPr>
        <w:object>
          <v:shape id="_x0000_i1049" o:spt="75" type="#_x0000_t75" style="height:14.25pt;width:19.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ascii="Times New Roman" w:hAnsi="Times New Roman"/>
        </w:rPr>
        <w:t>边的长度为</w:t>
      </w:r>
      <w:r>
        <w:rPr>
          <w:rFonts w:hint="eastAsia" w:ascii="Times New Roman" w:hAnsi="Times New Roman"/>
          <w:i/>
        </w:rPr>
        <w:t>a</w:t>
      </w:r>
      <w:r>
        <w:rPr>
          <w:rFonts w:hint="eastAsia" w:ascii="Times New Roman" w:hAnsi="Times New Roman"/>
        </w:rPr>
        <w:t>）从图示位置沿</w:t>
      </w:r>
      <w:r>
        <w:rPr>
          <w:rFonts w:hint="eastAsia" w:ascii="Times New Roman" w:hAnsi="Times New Roman"/>
          <w:i/>
        </w:rPr>
        <w:t>x</w:t>
      </w:r>
      <w:r>
        <w:rPr>
          <w:rFonts w:hint="eastAsia" w:ascii="Times New Roman" w:hAnsi="Times New Roman"/>
        </w:rPr>
        <w:t>轴向右匀速穿过磁场区域，下列关于</w:t>
      </w:r>
      <w:r>
        <w:rPr>
          <w:rFonts w:ascii="Times New Roman" w:hAnsi="Times New Roman"/>
          <w:position w:val="-6"/>
        </w:rPr>
        <w:object>
          <v:shape id="_x0000_i1050" o:spt="75" type="#_x0000_t75" style="height:14.25pt;width:19.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ascii="Times New Roman" w:hAnsi="Times New Roman"/>
        </w:rPr>
        <w:t>两端的电势差</w:t>
      </w:r>
      <w:r>
        <w:rPr>
          <w:rFonts w:ascii="Times New Roman" w:hAnsi="Times New Roman"/>
          <w:position w:val="-12"/>
        </w:rPr>
        <w:object>
          <v:shape id="_x0000_i1051" o:spt="75" type="#_x0000_t75" style="height:18pt;width:21.7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ascii="Times New Roman" w:hAnsi="Times New Roman"/>
        </w:rPr>
        <w:t>与线框移动的距离</w:t>
      </w:r>
      <w:r>
        <w:rPr>
          <w:rFonts w:hint="eastAsia" w:ascii="Times New Roman" w:hAnsi="Times New Roman"/>
          <w:i/>
        </w:rPr>
        <w:t>x</w:t>
      </w:r>
      <w:r>
        <w:rPr>
          <w:rFonts w:hint="eastAsia" w:ascii="Times New Roman" w:hAnsi="Times New Roman"/>
        </w:rPr>
        <w:t>的关系图象正确的是（    ）</w:t>
      </w:r>
    </w:p>
    <w:p>
      <w:pPr>
        <w:spacing w:line="360" w:lineRule="auto"/>
        <w:jc w:val="left"/>
        <w:rPr>
          <w:rFonts w:ascii="Times New Roman" w:hAnsi="Times New Roman"/>
        </w:rPr>
      </w:pPr>
      <w:r>
        <w:rPr>
          <w:rFonts w:ascii="Times New Roman" w:hAnsi="Times New Roman"/>
        </w:rPr>
        <w:drawing>
          <wp:inline distT="0" distB="0" distL="0" distR="0">
            <wp:extent cx="1165860" cy="1297305"/>
            <wp:effectExtent l="0" t="0" r="0" b="0"/>
            <wp:docPr id="5" name="图片 5" descr="C:\Users\Administrator\AppData\Local\Temp\tianruoocr\截图_2020072413132413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tianruoocr\截图_2020072413132413SS.png"/>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a:xfrm>
                      <a:off x="0" y="0"/>
                      <a:ext cx="1168669" cy="1300048"/>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A</w:t>
      </w:r>
      <w:r>
        <w:rPr>
          <w:rFonts w:ascii="Times New Roman" w:hAnsi="Times New Roman"/>
        </w:rPr>
        <w:t>.</w:t>
      </w:r>
      <w:r>
        <w:rPr>
          <w:rFonts w:ascii="Times New Roman" w:hAnsi="Times New Roman"/>
        </w:rPr>
        <w:drawing>
          <wp:inline distT="0" distB="0" distL="0" distR="0">
            <wp:extent cx="1011555" cy="999490"/>
            <wp:effectExtent l="0" t="0" r="0" b="0"/>
            <wp:docPr id="6" name="图片 6" descr="C:\Users\Administrator\AppData\Local\Temp\tianruoocr\截图_2020072413302430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tianruoocr\截图_2020072413302430SS.png"/>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a:xfrm>
                      <a:off x="0" y="0"/>
                      <a:ext cx="1016008" cy="1003925"/>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B</w:t>
      </w:r>
      <w:r>
        <w:rPr>
          <w:rFonts w:ascii="Times New Roman" w:hAnsi="Times New Roman"/>
        </w:rPr>
        <w:t>.</w:t>
      </w:r>
      <w:r>
        <w:drawing>
          <wp:inline distT="0" distB="0" distL="0" distR="0">
            <wp:extent cx="973455" cy="10115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4"/>
                    <a:stretch>
                      <a:fillRect/>
                    </a:stretch>
                  </pic:blipFill>
                  <pic:spPr>
                    <a:xfrm>
                      <a:off x="0" y="0"/>
                      <a:ext cx="979163" cy="1017241"/>
                    </a:xfrm>
                    <a:prstGeom prst="rect">
                      <a:avLst/>
                    </a:prstGeom>
                  </pic:spPr>
                </pic:pic>
              </a:graphicData>
            </a:graphic>
          </wp:inline>
        </w:drawing>
      </w:r>
      <w:r>
        <w:rPr>
          <w:rFonts w:ascii="Times New Roman" w:hAnsi="Times New Roman"/>
        </w:rPr>
        <w:t xml:space="preserve">    </w:t>
      </w:r>
      <w:r>
        <w:rPr>
          <w:rFonts w:hint="eastAsia" w:ascii="Times New Roman" w:hAnsi="Times New Roman"/>
        </w:rPr>
        <w:t>C</w:t>
      </w:r>
      <w:r>
        <w:rPr>
          <w:rFonts w:ascii="Times New Roman" w:hAnsi="Times New Roman"/>
        </w:rPr>
        <w:t>.</w:t>
      </w:r>
      <w:r>
        <w:drawing>
          <wp:inline distT="0" distB="0" distL="0" distR="0">
            <wp:extent cx="1017270" cy="11201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5"/>
                    <a:stretch>
                      <a:fillRect/>
                    </a:stretch>
                  </pic:blipFill>
                  <pic:spPr>
                    <a:xfrm>
                      <a:off x="0" y="0"/>
                      <a:ext cx="1022397" cy="1125784"/>
                    </a:xfrm>
                    <a:prstGeom prst="rect">
                      <a:avLst/>
                    </a:prstGeom>
                  </pic:spPr>
                </pic:pic>
              </a:graphicData>
            </a:graphic>
          </wp:inline>
        </w:drawing>
      </w:r>
      <w:r>
        <w:rPr>
          <w:rFonts w:ascii="Times New Roman" w:hAnsi="Times New Roman"/>
        </w:rPr>
        <w:t xml:space="preserve">    </w:t>
      </w:r>
      <w:r>
        <w:rPr>
          <w:rFonts w:hint="eastAsia" w:ascii="Times New Roman" w:hAnsi="Times New Roman"/>
        </w:rPr>
        <w:t>D</w:t>
      </w:r>
      <w:r>
        <w:rPr>
          <w:rFonts w:ascii="Times New Roman" w:hAnsi="Times New Roman"/>
        </w:rPr>
        <w:t>.</w:t>
      </w:r>
      <w:r>
        <w:drawing>
          <wp:inline distT="0" distB="0" distL="0" distR="0">
            <wp:extent cx="1072515" cy="11264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6"/>
                    <a:stretch>
                      <a:fillRect/>
                    </a:stretch>
                  </pic:blipFill>
                  <pic:spPr>
                    <a:xfrm>
                      <a:off x="0" y="0"/>
                      <a:ext cx="1090392" cy="114521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9.下列说法正确的是（    ）</w:t>
      </w:r>
    </w:p>
    <w:p>
      <w:pPr>
        <w:spacing w:line="360" w:lineRule="auto"/>
        <w:jc w:val="left"/>
        <w:rPr>
          <w:rFonts w:ascii="Times New Roman" w:hAnsi="Times New Roman"/>
        </w:rPr>
      </w:pPr>
      <w:r>
        <w:rPr>
          <w:rFonts w:hint="eastAsia" w:ascii="Times New Roman" w:hAnsi="Times New Roman"/>
        </w:rPr>
        <w:t>A.一个释放核能的核反应一定发生了质量亏损</w:t>
      </w:r>
    </w:p>
    <w:p>
      <w:pPr>
        <w:spacing w:line="360" w:lineRule="auto"/>
        <w:jc w:val="left"/>
        <w:rPr>
          <w:rFonts w:ascii="Times New Roman" w:hAnsi="Times New Roman"/>
        </w:rPr>
      </w:pPr>
      <w:r>
        <w:rPr>
          <w:rFonts w:hint="eastAsia" w:ascii="Times New Roman" w:hAnsi="Times New Roman"/>
        </w:rPr>
        <w:t>B.天然放射现象的发现，说明了原子不是组成物质的最小微粒</w:t>
      </w:r>
    </w:p>
    <w:p>
      <w:pPr>
        <w:spacing w:line="360" w:lineRule="auto"/>
        <w:jc w:val="left"/>
        <w:rPr>
          <w:rFonts w:ascii="Times New Roman" w:hAnsi="Times New Roman"/>
        </w:rPr>
      </w:pPr>
      <w:r>
        <w:rPr>
          <w:rFonts w:hint="eastAsia" w:ascii="Times New Roman" w:hAnsi="Times New Roman"/>
        </w:rPr>
        <w:t>C.</w:t>
      </w:r>
      <w:r>
        <w:rPr>
          <w:rFonts w:ascii="Times New Roman" w:hAnsi="Times New Roman"/>
        </w:rPr>
        <w:t xml:space="preserve"> </w:t>
      </w:r>
      <w:r>
        <w:rPr>
          <w:rFonts w:ascii="Times New Roman" w:hAnsi="Times New Roman"/>
          <w:position w:val="-12"/>
        </w:rPr>
        <w:object>
          <v:shape id="_x0000_i1052" o:spt="75" type="#_x0000_t75" style="height:19.5pt;width:21.75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hint="eastAsia" w:ascii="Times New Roman" w:hAnsi="Times New Roman"/>
        </w:rPr>
        <w:t>的结合能一定大于</w:t>
      </w:r>
      <w:r>
        <w:rPr>
          <w:rFonts w:ascii="Times New Roman" w:hAnsi="Times New Roman"/>
          <w:position w:val="-12"/>
        </w:rPr>
        <w:object>
          <v:shape id="_x0000_i1053" o:spt="75" type="#_x0000_t75" style="height:19.5pt;width:18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hint="eastAsia" w:ascii="Times New Roman" w:hAnsi="Times New Roman"/>
        </w:rPr>
        <w:t>的结合能</w:t>
      </w:r>
    </w:p>
    <w:p>
      <w:pPr>
        <w:spacing w:line="360" w:lineRule="auto"/>
        <w:jc w:val="left"/>
        <w:rPr>
          <w:rFonts w:ascii="Times New Roman" w:hAnsi="Times New Roman"/>
        </w:rPr>
      </w:pPr>
      <w:r>
        <w:rPr>
          <w:rFonts w:hint="eastAsia" w:ascii="Times New Roman" w:hAnsi="Times New Roman"/>
        </w:rPr>
        <w:t>D.</w:t>
      </w:r>
      <w:r>
        <w:rPr>
          <w:rFonts w:ascii="Times New Roman" w:hAnsi="Times New Roman"/>
        </w:rPr>
        <w:t xml:space="preserve"> </w:t>
      </w:r>
      <w:r>
        <w:rPr>
          <w:rFonts w:ascii="Times New Roman" w:hAnsi="Times New Roman"/>
          <w:position w:val="-12"/>
        </w:rPr>
        <w:object>
          <v:shape id="_x0000_i1054" o:spt="75" type="#_x0000_t75" style="height:19.5pt;width:21.7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eastAsia" w:ascii="Times New Roman" w:hAnsi="Times New Roman"/>
        </w:rPr>
        <w:t>核子的平均质量一定大于</w:t>
      </w:r>
      <w:r>
        <w:rPr>
          <w:rFonts w:ascii="Times New Roman" w:hAnsi="Times New Roman"/>
          <w:position w:val="-12"/>
        </w:rPr>
        <w:object>
          <v:shape id="_x0000_i1055" o:spt="75" type="#_x0000_t75" style="height:19.5pt;width:18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eastAsia" w:ascii="Times New Roman" w:hAnsi="Times New Roman"/>
        </w:rPr>
        <w:t>核子的平均质量</w:t>
      </w:r>
    </w:p>
    <w:p>
      <w:pPr>
        <w:spacing w:line="360" w:lineRule="auto"/>
        <w:jc w:val="left"/>
        <w:rPr>
          <w:rFonts w:ascii="Times New Roman" w:hAnsi="Times New Roman"/>
        </w:rPr>
      </w:pPr>
      <w:r>
        <w:rPr>
          <w:rFonts w:hint="eastAsia" w:ascii="Times New Roman" w:hAnsi="Times New Roman"/>
        </w:rPr>
        <w:t>10.如图所示，理想变压器的原线圈接入</w:t>
      </w:r>
      <w:r>
        <w:rPr>
          <w:rFonts w:ascii="Times New Roman" w:hAnsi="Times New Roman"/>
          <w:position w:val="-10"/>
        </w:rPr>
        <w:object>
          <v:shape id="_x0000_i1056" o:spt="75" type="#_x0000_t75" style="height:19.5pt;width:117.7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eastAsia" w:ascii="Times New Roman" w:hAnsi="Times New Roman"/>
        </w:rPr>
        <w:t>的交变电压，副线圈向规格为“</w:t>
      </w:r>
      <w:r>
        <w:rPr>
          <w:rFonts w:ascii="Times New Roman" w:hAnsi="Times New Roman"/>
          <w:position w:val="-6"/>
        </w:rPr>
        <w:object>
          <v:shape id="_x0000_i1057" o:spt="75" type="#_x0000_t75" style="height:14.25pt;width:31.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ascii="Times New Roman" w:hAnsi="Times New Roman"/>
        </w:rPr>
        <w:t>，</w:t>
      </w:r>
      <w:r>
        <w:rPr>
          <w:rFonts w:ascii="Times New Roman" w:hAnsi="Times New Roman"/>
          <w:position w:val="-6"/>
        </w:rPr>
        <w:object>
          <v:shape id="_x0000_i1058" o:spt="75" type="#_x0000_t75" style="height:14.25pt;width:33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hint="eastAsia" w:ascii="Times New Roman" w:hAnsi="Times New Roman"/>
        </w:rPr>
        <w:t>”的用电器</w:t>
      </w:r>
      <w:r>
        <w:rPr>
          <w:rFonts w:ascii="Times New Roman" w:hAnsi="Times New Roman"/>
          <w:position w:val="-12"/>
        </w:rPr>
        <w:object>
          <v:shape id="_x0000_i1059" o:spt="75" type="#_x0000_t75" style="height:18pt;width:1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hint="eastAsia" w:ascii="Times New Roman" w:hAnsi="Times New Roman"/>
        </w:rPr>
        <w:t>供电，输电导线的总电阻</w:t>
      </w:r>
      <w:r>
        <w:rPr>
          <w:rFonts w:ascii="Times New Roman" w:hAnsi="Times New Roman"/>
          <w:position w:val="-6"/>
        </w:rPr>
        <w:object>
          <v:shape id="_x0000_i1060" o:spt="75" type="#_x0000_t75" style="height:14.25pt;width:36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hint="eastAsia" w:ascii="Times New Roman" w:hAnsi="Times New Roman"/>
        </w:rPr>
        <w:t>，其它电阻不计。已知开关</w:t>
      </w:r>
      <w:r>
        <w:rPr>
          <w:rFonts w:hint="eastAsia" w:ascii="Times New Roman" w:hAnsi="Times New Roman"/>
          <w:i/>
        </w:rPr>
        <w:t>K</w:t>
      </w:r>
      <w:r>
        <w:rPr>
          <w:rFonts w:hint="eastAsia" w:ascii="Times New Roman" w:hAnsi="Times New Roman"/>
        </w:rPr>
        <w:t>闭合后，</w:t>
      </w:r>
      <w:r>
        <w:rPr>
          <w:rFonts w:ascii="Times New Roman" w:hAnsi="Times New Roman"/>
          <w:position w:val="-12"/>
        </w:rPr>
        <w:object>
          <v:shape id="_x0000_i1061" o:spt="75" type="#_x0000_t75" style="height:18pt;width:1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5">
            <o:LockedField>false</o:LockedField>
          </o:OLEObject>
        </w:object>
      </w:r>
      <w:r>
        <w:rPr>
          <w:rFonts w:hint="eastAsia" w:ascii="Times New Roman" w:hAnsi="Times New Roman"/>
        </w:rPr>
        <w:t>正常工作，则由此可知（    ）</w:t>
      </w:r>
    </w:p>
    <w:p>
      <w:pPr>
        <w:spacing w:line="360" w:lineRule="auto"/>
        <w:jc w:val="left"/>
        <w:rPr>
          <w:rFonts w:ascii="Times New Roman" w:hAnsi="Times New Roman"/>
        </w:rPr>
      </w:pPr>
      <w:r>
        <w:rPr>
          <w:rFonts w:ascii="Times New Roman" w:hAnsi="Times New Roman"/>
        </w:rPr>
        <w:drawing>
          <wp:inline distT="0" distB="0" distL="0" distR="0">
            <wp:extent cx="1706245" cy="893445"/>
            <wp:effectExtent l="0" t="0" r="8255" b="1905"/>
            <wp:docPr id="10" name="图片 10" descr="C:\Users\Administrator\AppData\Local\Temp\tianruoocr\截图_202007241332603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tianruoocr\截图_202007241332603SS.png"/>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a:xfrm>
                      <a:off x="0" y="0"/>
                      <a:ext cx="1709320" cy="895168"/>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A.交变电压的频率为</w:t>
      </w:r>
      <w:r>
        <w:rPr>
          <w:rFonts w:ascii="Times New Roman" w:hAnsi="Times New Roman"/>
          <w:position w:val="-6"/>
        </w:rPr>
        <w:object>
          <v:shape id="_x0000_i1062" o:spt="75" type="#_x0000_t75" style="height:14.25pt;width:35.25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87">
            <o:LockedField>false</o:LockedField>
          </o:OLEObject>
        </w:object>
      </w:r>
      <w:r>
        <w:rPr>
          <w:rFonts w:ascii="Times New Roman" w:hAnsi="Times New Roman"/>
        </w:rPr>
        <w:t xml:space="preserve">    </w:t>
      </w:r>
      <w:r>
        <w:rPr>
          <w:rFonts w:hint="eastAsia" w:ascii="Times New Roman" w:hAnsi="Times New Roman"/>
        </w:rPr>
        <w:t>B.副线圈中电流的有效值为</w:t>
      </w:r>
      <w:r>
        <w:rPr>
          <w:rFonts w:ascii="Times New Roman" w:hAnsi="Times New Roman"/>
          <w:position w:val="-4"/>
        </w:rPr>
        <w:object>
          <v:shape id="_x0000_i1063" o:spt="75" type="#_x0000_t75" style="height:12.75pt;width:19.5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p>
    <w:p>
      <w:pPr>
        <w:spacing w:line="360" w:lineRule="auto"/>
        <w:jc w:val="left"/>
        <w:rPr>
          <w:rFonts w:ascii="Times New Roman" w:hAnsi="Times New Roman"/>
        </w:rPr>
      </w:pPr>
      <w:r>
        <w:rPr>
          <w:rFonts w:hint="eastAsia" w:ascii="Times New Roman" w:hAnsi="Times New Roman"/>
        </w:rPr>
        <w:t>C.变压器的输入功率为</w:t>
      </w:r>
      <w:r>
        <w:rPr>
          <w:rFonts w:ascii="Times New Roman" w:hAnsi="Times New Roman"/>
          <w:position w:val="-6"/>
        </w:rPr>
        <w:object>
          <v:shape id="_x0000_i1064" o:spt="75" type="#_x0000_t75" style="height:14.25pt;width:33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ascii="Times New Roman" w:hAnsi="Times New Roman"/>
        </w:rPr>
        <w:t xml:space="preserve">    </w:t>
      </w:r>
      <w:r>
        <w:rPr>
          <w:rFonts w:hint="eastAsia" w:ascii="Times New Roman" w:hAnsi="Times New Roman"/>
        </w:rPr>
        <w:t>D.原、副线圈的匝数比为</w:t>
      </w:r>
      <w:r>
        <w:rPr>
          <w:rFonts w:ascii="Times New Roman" w:hAnsi="Times New Roman"/>
          <w:position w:val="-6"/>
        </w:rPr>
        <w:object>
          <v:shape id="_x0000_i1065" o:spt="75" type="#_x0000_t75" style="height:14.25pt;width:21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p>
    <w:p>
      <w:pPr>
        <w:spacing w:line="360" w:lineRule="auto"/>
        <w:jc w:val="left"/>
        <w:rPr>
          <w:rFonts w:ascii="Times New Roman" w:hAnsi="Times New Roman"/>
        </w:rPr>
      </w:pPr>
      <w:r>
        <w:rPr>
          <w:rFonts w:ascii="Times New Roman" w:hAnsi="Times New Roman"/>
        </w:rPr>
        <w:t>1</w:t>
      </w:r>
      <w:r>
        <w:rPr>
          <w:rFonts w:hint="eastAsia" w:ascii="Times New Roman" w:hAnsi="Times New Roman"/>
        </w:rPr>
        <w:t>1</w:t>
      </w:r>
      <w:r>
        <w:rPr>
          <w:rFonts w:ascii="Times New Roman" w:hAnsi="Times New Roman"/>
        </w:rPr>
        <w:t>.</w:t>
      </w:r>
      <w:r>
        <w:rPr>
          <w:rFonts w:hint="eastAsia" w:ascii="Times New Roman" w:hAnsi="Times New Roman"/>
        </w:rPr>
        <w:t>如图所示，一个带电粒子从</w:t>
      </w:r>
      <w:r>
        <w:rPr>
          <w:rFonts w:hint="eastAsia" w:ascii="Times New Roman" w:hAnsi="Times New Roman"/>
          <w:i/>
        </w:rPr>
        <w:t>y</w:t>
      </w:r>
      <w:r>
        <w:rPr>
          <w:rFonts w:hint="eastAsia" w:ascii="Times New Roman" w:hAnsi="Times New Roman"/>
        </w:rPr>
        <w:t>轴上的</w:t>
      </w:r>
      <w:r>
        <w:rPr>
          <w:rFonts w:hint="eastAsia" w:ascii="Times New Roman" w:hAnsi="Times New Roman"/>
          <w:i/>
        </w:rPr>
        <w:t>a</w:t>
      </w:r>
      <w:r>
        <w:rPr>
          <w:rFonts w:hint="eastAsia" w:ascii="Times New Roman" w:hAnsi="Times New Roman"/>
        </w:rPr>
        <w:t>点沿</w:t>
      </w:r>
      <w:r>
        <w:rPr>
          <w:rFonts w:ascii="Times New Roman" w:hAnsi="Times New Roman"/>
          <w:position w:val="-10"/>
        </w:rPr>
        <w:object>
          <v:shape id="_x0000_i1066" o:spt="75" type="#_x0000_t75" style="height:15.75pt;width:24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hint="eastAsia" w:ascii="Times New Roman" w:hAnsi="Times New Roman"/>
        </w:rPr>
        <w:t>平面且与</w:t>
      </w:r>
      <w:r>
        <w:rPr>
          <w:rFonts w:hint="eastAsia" w:ascii="Times New Roman" w:hAnsi="Times New Roman"/>
          <w:i/>
        </w:rPr>
        <w:t>y</w:t>
      </w:r>
      <w:r>
        <w:rPr>
          <w:rFonts w:hint="eastAsia" w:ascii="Times New Roman" w:hAnsi="Times New Roman"/>
        </w:rPr>
        <w:t>轴成</w:t>
      </w:r>
      <w:r>
        <w:rPr>
          <w:rFonts w:ascii="Times New Roman" w:hAnsi="Times New Roman"/>
          <w:position w:val="-6"/>
        </w:rPr>
        <w:object>
          <v:shape id="_x0000_i1067" o:spt="75" type="#_x0000_t75" style="height:14.25pt;width:19.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hint="eastAsia" w:ascii="Times New Roman" w:hAnsi="Times New Roman"/>
        </w:rPr>
        <w:t>角的方向进入</w:t>
      </w:r>
      <w:r>
        <w:rPr>
          <w:rFonts w:ascii="Times New Roman" w:hAnsi="Times New Roman"/>
          <w:position w:val="-10"/>
        </w:rPr>
        <w:object>
          <v:shape id="_x0000_i1068" o:spt="75" type="#_x0000_t75" style="height:15.75pt;width:24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hint="eastAsia" w:ascii="Times New Roman" w:hAnsi="Times New Roman"/>
        </w:rPr>
        <w:t>平面内，粒子经过垂直于</w:t>
      </w:r>
      <w:r>
        <w:rPr>
          <w:rFonts w:ascii="Times New Roman" w:hAnsi="Times New Roman"/>
          <w:position w:val="-10"/>
        </w:rPr>
        <w:object>
          <v:shape id="_x0000_i1069" o:spt="75" type="#_x0000_t75" style="height:15.75pt;width:24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r>
        <w:rPr>
          <w:rFonts w:hint="eastAsia" w:ascii="Times New Roman" w:hAnsi="Times New Roman"/>
        </w:rPr>
        <w:t>平面的圆形匀强磁场区域后从</w:t>
      </w:r>
      <w:r>
        <w:rPr>
          <w:rFonts w:hint="eastAsia" w:ascii="Times New Roman" w:hAnsi="Times New Roman"/>
          <w:i/>
        </w:rPr>
        <w:t>x</w:t>
      </w:r>
      <w:r>
        <w:rPr>
          <w:rFonts w:hint="eastAsia" w:ascii="Times New Roman" w:hAnsi="Times New Roman"/>
        </w:rPr>
        <w:t>轴上的</w:t>
      </w:r>
      <w:r>
        <w:rPr>
          <w:rFonts w:hint="eastAsia" w:ascii="Times New Roman" w:hAnsi="Times New Roman"/>
          <w:i/>
        </w:rPr>
        <w:t>b</w:t>
      </w:r>
      <w:r>
        <w:rPr>
          <w:rFonts w:hint="eastAsia" w:ascii="Times New Roman" w:hAnsi="Times New Roman"/>
        </w:rPr>
        <w:t>点射出，射出方向与</w:t>
      </w:r>
      <w:r>
        <w:rPr>
          <w:rFonts w:hint="eastAsia" w:ascii="Times New Roman" w:hAnsi="Times New Roman"/>
          <w:i/>
        </w:rPr>
        <w:t>x</w:t>
      </w:r>
      <w:r>
        <w:rPr>
          <w:rFonts w:hint="eastAsia" w:ascii="Times New Roman" w:hAnsi="Times New Roman"/>
        </w:rPr>
        <w:t>轴成</w:t>
      </w:r>
      <w:r>
        <w:rPr>
          <w:rFonts w:ascii="Times New Roman" w:hAnsi="Times New Roman"/>
          <w:position w:val="-6"/>
        </w:rPr>
        <w:object>
          <v:shape id="_x0000_i1070" o:spt="75" type="#_x0000_t75" style="height:14.25pt;width:19.5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r>
        <w:rPr>
          <w:rFonts w:hint="eastAsia" w:ascii="Times New Roman" w:hAnsi="Times New Roman"/>
        </w:rPr>
        <w:t>角。已知带电粒子的质量为</w:t>
      </w:r>
      <w:r>
        <w:rPr>
          <w:rFonts w:hint="eastAsia" w:ascii="Times New Roman" w:hAnsi="Times New Roman"/>
          <w:i/>
        </w:rPr>
        <w:t>m</w:t>
      </w:r>
      <w:r>
        <w:rPr>
          <w:rFonts w:hint="eastAsia" w:ascii="Times New Roman" w:hAnsi="Times New Roman"/>
        </w:rPr>
        <w:t>、电荷量为</w:t>
      </w:r>
      <w:r>
        <w:rPr>
          <w:rFonts w:hint="eastAsia" w:ascii="Times New Roman" w:hAnsi="Times New Roman"/>
          <w:i/>
        </w:rPr>
        <w:t>q</w:t>
      </w:r>
      <w:r>
        <w:rPr>
          <w:rFonts w:hint="eastAsia" w:ascii="Times New Roman" w:hAnsi="Times New Roman"/>
        </w:rPr>
        <w:t>，带电粒子的运动速率为</w:t>
      </w:r>
      <w:r>
        <w:rPr>
          <w:rFonts w:hint="eastAsia" w:ascii="Times New Roman" w:hAnsi="Times New Roman"/>
          <w:i/>
        </w:rPr>
        <w:t>v</w:t>
      </w:r>
      <w:r>
        <w:rPr>
          <w:rFonts w:hint="eastAsia" w:ascii="Times New Roman" w:hAnsi="Times New Roman"/>
        </w:rPr>
        <w:t>，磁场的磁感应强度大小为</w:t>
      </w:r>
      <w:r>
        <w:rPr>
          <w:rFonts w:hint="eastAsia" w:ascii="Times New Roman" w:hAnsi="Times New Roman"/>
          <w:i/>
        </w:rPr>
        <w:t>B</w:t>
      </w:r>
      <w:r>
        <w:rPr>
          <w:rFonts w:hint="eastAsia" w:ascii="Times New Roman" w:hAnsi="Times New Roman"/>
        </w:rPr>
        <w:t>，不计粒子的重力，则下列说法正确的是（    ）</w:t>
      </w:r>
    </w:p>
    <w:p>
      <w:pPr>
        <w:spacing w:line="360" w:lineRule="auto"/>
        <w:jc w:val="left"/>
        <w:rPr>
          <w:rFonts w:ascii="Times New Roman" w:hAnsi="Times New Roman"/>
        </w:rPr>
      </w:pPr>
      <w:r>
        <w:rPr>
          <w:rFonts w:ascii="Times New Roman" w:hAnsi="Times New Roman"/>
        </w:rPr>
        <w:drawing>
          <wp:inline distT="0" distB="0" distL="0" distR="0">
            <wp:extent cx="1403985" cy="1165225"/>
            <wp:effectExtent l="0" t="0" r="5715" b="0"/>
            <wp:docPr id="11" name="图片 11" descr="C:\Users\Administrator\AppData\Local\Temp\tianruoocr\截图_2020072413252625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tianruoocr\截图_2020072413252625SS.png"/>
                    <pic:cNvPicPr>
                      <a:picLocks noChangeAspect="1" noChangeArrowheads="1"/>
                    </pic:cNvPicPr>
                  </pic:nvPicPr>
                  <pic:blipFill>
                    <a:blip r:embed="rId105">
                      <a:extLst>
                        <a:ext uri="{28A0092B-C50C-407E-A947-70E740481C1C}">
                          <a14:useLocalDpi xmlns:a14="http://schemas.microsoft.com/office/drawing/2010/main" val="0"/>
                        </a:ext>
                      </a:extLst>
                    </a:blip>
                    <a:stretch>
                      <a:fillRect/>
                    </a:stretch>
                  </pic:blipFill>
                  <pic:spPr>
                    <a:xfrm>
                      <a:off x="0" y="0"/>
                      <a:ext cx="1410011" cy="1170714"/>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A.粒子在磁场中运动的时间为</w:t>
      </w:r>
      <w:r>
        <w:rPr>
          <w:rFonts w:ascii="Times New Roman" w:hAnsi="Times New Roman"/>
          <w:position w:val="-28"/>
        </w:rPr>
        <w:object>
          <v:shape id="_x0000_i1071" o:spt="75" type="#_x0000_t75" style="height:33pt;width:24.7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ascii="Times New Roman" w:hAnsi="Times New Roman"/>
        </w:rPr>
        <w:t xml:space="preserve">    </w:t>
      </w:r>
      <w:r>
        <w:rPr>
          <w:rFonts w:hint="eastAsia" w:ascii="Times New Roman" w:hAnsi="Times New Roman"/>
        </w:rPr>
        <w:t>B.粒子在磁场中运动的时间为</w:t>
      </w:r>
      <w:r>
        <w:rPr>
          <w:rFonts w:ascii="Times New Roman" w:hAnsi="Times New Roman"/>
          <w:position w:val="-28"/>
        </w:rPr>
        <w:object>
          <v:shape id="_x0000_i1072" o:spt="75" type="#_x0000_t75" style="height:33pt;width:27.7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p>
    <w:p>
      <w:pPr>
        <w:spacing w:line="360" w:lineRule="auto"/>
        <w:jc w:val="left"/>
        <w:rPr>
          <w:rFonts w:ascii="Times New Roman" w:hAnsi="Times New Roman"/>
        </w:rPr>
      </w:pPr>
      <w:r>
        <w:rPr>
          <w:rFonts w:hint="eastAsia" w:ascii="Times New Roman" w:hAnsi="Times New Roman"/>
        </w:rPr>
        <w:t>C.圆形磁场区域的最小半径为</w:t>
      </w:r>
      <w:r>
        <w:rPr>
          <w:rFonts w:ascii="Times New Roman" w:hAnsi="Times New Roman"/>
          <w:position w:val="-28"/>
        </w:rPr>
        <w:object>
          <v:shape id="_x0000_i1073" o:spt="75" type="#_x0000_t75" style="height:36pt;width:33.7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rPr>
        <w:t xml:space="preserve">    </w:t>
      </w:r>
      <w:r>
        <w:rPr>
          <w:rFonts w:hint="eastAsia" w:ascii="Times New Roman" w:hAnsi="Times New Roman"/>
        </w:rPr>
        <w:t>D.圆形磁场区域的最小半径为</w:t>
      </w:r>
      <w:r>
        <w:rPr>
          <w:rFonts w:ascii="Times New Roman" w:hAnsi="Times New Roman"/>
          <w:position w:val="-28"/>
        </w:rPr>
        <w:object>
          <v:shape id="_x0000_i1074" o:spt="75" type="#_x0000_t75" style="height:33pt;width:26.25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p>
    <w:p>
      <w:pPr>
        <w:spacing w:line="360" w:lineRule="auto"/>
        <w:jc w:val="left"/>
        <w:rPr>
          <w:rFonts w:ascii="Times New Roman" w:hAnsi="Times New Roman"/>
        </w:rPr>
      </w:pPr>
      <w:r>
        <w:rPr>
          <w:rFonts w:hint="eastAsia" w:ascii="Times New Roman" w:hAnsi="Times New Roman"/>
        </w:rPr>
        <w:t>12.如图所示，一轻质弹簧的两端分别与质量为</w:t>
      </w:r>
      <w:r>
        <w:rPr>
          <w:rFonts w:ascii="Times New Roman" w:hAnsi="Times New Roman"/>
          <w:position w:val="-4"/>
        </w:rPr>
        <w:object>
          <v:shape id="_x0000_i1075" o:spt="75" type="#_x0000_t75" style="height:12.75pt;width:19.5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ascii="Times New Roman" w:hAnsi="Times New Roman"/>
        </w:rPr>
        <w:t>、</w:t>
      </w:r>
      <w:r>
        <w:rPr>
          <w:rFonts w:ascii="Times New Roman" w:hAnsi="Times New Roman"/>
          <w:position w:val="-6"/>
        </w:rPr>
        <w:object>
          <v:shape id="_x0000_i1076" o:spt="75" type="#_x0000_t75" style="height:12.75pt;width:19.5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ascii="Times New Roman" w:hAnsi="Times New Roman"/>
        </w:rPr>
        <w:t>的两物块</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相连接，弹簧和</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均静止在光滑的水平面上。一颗质量为</w:t>
      </w:r>
      <w:r>
        <w:rPr>
          <w:rFonts w:hint="eastAsia" w:ascii="Times New Roman" w:hAnsi="Times New Roman"/>
          <w:i/>
        </w:rPr>
        <w:t>m</w:t>
      </w:r>
      <w:r>
        <w:rPr>
          <w:rFonts w:hint="eastAsia" w:ascii="Times New Roman" w:hAnsi="Times New Roman"/>
        </w:rPr>
        <w:t>的子弹</w:t>
      </w:r>
      <w:r>
        <w:rPr>
          <w:rFonts w:hint="eastAsia" w:ascii="Times New Roman" w:hAnsi="Times New Roman"/>
          <w:i/>
        </w:rPr>
        <w:t>C</w:t>
      </w:r>
      <w:r>
        <w:rPr>
          <w:rFonts w:hint="eastAsia" w:ascii="Times New Roman" w:hAnsi="Times New Roman"/>
        </w:rPr>
        <w:t>以较大的速度</w:t>
      </w:r>
      <w:r>
        <w:rPr>
          <w:rFonts w:ascii="Times New Roman" w:hAnsi="Times New Roman"/>
          <w:position w:val="-12"/>
        </w:rPr>
        <w:object>
          <v:shape id="_x0000_i1077" o:spt="75" type="#_x0000_t75" style="height:18pt;width:12.75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ascii="Times New Roman" w:hAnsi="Times New Roman"/>
        </w:rPr>
        <w:t>水平射入</w:t>
      </w:r>
      <w:r>
        <w:rPr>
          <w:rFonts w:hint="eastAsia" w:ascii="Times New Roman" w:hAnsi="Times New Roman"/>
          <w:i/>
        </w:rPr>
        <w:t>A</w:t>
      </w:r>
      <w:r>
        <w:rPr>
          <w:rFonts w:hint="eastAsia" w:ascii="Times New Roman" w:hAnsi="Times New Roman"/>
        </w:rPr>
        <w:t>并留在</w:t>
      </w:r>
      <w:r>
        <w:rPr>
          <w:rFonts w:hint="eastAsia" w:ascii="Times New Roman" w:hAnsi="Times New Roman"/>
          <w:i/>
        </w:rPr>
        <w:t>A</w:t>
      </w:r>
      <w:r>
        <w:rPr>
          <w:rFonts w:hint="eastAsia" w:ascii="Times New Roman" w:hAnsi="Times New Roman"/>
        </w:rPr>
        <w:t>中，</w:t>
      </w:r>
      <w:r>
        <w:rPr>
          <w:rFonts w:hint="eastAsia" w:ascii="Times New Roman" w:hAnsi="Times New Roman"/>
          <w:i/>
        </w:rPr>
        <w:t>C</w:t>
      </w:r>
      <w:r>
        <w:rPr>
          <w:rFonts w:hint="eastAsia" w:ascii="Times New Roman" w:hAnsi="Times New Roman"/>
        </w:rPr>
        <w:t>射中</w:t>
      </w:r>
      <w:r>
        <w:rPr>
          <w:rFonts w:hint="eastAsia" w:ascii="Times New Roman" w:hAnsi="Times New Roman"/>
          <w:i/>
        </w:rPr>
        <w:t>A</w:t>
      </w:r>
      <w:r>
        <w:rPr>
          <w:rFonts w:hint="eastAsia" w:ascii="Times New Roman" w:hAnsi="Times New Roman"/>
        </w:rPr>
        <w:t>的时间可忽略不计。在</w:t>
      </w:r>
      <w:r>
        <w:rPr>
          <w:rFonts w:hint="eastAsia" w:ascii="Times New Roman" w:hAnsi="Times New Roman"/>
          <w:i/>
        </w:rPr>
        <w:t>C</w:t>
      </w:r>
      <w:r>
        <w:rPr>
          <w:rFonts w:hint="eastAsia" w:ascii="Times New Roman" w:hAnsi="Times New Roman"/>
        </w:rPr>
        <w:t>射中</w:t>
      </w:r>
      <w:r>
        <w:rPr>
          <w:rFonts w:hint="eastAsia" w:ascii="Times New Roman" w:hAnsi="Times New Roman"/>
          <w:i/>
        </w:rPr>
        <w:t>A</w:t>
      </w:r>
      <w:r>
        <w:rPr>
          <w:rFonts w:hint="eastAsia" w:ascii="Times New Roman" w:hAnsi="Times New Roman"/>
        </w:rPr>
        <w:t>以后的过程中，下列说法正确的是（    ）</w:t>
      </w:r>
    </w:p>
    <w:p>
      <w:pPr>
        <w:spacing w:line="360" w:lineRule="auto"/>
        <w:jc w:val="left"/>
        <w:rPr>
          <w:rFonts w:ascii="Times New Roman" w:hAnsi="Times New Roman"/>
        </w:rPr>
      </w:pPr>
      <w:r>
        <w:rPr>
          <w:rFonts w:ascii="Times New Roman" w:hAnsi="Times New Roman"/>
        </w:rPr>
        <w:drawing>
          <wp:inline distT="0" distB="0" distL="0" distR="0">
            <wp:extent cx="2108835" cy="676910"/>
            <wp:effectExtent l="0" t="0" r="5715" b="8890"/>
            <wp:docPr id="12" name="图片 12" descr="C:\Users\Administrator\AppData\Local\Temp\tianruoocr\截图_2020072413422642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tianruoocr\截图_2020072413422642SS.png"/>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a:xfrm>
                      <a:off x="0" y="0"/>
                      <a:ext cx="2108835" cy="676910"/>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A.弹簧弹性势能的最大值为</w:t>
      </w:r>
      <w:r>
        <w:rPr>
          <w:rFonts w:ascii="Times New Roman" w:hAnsi="Times New Roman"/>
          <w:position w:val="-24"/>
        </w:rPr>
        <w:object>
          <v:shape id="_x0000_i1078" o:spt="75" type="#_x0000_t75" style="height:31.5pt;width:36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78" r:id="rId121">
            <o:LockedField>false</o:LockedField>
          </o:OLEObject>
        </w:object>
      </w:r>
      <w:r>
        <w:rPr>
          <w:rFonts w:ascii="Times New Roman" w:hAnsi="Times New Roman"/>
        </w:rPr>
        <w:t xml:space="preserve">    </w:t>
      </w:r>
      <w:r>
        <w:rPr>
          <w:rFonts w:hint="eastAsia" w:ascii="Times New Roman" w:hAnsi="Times New Roman"/>
        </w:rPr>
        <w:t>B.</w:t>
      </w:r>
      <w:r>
        <w:rPr>
          <w:rFonts w:ascii="Times New Roman" w:hAnsi="Times New Roman"/>
        </w:rPr>
        <w:t xml:space="preserve"> </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w:t>
      </w:r>
      <w:r>
        <w:rPr>
          <w:rFonts w:hint="eastAsia" w:ascii="Times New Roman" w:hAnsi="Times New Roman"/>
          <w:i/>
        </w:rPr>
        <w:t>C</w:t>
      </w:r>
      <w:r>
        <w:rPr>
          <w:rFonts w:hint="eastAsia" w:ascii="Times New Roman" w:hAnsi="Times New Roman"/>
        </w:rPr>
        <w:t>总动能的最大值为</w:t>
      </w:r>
      <w:r>
        <w:rPr>
          <w:rFonts w:ascii="Times New Roman" w:hAnsi="Times New Roman"/>
          <w:position w:val="-24"/>
        </w:rPr>
        <w:object>
          <v:shape id="_x0000_i1079" o:spt="75" type="#_x0000_t75" style="height:31.5pt;width:31.5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79" r:id="rId123">
            <o:LockedField>false</o:LockedField>
          </o:OLEObject>
        </w:object>
      </w:r>
    </w:p>
    <w:p>
      <w:pPr>
        <w:spacing w:line="360" w:lineRule="auto"/>
        <w:jc w:val="left"/>
        <w:rPr>
          <w:rFonts w:ascii="Times New Roman" w:hAnsi="Times New Roman"/>
        </w:rPr>
      </w:pPr>
      <w:r>
        <w:rPr>
          <w:rFonts w:hint="eastAsia" w:ascii="Times New Roman" w:hAnsi="Times New Roman"/>
        </w:rPr>
        <w:t>C.</w:t>
      </w:r>
      <w:r>
        <w:rPr>
          <w:rFonts w:ascii="Times New Roman" w:hAnsi="Times New Roman"/>
        </w:rPr>
        <w:t xml:space="preserve"> </w:t>
      </w:r>
      <w:r>
        <w:rPr>
          <w:rFonts w:hint="eastAsia" w:ascii="Times New Roman" w:hAnsi="Times New Roman"/>
          <w:i/>
        </w:rPr>
        <w:t>B</w:t>
      </w:r>
      <w:r>
        <w:rPr>
          <w:rFonts w:hint="eastAsia" w:ascii="Times New Roman" w:hAnsi="Times New Roman"/>
        </w:rPr>
        <w:t>的最大动能为</w:t>
      </w:r>
      <w:r>
        <w:rPr>
          <w:rFonts w:ascii="Times New Roman" w:hAnsi="Times New Roman"/>
          <w:position w:val="-24"/>
        </w:rPr>
        <w:object>
          <v:shape id="_x0000_i1080" o:spt="75" type="#_x0000_t75" style="height:31.5pt;width:36.75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rFonts w:ascii="Times New Roman" w:hAnsi="Times New Roman"/>
        </w:rPr>
        <w:t xml:space="preserve">    </w:t>
      </w:r>
      <w:r>
        <w:rPr>
          <w:rFonts w:hint="eastAsia" w:ascii="Times New Roman" w:hAnsi="Times New Roman"/>
        </w:rPr>
        <w:t>D.</w:t>
      </w:r>
      <w:r>
        <w:rPr>
          <w:rFonts w:ascii="Times New Roman" w:hAnsi="Times New Roman"/>
        </w:rPr>
        <w:t xml:space="preserve"> </w:t>
      </w:r>
      <w:r>
        <w:rPr>
          <w:rFonts w:hint="eastAsia" w:ascii="Times New Roman" w:hAnsi="Times New Roman"/>
          <w:i/>
        </w:rPr>
        <w:t>A</w:t>
      </w:r>
      <w:r>
        <w:rPr>
          <w:rFonts w:hint="eastAsia" w:ascii="Times New Roman" w:hAnsi="Times New Roman"/>
        </w:rPr>
        <w:t>、</w:t>
      </w:r>
      <w:r>
        <w:rPr>
          <w:rFonts w:hint="eastAsia" w:ascii="Times New Roman" w:hAnsi="Times New Roman"/>
          <w:i/>
        </w:rPr>
        <w:t>C</w:t>
      </w:r>
      <w:r>
        <w:rPr>
          <w:rFonts w:hint="eastAsia" w:ascii="Times New Roman" w:hAnsi="Times New Roman"/>
        </w:rPr>
        <w:t>总动能的最小值为</w:t>
      </w:r>
      <w:r>
        <w:rPr>
          <w:rFonts w:ascii="Times New Roman" w:hAnsi="Times New Roman"/>
          <w:position w:val="-24"/>
        </w:rPr>
        <w:object>
          <v:shape id="_x0000_i1081" o:spt="75" type="#_x0000_t75" style="height:31.5pt;width:36.75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p>
    <w:p>
      <w:pPr>
        <w:spacing w:line="360" w:lineRule="auto"/>
        <w:jc w:val="center"/>
        <w:rPr>
          <w:rFonts w:ascii="Times New Roman" w:hAnsi="Times New Roman"/>
          <w:b/>
        </w:rPr>
      </w:pPr>
      <w:r>
        <w:rPr>
          <w:rFonts w:hint="eastAsia" w:ascii="Times New Roman" w:hAnsi="Times New Roman"/>
          <w:b/>
        </w:rPr>
        <w:t>第Ⅱ卷  非选择题（共47分）</w:t>
      </w:r>
    </w:p>
    <w:p>
      <w:pPr>
        <w:spacing w:line="360" w:lineRule="auto"/>
        <w:jc w:val="left"/>
        <w:rPr>
          <w:rFonts w:ascii="Times New Roman" w:hAnsi="Times New Roman"/>
          <w:b/>
        </w:rPr>
      </w:pPr>
      <w:r>
        <w:rPr>
          <w:rFonts w:hint="eastAsia" w:ascii="Times New Roman" w:hAnsi="Times New Roman"/>
          <w:b/>
        </w:rPr>
        <w:t>二、实验填空题（本题共2小题，共15分。）</w:t>
      </w:r>
    </w:p>
    <w:p>
      <w:pPr>
        <w:spacing w:line="360" w:lineRule="auto"/>
        <w:jc w:val="left"/>
        <w:rPr>
          <w:rFonts w:ascii="Times New Roman" w:hAnsi="Times New Roman"/>
        </w:rPr>
      </w:pPr>
      <w:r>
        <w:rPr>
          <w:rFonts w:hint="eastAsia" w:ascii="Times New Roman" w:hAnsi="Times New Roman"/>
        </w:rPr>
        <w:t>13.（5分）用如图所示的装置验证动量守恒定律。气垫导轨水平放置，两个相同的挡光板分别固定在滑块</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上，将两滑块</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用细线连接，且</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之间有一根与</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不连接的被压缩的轻弹簧。剪断细线后</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被弹开，</w:t>
      </w:r>
      <w:r>
        <w:rPr>
          <w:rFonts w:hint="eastAsia" w:ascii="Times New Roman" w:hAnsi="Times New Roman"/>
          <w:i/>
        </w:rPr>
        <w:t>A</w:t>
      </w:r>
      <w:r>
        <w:rPr>
          <w:rFonts w:hint="eastAsia" w:ascii="Times New Roman" w:hAnsi="Times New Roman"/>
        </w:rPr>
        <w:t>滑块第一次通过左侧光电门时，计时器记录的时间为</w:t>
      </w:r>
      <w:r>
        <w:rPr>
          <w:rFonts w:ascii="Times New Roman" w:hAnsi="Times New Roman"/>
          <w:position w:val="-12"/>
        </w:rPr>
        <w:object>
          <v:shape id="_x0000_i1082" o:spt="75" type="#_x0000_t75" style="height:18pt;width:10.5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rFonts w:hint="eastAsia" w:ascii="Times New Roman" w:hAnsi="Times New Roman"/>
        </w:rPr>
        <w:t>；</w:t>
      </w:r>
      <w:r>
        <w:rPr>
          <w:rFonts w:hint="eastAsia" w:ascii="Times New Roman" w:hAnsi="Times New Roman"/>
          <w:i/>
        </w:rPr>
        <w:t>B</w:t>
      </w:r>
      <w:r>
        <w:rPr>
          <w:rFonts w:hint="eastAsia" w:ascii="Times New Roman" w:hAnsi="Times New Roman"/>
        </w:rPr>
        <w:t>滑块第一次通过右侧光电门时，计时器记录的时间为</w:t>
      </w:r>
      <w:r>
        <w:rPr>
          <w:rFonts w:ascii="Times New Roman" w:hAnsi="Times New Roman"/>
          <w:position w:val="-12"/>
        </w:rPr>
        <w:object>
          <v:shape id="_x0000_i1083" o:spt="75" type="#_x0000_t75" style="height:18pt;width:10.5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r>
        <w:rPr>
          <w:rFonts w:hint="eastAsia" w:ascii="Times New Roman" w:hAnsi="Times New Roman"/>
        </w:rPr>
        <w:t>。用__________（填“天平”或“弹簧秤”）测出</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滑块的质量分别为</w:t>
      </w:r>
      <w:r>
        <w:rPr>
          <w:rFonts w:ascii="Times New Roman" w:hAnsi="Times New Roman"/>
          <w:position w:val="-12"/>
        </w:rPr>
        <w:object>
          <v:shape id="_x0000_i1084" o:spt="75" type="#_x0000_t75" style="height:18pt;width:15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r>
        <w:rPr>
          <w:rFonts w:hint="eastAsia" w:ascii="Times New Roman" w:hAnsi="Times New Roman"/>
        </w:rPr>
        <w:t>、</w:t>
      </w:r>
      <w:r>
        <w:rPr>
          <w:rFonts w:ascii="Times New Roman" w:hAnsi="Times New Roman"/>
          <w:position w:val="-12"/>
        </w:rPr>
        <w:object>
          <v:shape id="_x0000_i1085" o:spt="75" type="#_x0000_t75" style="height:18pt;width:15.75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rFonts w:hint="eastAsia" w:ascii="Times New Roman" w:hAnsi="Times New Roman"/>
        </w:rPr>
        <w:t>。那么，本实验应该验证的关系式为_____________。</w:t>
      </w:r>
    </w:p>
    <w:p>
      <w:pPr>
        <w:spacing w:line="360" w:lineRule="auto"/>
        <w:jc w:val="left"/>
        <w:rPr>
          <w:rFonts w:ascii="Times New Roman" w:hAnsi="Times New Roman"/>
        </w:rPr>
      </w:pPr>
      <w:r>
        <w:rPr>
          <w:rFonts w:ascii="Times New Roman" w:hAnsi="Times New Roman"/>
        </w:rPr>
        <w:drawing>
          <wp:inline distT="0" distB="0" distL="0" distR="0">
            <wp:extent cx="2332355" cy="751840"/>
            <wp:effectExtent l="0" t="0" r="0" b="0"/>
            <wp:docPr id="13" name="图片 13" descr="C:\Users\Administrator\AppData\Local\Temp\tianruoocr\截图_2020072413122712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tianruoocr\截图_2020072413122712SS.png"/>
                    <pic:cNvPicPr>
                      <a:picLocks noChangeAspect="1" noChangeArrowheads="1"/>
                    </pic:cNvPicPr>
                  </pic:nvPicPr>
                  <pic:blipFill>
                    <a:blip r:embed="rId137">
                      <a:extLst>
                        <a:ext uri="{BEBA8EAE-BF5A-486C-A8C5-ECC9F3942E4B}">
                          <a14:imgProps xmlns:a14="http://schemas.microsoft.com/office/drawing/2010/main">
                            <a14:imgLayer r:embed="rId13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47262" cy="756967"/>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14.（10分）报警器工作时需要较大的电流，而干簧管所处空间的磁场只要磁感应强度大于等于某一较小的值，干簧管就会接通电路。为了节省电能，某同学设计了如图1所示的以热敏电阻和干簧管为传感器的自动低温报警装置，当温度小于等于</w:t>
      </w:r>
      <w:r>
        <w:rPr>
          <w:rFonts w:ascii="Times New Roman" w:hAnsi="Times New Roman"/>
          <w:position w:val="-12"/>
        </w:rPr>
        <w:object>
          <v:shape id="_x0000_i1086" o:spt="75" type="#_x0000_t75" style="height:18pt;width:12.75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6" r:id="rId139">
            <o:LockedField>false</o:LockedField>
          </o:OLEObject>
        </w:object>
      </w:r>
      <w:r>
        <w:rPr>
          <w:rFonts w:hint="eastAsia" w:ascii="Times New Roman" w:hAnsi="Times New Roman"/>
        </w:rPr>
        <w:t>时报警器就会自动报警。</w:t>
      </w:r>
    </w:p>
    <w:p>
      <w:pPr>
        <w:spacing w:line="360" w:lineRule="auto"/>
        <w:jc w:val="left"/>
        <w:rPr>
          <w:rFonts w:ascii="Times New Roman" w:hAnsi="Times New Roman"/>
        </w:rPr>
      </w:pPr>
      <w:r>
        <w:rPr>
          <w:rFonts w:hint="eastAsia" w:ascii="Times New Roman" w:hAnsi="Times New Roman"/>
        </w:rPr>
        <w:t>（1）热敏电阻分为正温度系数热敏电阻（</w:t>
      </w:r>
      <w:r>
        <w:rPr>
          <w:rFonts w:ascii="Times New Roman" w:hAnsi="Times New Roman"/>
          <w:position w:val="-6"/>
        </w:rPr>
        <w:object>
          <v:shape id="_x0000_i1087" o:spt="75" type="#_x0000_t75" style="height:14.25pt;width:26.25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r>
        <w:rPr>
          <w:rFonts w:hint="eastAsia" w:ascii="Times New Roman" w:hAnsi="Times New Roman"/>
        </w:rPr>
        <w:t>）和负温度系数热敏电阻（</w:t>
      </w:r>
      <w:r>
        <w:rPr>
          <w:rFonts w:ascii="Times New Roman" w:hAnsi="Times New Roman"/>
          <w:position w:val="-6"/>
        </w:rPr>
        <w:object>
          <v:shape id="_x0000_i1088" o:spt="75" type="#_x0000_t75" style="height:14.25pt;width:27.7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ascii="Times New Roman" w:hAnsi="Times New Roman"/>
        </w:rPr>
        <w:t>）。正温度系数热敏电阻的阻值随温度升高而増大；负温度系数热敏电阻的阻值随温度升高而减小。那么该报警装置中的热敏电阻属于_______（填“</w:t>
      </w:r>
      <w:r>
        <w:rPr>
          <w:rFonts w:ascii="Times New Roman" w:hAnsi="Times New Roman"/>
          <w:position w:val="-6"/>
        </w:rPr>
        <w:object>
          <v:shape id="_x0000_i1089" o:spt="75" type="#_x0000_t75" style="height:14.25pt;width:26.25pt;" o:ole="t" filled="f" o:preferrelative="t" stroked="f" coordsize="21600,21600">
            <v:path/>
            <v:fill on="f" focussize="0,0"/>
            <v:stroke on="f" joinstyle="miter"/>
            <v:imagedata r:id="rId146" o:title=""/>
            <o:lock v:ext="edit" aspectratio="t"/>
            <w10:wrap type="none"/>
            <w10:anchorlock/>
          </v:shape>
          <o:OLEObject Type="Embed" ProgID="Equation.DSMT4" ShapeID="_x0000_i1089" DrawAspect="Content" ObjectID="_1468075789" r:id="rId145">
            <o:LockedField>false</o:LockedField>
          </o:OLEObject>
        </w:object>
      </w:r>
      <w:r>
        <w:rPr>
          <w:rFonts w:hint="eastAsia" w:ascii="Times New Roman" w:hAnsi="Times New Roman"/>
        </w:rPr>
        <w:t>”或“</w:t>
      </w:r>
      <w:r>
        <w:rPr>
          <w:rFonts w:ascii="Times New Roman" w:hAnsi="Times New Roman"/>
          <w:position w:val="-6"/>
        </w:rPr>
        <w:object>
          <v:shape id="_x0000_i1090" o:spt="75" type="#_x0000_t75" style="height:14.25pt;width:27.75pt;" o:ole="t" filled="f" o:preferrelative="t" stroked="f" coordsize="21600,21600">
            <v:path/>
            <v:fill on="f" focussize="0,0"/>
            <v:stroke on="f" joinstyle="miter"/>
            <v:imagedata r:id="rId148" o:title=""/>
            <o:lock v:ext="edit" aspectratio="t"/>
            <w10:wrap type="none"/>
            <w10:anchorlock/>
          </v:shape>
          <o:OLEObject Type="Embed" ProgID="Equation.DSMT4" ShapeID="_x0000_i1090" DrawAspect="Content" ObjectID="_1468075790" r:id="rId147">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（2）要增大报警温度</w:t>
      </w:r>
      <w:r>
        <w:rPr>
          <w:rFonts w:ascii="Times New Roman" w:hAnsi="Times New Roman"/>
          <w:position w:val="-12"/>
        </w:rPr>
        <w:object>
          <v:shape id="_x0000_i1091" o:spt="75" type="#_x0000_t75" style="height:18pt;width:12.75pt;" o:ole="t" filled="f" o:preferrelative="t" stroked="f" coordsize="21600,21600">
            <v:path/>
            <v:fill on="f" focussize="0,0"/>
            <v:stroke on="f" joinstyle="miter"/>
            <v:imagedata r:id="rId150" o:title=""/>
            <o:lock v:ext="edit" aspectratio="t"/>
            <w10:wrap type="none"/>
            <w10:anchorlock/>
          </v:shape>
          <o:OLEObject Type="Embed" ProgID="Equation.DSMT4" ShapeID="_x0000_i1091" DrawAspect="Content" ObjectID="_1468075791" r:id="rId149">
            <o:LockedField>false</o:LockedField>
          </o:OLEObject>
        </w:object>
      </w:r>
      <w:r>
        <w:rPr>
          <w:rFonts w:hint="eastAsia" w:ascii="Times New Roman" w:hAnsi="Times New Roman"/>
        </w:rPr>
        <w:t>，在其它条件不变的情况下，应该将滑动变阻器</w:t>
      </w:r>
      <w:r>
        <w:rPr>
          <w:rFonts w:hint="eastAsia" w:ascii="Times New Roman" w:hAnsi="Times New Roman"/>
          <w:i/>
        </w:rPr>
        <w:t>A</w:t>
      </w:r>
      <w:r>
        <w:rPr>
          <w:rFonts w:hint="eastAsia" w:ascii="Times New Roman" w:hAnsi="Times New Roman"/>
        </w:rPr>
        <w:t>的滑动触头_______（填“向左”或“向右”）移动。</w:t>
      </w:r>
    </w:p>
    <w:p>
      <w:pPr>
        <w:spacing w:line="360" w:lineRule="auto"/>
        <w:jc w:val="left"/>
        <w:rPr>
          <w:rFonts w:ascii="Times New Roman" w:hAnsi="Times New Roman"/>
        </w:rPr>
      </w:pPr>
      <w:r>
        <w:rPr>
          <w:rFonts w:hint="eastAsia" w:ascii="Times New Roman" w:hAnsi="Times New Roman"/>
        </w:rPr>
        <w:t>（3）现有甲、乙、丙、丁4个热敏电阻，它们的阻值随温度变化的图象如图2所示。现要求该温度报警装置的灵敏度尽量高些，则接入电路中的热敏电阻应该选用_______（填“甲”乙”、“丙”或“丁”）。</w:t>
      </w:r>
    </w:p>
    <w:p>
      <w:pPr>
        <w:spacing w:line="360" w:lineRule="auto"/>
        <w:jc w:val="left"/>
        <w:rPr>
          <w:rFonts w:ascii="Times New Roman" w:hAnsi="Times New Roman"/>
        </w:rPr>
      </w:pPr>
      <w:r>
        <w:rPr>
          <w:rFonts w:ascii="Times New Roman" w:hAnsi="Times New Roman"/>
        </w:rPr>
        <w:drawing>
          <wp:inline distT="0" distB="0" distL="0" distR="0">
            <wp:extent cx="1450975" cy="1410970"/>
            <wp:effectExtent l="0" t="0" r="0" b="0"/>
            <wp:docPr id="14" name="图片 14" descr="C:\Users\Administrator\AppData\Local\Temp\tianruoocr\截图_2020072413332733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Local\Temp\tianruoocr\截图_2020072413332733SS.png"/>
                    <pic:cNvPicPr>
                      <a:picLocks noChangeAspect="1" noChangeArrowheads="1"/>
                    </pic:cNvPicPr>
                  </pic:nvPicPr>
                  <pic:blipFill>
                    <a:blip r:embed="rId151">
                      <a:extLst>
                        <a:ext uri="{BEBA8EAE-BF5A-486C-A8C5-ECC9F3942E4B}">
                          <a14:imgProps xmlns:a14="http://schemas.microsoft.com/office/drawing/2010/main">
                            <a14:imgLayer r:embed="rId15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56548" cy="1416248"/>
                    </a:xfrm>
                    <a:prstGeom prst="rect">
                      <a:avLst/>
                    </a:prstGeom>
                    <a:noFill/>
                    <a:ln>
                      <a:noFill/>
                    </a:ln>
                  </pic:spPr>
                </pic:pic>
              </a:graphicData>
            </a:graphic>
          </wp:inline>
        </w:drawing>
      </w:r>
      <w:r>
        <w:rPr>
          <w:rFonts w:hint="eastAsia" w:ascii="Times New Roman" w:hAnsi="Times New Roman"/>
        </w:rPr>
        <w:t xml:space="preserve">  </w:t>
      </w:r>
      <w:r>
        <w:rPr>
          <w:rFonts w:ascii="Times New Roman" w:hAnsi="Times New Roman"/>
        </w:rPr>
        <w:drawing>
          <wp:inline distT="0" distB="0" distL="0" distR="0">
            <wp:extent cx="1558290" cy="1423670"/>
            <wp:effectExtent l="0" t="0" r="3810" b="5080"/>
            <wp:docPr id="15" name="图片 15" descr="C:\Users\Administrator\AppData\Local\Temp\tianruoocr\截图_2020072413362736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tianruoocr\截图_2020072413362736SS.png"/>
                    <pic:cNvPicPr>
                      <a:picLocks noChangeAspect="1" noChangeArrowheads="1"/>
                    </pic:cNvPicPr>
                  </pic:nvPicPr>
                  <pic:blipFill>
                    <a:blip r:embed="rId153">
                      <a:extLst>
                        <a:ext uri="{28A0092B-C50C-407E-A947-70E740481C1C}">
                          <a14:useLocalDpi xmlns:a14="http://schemas.microsoft.com/office/drawing/2010/main" val="0"/>
                        </a:ext>
                      </a:extLst>
                    </a:blip>
                    <a:stretch>
                      <a:fillRect/>
                    </a:stretch>
                  </pic:blipFill>
                  <pic:spPr>
                    <a:xfrm>
                      <a:off x="0" y="0"/>
                      <a:ext cx="1561130" cy="1426357"/>
                    </a:xfrm>
                    <a:prstGeom prst="rect">
                      <a:avLst/>
                    </a:prstGeom>
                    <a:noFill/>
                    <a:ln>
                      <a:noFill/>
                    </a:ln>
                  </pic:spPr>
                </pic:pic>
              </a:graphicData>
            </a:graphic>
          </wp:inline>
        </w:drawing>
      </w:r>
    </w:p>
    <w:p>
      <w:pPr>
        <w:spacing w:line="360" w:lineRule="auto"/>
        <w:jc w:val="left"/>
        <w:rPr>
          <w:rFonts w:ascii="Times New Roman" w:hAnsi="Times New Roman"/>
          <w:b/>
        </w:rPr>
      </w:pPr>
      <w:r>
        <w:rPr>
          <w:rFonts w:hint="eastAsia" w:ascii="Times New Roman" w:hAnsi="Times New Roman"/>
          <w:b/>
        </w:rPr>
        <w:t>三、计算题（本题共3小题，共32分。解答时须写出必要的文字说明、方程式和重要的演算步骤，只写出最后答案的不得分，有数值计算的题，答案中必须写明数值和单位。）</w:t>
      </w:r>
    </w:p>
    <w:p>
      <w:pPr>
        <w:spacing w:line="360" w:lineRule="auto"/>
        <w:jc w:val="left"/>
        <w:rPr>
          <w:rFonts w:ascii="Times New Roman" w:hAnsi="Times New Roman"/>
        </w:rPr>
      </w:pPr>
      <w:r>
        <w:rPr>
          <w:rFonts w:hint="eastAsia" w:ascii="Times New Roman" w:hAnsi="Times New Roman"/>
        </w:rPr>
        <w:t>15.（8分）如图所示，光滑绝缘斜面与水平面夹角为</w:t>
      </w:r>
      <w:r>
        <w:rPr>
          <w:rFonts w:hint="eastAsia" w:ascii="Times New Roman" w:hAnsi="Times New Roman"/>
          <w:i/>
        </w:rPr>
        <w:t>α</w:t>
      </w:r>
      <w:r>
        <w:rPr>
          <w:rFonts w:hint="eastAsia" w:ascii="Times New Roman" w:hAnsi="Times New Roman"/>
        </w:rPr>
        <w:t>，在斜面上水平放置一根质量为</w:t>
      </w:r>
      <w:r>
        <w:rPr>
          <w:rFonts w:hint="eastAsia" w:ascii="Times New Roman" w:hAnsi="Times New Roman"/>
          <w:i/>
        </w:rPr>
        <w:t>m</w:t>
      </w:r>
      <w:r>
        <w:rPr>
          <w:rFonts w:hint="eastAsia" w:ascii="Times New Roman" w:hAnsi="Times New Roman"/>
        </w:rPr>
        <w:t>、长为</w:t>
      </w:r>
      <w:r>
        <w:rPr>
          <w:rFonts w:hint="eastAsia" w:ascii="Times New Roman" w:hAnsi="Times New Roman"/>
          <w:i/>
        </w:rPr>
        <w:t>L</w:t>
      </w:r>
      <w:r>
        <w:rPr>
          <w:rFonts w:hint="eastAsia" w:ascii="Times New Roman" w:hAnsi="Times New Roman"/>
        </w:rPr>
        <w:t>的金属棒，整个装置处在方向水平向左且垂直于金属棒的匀强磁场中。现给金属棒通一方向向里的电流</w:t>
      </w:r>
      <w:r>
        <w:rPr>
          <w:rFonts w:hint="eastAsia" w:ascii="Times New Roman" w:hAnsi="Times New Roman"/>
          <w:i/>
        </w:rPr>
        <w:t>Ⅰ</w:t>
      </w:r>
      <w:r>
        <w:rPr>
          <w:rFonts w:hint="eastAsia" w:ascii="Times New Roman" w:hAnsi="Times New Roman"/>
        </w:rPr>
        <w:t>，结果金属棒静止不动。已知重力加速度为</w:t>
      </w:r>
      <w:r>
        <w:rPr>
          <w:rFonts w:hint="eastAsia" w:ascii="Times New Roman" w:hAnsi="Times New Roman"/>
          <w:i/>
        </w:rPr>
        <w:t>g</w:t>
      </w:r>
      <w:r>
        <w:rPr>
          <w:rFonts w:hint="eastAsia" w:ascii="Times New Roman" w:hAnsi="Times New Roman"/>
        </w:rPr>
        <w:t>。</w:t>
      </w:r>
    </w:p>
    <w:p>
      <w:pPr>
        <w:spacing w:line="360" w:lineRule="auto"/>
        <w:jc w:val="left"/>
        <w:rPr>
          <w:rFonts w:ascii="Times New Roman" w:hAnsi="Times New Roman"/>
        </w:rPr>
      </w:pPr>
      <w:r>
        <w:rPr>
          <w:rFonts w:ascii="Times New Roman" w:hAnsi="Times New Roman"/>
        </w:rPr>
        <w:drawing>
          <wp:inline distT="0" distB="0" distL="0" distR="0">
            <wp:extent cx="1720215" cy="1123950"/>
            <wp:effectExtent l="0" t="0" r="0" b="0"/>
            <wp:docPr id="16" name="图片 16" descr="C:\Users\Administrator\AppData\Local\Temp\tianruoocr\截图_2020072413192819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Local\Temp\tianruoocr\截图_2020072413192819SS.png"/>
                    <pic:cNvPicPr>
                      <a:picLocks noChangeAspect="1" noChangeArrowheads="1"/>
                    </pic:cNvPicPr>
                  </pic:nvPicPr>
                  <pic:blipFill>
                    <a:blip r:embed="rId154">
                      <a:extLst>
                        <a:ext uri="{BEBA8EAE-BF5A-486C-A8C5-ECC9F3942E4B}">
                          <a14:imgProps xmlns:a14="http://schemas.microsoft.com/office/drawing/2010/main">
                            <a14:imgLayer r:embed="rId15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23370" cy="1125633"/>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（1）求磁场的磁感应强度</w:t>
      </w:r>
      <w:r>
        <w:rPr>
          <w:rFonts w:hint="eastAsia" w:ascii="Times New Roman" w:hAnsi="Times New Roman"/>
          <w:i/>
        </w:rPr>
        <w:t>B</w:t>
      </w:r>
      <w:r>
        <w:rPr>
          <w:rFonts w:hint="eastAsia" w:ascii="Times New Roman" w:hAnsi="Times New Roman"/>
        </w:rPr>
        <w:t>的大小。</w:t>
      </w:r>
    </w:p>
    <w:p>
      <w:pPr>
        <w:spacing w:line="360" w:lineRule="auto"/>
        <w:jc w:val="left"/>
        <w:rPr>
          <w:rFonts w:ascii="Times New Roman" w:hAnsi="Times New Roman"/>
        </w:rPr>
      </w:pPr>
      <w:r>
        <w:rPr>
          <w:rFonts w:hint="eastAsia" w:ascii="Times New Roman" w:hAnsi="Times New Roman"/>
        </w:rPr>
        <w:t>（2）若将磁场方向变为垂直于金属棒并沿斜面向上，再将金属棒由静止释放，求金属棒刚释放时，其加速度大小。</w:t>
      </w:r>
    </w:p>
    <w:p>
      <w:pPr>
        <w:spacing w:line="360" w:lineRule="auto"/>
        <w:jc w:val="left"/>
        <w:rPr>
          <w:rFonts w:ascii="Times New Roman" w:hAnsi="Times New Roman"/>
        </w:rPr>
      </w:pPr>
      <w:r>
        <w:rPr>
          <w:rFonts w:hint="eastAsia" w:ascii="Times New Roman" w:hAnsi="Times New Roman"/>
        </w:rPr>
        <w:t>16.（10分）如图所示，平行板电容器水平放置，其板间距离为</w:t>
      </w:r>
      <w:r>
        <w:rPr>
          <w:rFonts w:hint="eastAsia" w:ascii="Times New Roman" w:hAnsi="Times New Roman"/>
          <w:i/>
        </w:rPr>
        <w:t>d</w:t>
      </w:r>
      <w:r>
        <w:rPr>
          <w:rFonts w:hint="eastAsia" w:ascii="Times New Roman" w:hAnsi="Times New Roman"/>
        </w:rPr>
        <w:t>。一质量为</w:t>
      </w:r>
      <w:r>
        <w:rPr>
          <w:rFonts w:hint="eastAsia" w:ascii="Times New Roman" w:hAnsi="Times New Roman"/>
          <w:i/>
        </w:rPr>
        <w:t>m</w:t>
      </w:r>
      <w:r>
        <w:rPr>
          <w:rFonts w:hint="eastAsia" w:ascii="Times New Roman" w:hAnsi="Times New Roman"/>
        </w:rPr>
        <w:t>、电荷量为</w:t>
      </w:r>
      <w:r>
        <w:rPr>
          <w:rFonts w:hint="eastAsia" w:ascii="Times New Roman" w:hAnsi="Times New Roman"/>
          <w:i/>
        </w:rPr>
        <w:t>q</w:t>
      </w:r>
      <w:r>
        <w:rPr>
          <w:rFonts w:hint="eastAsia" w:ascii="Times New Roman" w:hAnsi="Times New Roman"/>
        </w:rPr>
        <w:t>的带电液滴，以初速度</w:t>
      </w:r>
      <w:r>
        <w:rPr>
          <w:rFonts w:ascii="Times New Roman" w:hAnsi="Times New Roman"/>
          <w:position w:val="-12"/>
        </w:rPr>
        <w:object>
          <v:shape id="_x0000_i1092" o:spt="75" type="#_x0000_t75" style="height:18pt;width:12.75pt;" o:ole="t" filled="f" o:preferrelative="t" stroked="f" coordsize="21600,21600">
            <v:path/>
            <v:fill on="f" focussize="0,0"/>
            <v:stroke on="f" joinstyle="miter"/>
            <v:imagedata r:id="rId157" o:title=""/>
            <o:lock v:ext="edit" aspectratio="t"/>
            <w10:wrap type="none"/>
            <w10:anchorlock/>
          </v:shape>
          <o:OLEObject Type="Embed" ProgID="Equation.DSMT4" ShapeID="_x0000_i1092" DrawAspect="Content" ObjectID="_1468075792" r:id="rId156">
            <o:LockedField>false</o:LockedField>
          </o:OLEObject>
        </w:object>
      </w:r>
      <w:r>
        <w:rPr>
          <w:rFonts w:hint="eastAsia" w:ascii="Times New Roman" w:hAnsi="Times New Roman"/>
        </w:rPr>
        <w:t>从电容器左端沿两板间的中线水平射入电容器，液滴恰好做匀速直线运动。已知重力加速度为</w:t>
      </w:r>
      <w:r>
        <w:rPr>
          <w:rFonts w:hint="eastAsia" w:ascii="Times New Roman" w:hAnsi="Times New Roman"/>
          <w:i/>
        </w:rPr>
        <w:t>g</w:t>
      </w:r>
      <w:r>
        <w:rPr>
          <w:rFonts w:hint="eastAsia" w:ascii="Times New Roman" w:hAnsi="Times New Roman"/>
        </w:rPr>
        <w:t>，不计空气阻力。</w:t>
      </w:r>
    </w:p>
    <w:p>
      <w:pPr>
        <w:spacing w:line="360" w:lineRule="auto"/>
        <w:jc w:val="left"/>
        <w:rPr>
          <w:rFonts w:ascii="Times New Roman" w:hAnsi="Times New Roman"/>
        </w:rPr>
      </w:pPr>
      <w:r>
        <w:rPr>
          <w:rFonts w:ascii="Times New Roman" w:hAnsi="Times New Roman"/>
        </w:rPr>
        <w:drawing>
          <wp:inline distT="0" distB="0" distL="0" distR="0">
            <wp:extent cx="1842770" cy="1087755"/>
            <wp:effectExtent l="0" t="0" r="5080" b="0"/>
            <wp:docPr id="17" name="图片 17" descr="C:\Users\Administrator\AppData\Local\Temp\tianruoocr\截图_2020072413282828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tianruoocr\截图_2020072413282828SS.png"/>
                    <pic:cNvPicPr>
                      <a:picLocks noChangeAspect="1" noChangeArrowheads="1"/>
                    </pic:cNvPicPr>
                  </pic:nvPicPr>
                  <pic:blipFill>
                    <a:blip r:embed="rId158">
                      <a:extLst>
                        <a:ext uri="{BEBA8EAE-BF5A-486C-A8C5-ECC9F3942E4B}">
                          <a14:imgProps xmlns:a14="http://schemas.microsoft.com/office/drawing/2010/main">
                            <a14:imgLayer r:embed="rId15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45918" cy="1089653"/>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（1）求电容器两板所接电源的电动势</w:t>
      </w:r>
      <w:r>
        <w:rPr>
          <w:rFonts w:ascii="Times New Roman" w:hAnsi="Times New Roman"/>
          <w:position w:val="-12"/>
        </w:rPr>
        <w:object>
          <v:shape id="_x0000_i1093" o:spt="75" type="#_x0000_t75" style="height:18pt;width:15pt;" o:ole="t" filled="f" o:preferrelative="t" stroked="f" coordsize="21600,21600">
            <v:path/>
            <v:fill on="f" focussize="0,0"/>
            <v:stroke on="f" joinstyle="miter"/>
            <v:imagedata r:id="rId161" o:title=""/>
            <o:lock v:ext="edit" aspectratio="t"/>
            <w10:wrap type="none"/>
            <w10:anchorlock/>
          </v:shape>
          <o:OLEObject Type="Embed" ProgID="Equation.DSMT4" ShapeID="_x0000_i1093" DrawAspect="Content" ObjectID="_1468075793" r:id="rId160">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（2）现只将电源更换为电动势为原来2倍的新电源（电源正负极不变），带电液滴仍以初速度</w:t>
      </w:r>
      <w:r>
        <w:rPr>
          <w:rFonts w:ascii="Times New Roman" w:hAnsi="Times New Roman"/>
          <w:position w:val="-12"/>
        </w:rPr>
        <w:object>
          <v:shape id="_x0000_i1094" o:spt="75" type="#_x0000_t75" style="height:18pt;width:12.75pt;" o:ole="t" filled="f" o:preferrelative="t" stroked="f" coordsize="21600,21600">
            <v:path/>
            <v:fill on="f" focussize="0,0"/>
            <v:stroke on="f" joinstyle="miter"/>
            <v:imagedata r:id="rId163" o:title=""/>
            <o:lock v:ext="edit" aspectratio="t"/>
            <w10:wrap type="none"/>
            <w10:anchorlock/>
          </v:shape>
          <o:OLEObject Type="Embed" ProgID="Equation.DSMT4" ShapeID="_x0000_i1094" DrawAspect="Content" ObjectID="_1468075794" r:id="rId162">
            <o:LockedField>false</o:LockedField>
          </o:OLEObject>
        </w:object>
      </w:r>
      <w:r>
        <w:rPr>
          <w:rFonts w:hint="eastAsia" w:ascii="Times New Roman" w:hAnsi="Times New Roman"/>
        </w:rPr>
        <w:t>从电容器左端沿两板间的中线水平射入电容器，结果液滴刚好从某金属板右端飞出。求电容器极板的长度</w:t>
      </w:r>
      <w:r>
        <w:rPr>
          <w:rFonts w:hint="eastAsia" w:ascii="Times New Roman" w:hAnsi="Times New Roman"/>
          <w:i/>
        </w:rPr>
        <w:t>L</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17.（14分）如图所示，正方形均匀导线框</w:t>
      </w:r>
      <w:r>
        <w:rPr>
          <w:rFonts w:ascii="Times New Roman" w:hAnsi="Times New Roman"/>
          <w:position w:val="-6"/>
        </w:rPr>
        <w:object>
          <v:shape id="_x0000_i1095" o:spt="75" type="#_x0000_t75" style="height:14.25pt;width:27.75pt;" o:ole="t" filled="f" o:preferrelative="t" stroked="f" coordsize="21600,21600">
            <v:path/>
            <v:fill on="f" focussize="0,0"/>
            <v:stroke on="f" joinstyle="miter"/>
            <v:imagedata r:id="rId165" o:title=""/>
            <o:lock v:ext="edit" aspectratio="t"/>
            <w10:wrap type="none"/>
            <w10:anchorlock/>
          </v:shape>
          <o:OLEObject Type="Embed" ProgID="Equation.DSMT4" ShapeID="_x0000_i1095" DrawAspect="Content" ObjectID="_1468075795" r:id="rId164">
            <o:LockedField>false</o:LockedField>
          </o:OLEObject>
        </w:object>
      </w:r>
      <w:r>
        <w:rPr>
          <w:rFonts w:hint="eastAsia" w:ascii="Times New Roman" w:hAnsi="Times New Roman"/>
        </w:rPr>
        <w:t>的质量为</w:t>
      </w:r>
      <w:r>
        <w:rPr>
          <w:rFonts w:hint="eastAsia" w:ascii="Times New Roman" w:hAnsi="Times New Roman"/>
          <w:i/>
        </w:rPr>
        <w:t>m</w:t>
      </w:r>
      <w:r>
        <w:rPr>
          <w:rFonts w:hint="eastAsia" w:ascii="Times New Roman" w:hAnsi="Times New Roman"/>
        </w:rPr>
        <w:t>、总电阻为</w:t>
      </w:r>
      <w:r>
        <w:rPr>
          <w:rFonts w:hint="eastAsia" w:ascii="Times New Roman" w:hAnsi="Times New Roman"/>
          <w:i/>
        </w:rPr>
        <w:t>R</w:t>
      </w:r>
      <w:r>
        <w:rPr>
          <w:rFonts w:hint="eastAsia" w:ascii="Times New Roman" w:hAnsi="Times New Roman"/>
        </w:rPr>
        <w:t>、边长为</w:t>
      </w:r>
      <w:r>
        <w:rPr>
          <w:rFonts w:hint="eastAsia" w:ascii="Times New Roman" w:hAnsi="Times New Roman"/>
          <w:i/>
        </w:rPr>
        <w:t>L</w:t>
      </w:r>
      <w:r>
        <w:rPr>
          <w:rFonts w:hint="eastAsia" w:ascii="Times New Roman" w:hAnsi="Times New Roman"/>
        </w:rPr>
        <w:t>。现将导线框从有界匀强磁场的上方</w:t>
      </w:r>
      <w:r>
        <w:rPr>
          <w:rFonts w:hint="eastAsia" w:ascii="Times New Roman" w:hAnsi="Times New Roman"/>
          <w:i/>
        </w:rPr>
        <w:t>H</w:t>
      </w:r>
      <w:r>
        <w:rPr>
          <w:rFonts w:hint="eastAsia" w:ascii="Times New Roman" w:hAnsi="Times New Roman"/>
        </w:rPr>
        <w:t>处由静止自由释放。在导线框下落过程中，线框平面始终在与磁场垂直的竖直平面内运动，且</w:t>
      </w:r>
      <w:r>
        <w:rPr>
          <w:rFonts w:ascii="Times New Roman" w:hAnsi="Times New Roman"/>
          <w:position w:val="-6"/>
        </w:rPr>
        <w:object>
          <v:shape id="_x0000_i1096" o:spt="75" type="#_x0000_t75" style="height:14.25pt;width:15.75pt;" o:ole="t" filled="f" o:preferrelative="t" stroked="f" coordsize="21600,21600">
            <v:path/>
            <v:fill on="f" focussize="0,0"/>
            <v:stroke on="f" joinstyle="miter"/>
            <v:imagedata r:id="rId167" o:title=""/>
            <o:lock v:ext="edit" aspectratio="t"/>
            <w10:wrap type="none"/>
            <w10:anchorlock/>
          </v:shape>
          <o:OLEObject Type="Embed" ProgID="Equation.DSMT4" ShapeID="_x0000_i1096" DrawAspect="Content" ObjectID="_1468075796" r:id="rId166">
            <o:LockedField>false</o:LockedField>
          </o:OLEObject>
        </w:object>
      </w:r>
      <w:r>
        <w:rPr>
          <w:rFonts w:hint="eastAsia" w:ascii="Times New Roman" w:hAnsi="Times New Roman"/>
        </w:rPr>
        <w:t>边保持水平。磁场的磁感应强度大小为</w:t>
      </w:r>
      <w:r>
        <w:rPr>
          <w:rFonts w:hint="eastAsia" w:ascii="Times New Roman" w:hAnsi="Times New Roman"/>
          <w:i/>
        </w:rPr>
        <w:t>B</w:t>
      </w:r>
      <w:r>
        <w:rPr>
          <w:rFonts w:hint="eastAsia" w:ascii="Times New Roman" w:hAnsi="Times New Roman"/>
        </w:rPr>
        <w:t>、方向水平向外，磁场两个水平边界</w:t>
      </w:r>
      <w:r>
        <w:rPr>
          <w:rFonts w:ascii="Times New Roman" w:hAnsi="Times New Roman"/>
          <w:position w:val="-6"/>
        </w:rPr>
        <w:object>
          <v:shape id="_x0000_i1097" o:spt="75" type="#_x0000_t75" style="height:12.75pt;width:24pt;" o:ole="t" filled="f" o:preferrelative="t" stroked="f" coordsize="21600,21600">
            <v:path/>
            <v:fill on="f" focussize="0,0"/>
            <v:stroke on="f" joinstyle="miter"/>
            <v:imagedata r:id="rId169" o:title=""/>
            <o:lock v:ext="edit" aspectratio="t"/>
            <w10:wrap type="none"/>
            <w10:anchorlock/>
          </v:shape>
          <o:OLEObject Type="Embed" ProgID="Equation.DSMT4" ShapeID="_x0000_i1097" DrawAspect="Content" ObjectID="_1468075797" r:id="rId168">
            <o:LockedField>false</o:LockedField>
          </o:OLEObject>
        </w:object>
      </w:r>
      <w:r>
        <w:rPr>
          <w:rFonts w:hint="eastAsia" w:ascii="Times New Roman" w:hAnsi="Times New Roman"/>
        </w:rPr>
        <w:t>、</w:t>
      </w:r>
      <w:r>
        <w:rPr>
          <w:rFonts w:ascii="Times New Roman" w:hAnsi="Times New Roman"/>
          <w:position w:val="-10"/>
        </w:rPr>
        <w:object>
          <v:shape id="_x0000_i1098" o:spt="75" type="#_x0000_t75" style="height:15.75pt;width:21pt;" o:ole="t" filled="f" o:preferrelative="t" stroked="f" coordsize="21600,21600">
            <v:path/>
            <v:fill on="f" focussize="0,0"/>
            <v:stroke on="f" joinstyle="miter"/>
            <v:imagedata r:id="rId171" o:title=""/>
            <o:lock v:ext="edit" aspectratio="t"/>
            <w10:wrap type="none"/>
            <w10:anchorlock/>
          </v:shape>
          <o:OLEObject Type="Embed" ProgID="Equation.DSMT4" ShapeID="_x0000_i1098" DrawAspect="Content" ObjectID="_1468075798" r:id="rId170">
            <o:LockedField>false</o:LockedField>
          </o:OLEObject>
        </w:object>
      </w:r>
      <w:r>
        <w:rPr>
          <w:rFonts w:hint="eastAsia" w:ascii="Times New Roman" w:hAnsi="Times New Roman"/>
        </w:rPr>
        <w:t>的距离为</w:t>
      </w:r>
      <w:r>
        <w:rPr>
          <w:rFonts w:ascii="Times New Roman" w:hAnsi="Times New Roman"/>
          <w:position w:val="-14"/>
        </w:rPr>
        <w:object>
          <v:shape id="_x0000_i1099" o:spt="75" type="#_x0000_t75" style="height:19.5pt;width:48pt;" o:ole="t" filled="f" o:preferrelative="t" stroked="f" coordsize="21600,21600">
            <v:path/>
            <v:fill on="f" focussize="0,0"/>
            <v:stroke on="f" joinstyle="miter"/>
            <v:imagedata r:id="rId173" o:title=""/>
            <o:lock v:ext="edit" aspectratio="t"/>
            <w10:wrap type="none"/>
            <w10:anchorlock/>
          </v:shape>
          <o:OLEObject Type="Embed" ProgID="Equation.DSMT4" ShapeID="_x0000_i1099" DrawAspect="Content" ObjectID="_1468075799" r:id="rId172">
            <o:LockedField>false</o:LockedField>
          </o:OLEObject>
        </w:object>
      </w:r>
      <w:r>
        <w:rPr>
          <w:rFonts w:hint="eastAsia" w:ascii="Times New Roman" w:hAnsi="Times New Roman"/>
        </w:rPr>
        <w:t>。已知导线框</w:t>
      </w:r>
      <w:r>
        <w:rPr>
          <w:rFonts w:ascii="Times New Roman" w:hAnsi="Times New Roman"/>
          <w:position w:val="-6"/>
        </w:rPr>
        <w:object>
          <v:shape id="_x0000_i1100" o:spt="75" type="#_x0000_t75" style="height:14.25pt;width:15.75pt;" o:ole="t" filled="f" o:preferrelative="t" stroked="f" coordsize="21600,21600">
            <v:path/>
            <v:fill on="f" focussize="0,0"/>
            <v:stroke on="f" joinstyle="miter"/>
            <v:imagedata r:id="rId175" o:title=""/>
            <o:lock v:ext="edit" aspectratio="t"/>
            <w10:wrap type="none"/>
            <w10:anchorlock/>
          </v:shape>
          <o:OLEObject Type="Embed" ProgID="Equation.DSMT4" ShapeID="_x0000_i1100" DrawAspect="Content" ObjectID="_1468075800" r:id="rId174">
            <o:LockedField>false</o:LockedField>
          </o:OLEObject>
        </w:object>
      </w:r>
      <w:r>
        <w:rPr>
          <w:rFonts w:hint="eastAsia" w:ascii="Times New Roman" w:hAnsi="Times New Roman"/>
        </w:rPr>
        <w:t>边刚穿出磁场时的速度大小为</w:t>
      </w:r>
      <w:r>
        <w:rPr>
          <w:rFonts w:hint="eastAsia" w:ascii="Times New Roman" w:hAnsi="Times New Roman"/>
          <w:i/>
        </w:rPr>
        <w:t>v</w:t>
      </w:r>
      <w:r>
        <w:rPr>
          <w:rFonts w:hint="eastAsia" w:ascii="Times New Roman" w:hAnsi="Times New Roman"/>
        </w:rPr>
        <w:t>，重力加速度为</w:t>
      </w:r>
      <w:r>
        <w:rPr>
          <w:rFonts w:hint="eastAsia" w:ascii="Times New Roman" w:hAnsi="Times New Roman"/>
          <w:i/>
        </w:rPr>
        <w:t>g</w:t>
      </w:r>
      <w:r>
        <w:rPr>
          <w:rFonts w:hint="eastAsia" w:ascii="Times New Roman" w:hAnsi="Times New Roman"/>
        </w:rPr>
        <w:t>，不计空气阻力，求：</w:t>
      </w:r>
    </w:p>
    <w:p>
      <w:pPr>
        <w:spacing w:line="360" w:lineRule="auto"/>
        <w:jc w:val="left"/>
        <w:rPr>
          <w:rFonts w:ascii="Times New Roman" w:hAnsi="Times New Roman"/>
        </w:rPr>
      </w:pPr>
      <w:r>
        <w:rPr>
          <w:rFonts w:ascii="Times New Roman" w:hAnsi="Times New Roman"/>
        </w:rPr>
        <w:drawing>
          <wp:inline distT="0" distB="0" distL="0" distR="0">
            <wp:extent cx="1475740" cy="1469390"/>
            <wp:effectExtent l="0" t="0" r="0" b="0"/>
            <wp:docPr id="18" name="图片 18" descr="C:\Users\Administrator\AppData\Local\Temp\tianruoocr\截图_2020072413482848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Local\Temp\tianruoocr\截图_2020072413482848SS.png"/>
                    <pic:cNvPicPr>
                      <a:picLocks noChangeAspect="1" noChangeArrowheads="1"/>
                    </pic:cNvPicPr>
                  </pic:nvPicPr>
                  <pic:blipFill>
                    <a:blip r:embed="rId176">
                      <a:extLst>
                        <a:ext uri="{BEBA8EAE-BF5A-486C-A8C5-ECC9F3942E4B}">
                          <a14:imgProps xmlns:a14="http://schemas.microsoft.com/office/drawing/2010/main">
                            <a14:imgLayer r:embed="rId17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78425" cy="1472291"/>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（1）</w:t>
      </w:r>
      <w:r>
        <w:rPr>
          <w:rFonts w:ascii="Times New Roman" w:hAnsi="Times New Roman"/>
          <w:position w:val="-6"/>
        </w:rPr>
        <w:object>
          <v:shape id="_x0000_i1101" o:spt="75" type="#_x0000_t75" style="height:14.25pt;width:15.75pt;" o:ole="t" filled="f" o:preferrelative="t" stroked="f" coordsize="21600,21600">
            <v:path/>
            <v:fill on="f" focussize="0,0"/>
            <v:stroke on="f" joinstyle="miter"/>
            <v:imagedata r:id="rId179" o:title=""/>
            <o:lock v:ext="edit" aspectratio="t"/>
            <w10:wrap type="none"/>
            <w10:anchorlock/>
          </v:shape>
          <o:OLEObject Type="Embed" ProgID="Equation.DSMT4" ShapeID="_x0000_i1101" DrawAspect="Content" ObjectID="_1468075801" r:id="rId178">
            <o:LockedField>false</o:LockedField>
          </o:OLEObject>
        </w:object>
      </w:r>
      <w:r>
        <w:rPr>
          <w:rFonts w:hint="eastAsia" w:ascii="Times New Roman" w:hAnsi="Times New Roman"/>
        </w:rPr>
        <w:t>边刚进入磁场时，导线框中电流</w:t>
      </w:r>
      <w:r>
        <w:rPr>
          <w:rFonts w:hint="eastAsia" w:ascii="Times New Roman" w:hAnsi="Times New Roman"/>
          <w:i/>
        </w:rPr>
        <w:t>I</w:t>
      </w:r>
      <w:r>
        <w:rPr>
          <w:rFonts w:hint="eastAsia" w:ascii="Times New Roman" w:hAnsi="Times New Roman"/>
        </w:rPr>
        <w:t>的大小。</w:t>
      </w:r>
    </w:p>
    <w:p>
      <w:pPr>
        <w:spacing w:line="360" w:lineRule="auto"/>
        <w:jc w:val="left"/>
        <w:rPr>
          <w:rFonts w:ascii="Times New Roman" w:hAnsi="Times New Roman"/>
        </w:rPr>
      </w:pPr>
      <w:r>
        <w:rPr>
          <w:rFonts w:hint="eastAsia" w:ascii="Times New Roman" w:hAnsi="Times New Roman"/>
        </w:rPr>
        <w:t>（2）导线框穿过磁场的过程中产生的焦耳热</w:t>
      </w:r>
      <w:r>
        <w:rPr>
          <w:rFonts w:hint="eastAsia" w:ascii="Times New Roman" w:hAnsi="Times New Roman"/>
          <w:i/>
        </w:rPr>
        <w:t>Q</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（3）从导线框开始运动到导线框穿过磁场所用的时间</w:t>
      </w:r>
      <w:r>
        <w:rPr>
          <w:rFonts w:hint="eastAsia" w:ascii="Times New Roman" w:hAnsi="Times New Roman"/>
          <w:i/>
        </w:rPr>
        <w:t>t</w:t>
      </w:r>
      <w:r>
        <w:rPr>
          <w:rFonts w:hint="eastAsia" w:ascii="Times New Roman" w:hAnsi="Times New Roman"/>
        </w:rPr>
        <w:t>。</w:t>
      </w:r>
    </w:p>
    <w:p>
      <w:pPr>
        <w:spacing w:line="360" w:lineRule="auto"/>
        <w:jc w:val="left"/>
        <w:rPr>
          <w:rFonts w:ascii="Times New Roman" w:hAnsi="Times New Roman"/>
          <w:b/>
        </w:rPr>
      </w:pPr>
      <w:r>
        <w:rPr>
          <w:rFonts w:hint="eastAsia" w:ascii="Times New Roman" w:hAnsi="Times New Roman"/>
          <w:b/>
        </w:rPr>
        <w:t>四、选考题：请在18、19两道题中任选一题作答，如果全做，则只按所做的第一个题计分。</w:t>
      </w:r>
    </w:p>
    <w:p>
      <w:pPr>
        <w:spacing w:line="360" w:lineRule="auto"/>
        <w:jc w:val="left"/>
        <w:rPr>
          <w:rFonts w:ascii="Times New Roman" w:hAnsi="Times New Roman"/>
        </w:rPr>
      </w:pPr>
      <w:r>
        <w:rPr>
          <w:rFonts w:hint="eastAsia" w:ascii="Times New Roman" w:hAnsi="Times New Roman"/>
        </w:rPr>
        <w:t>18.（15分）【选修3—3】</w:t>
      </w:r>
    </w:p>
    <w:p>
      <w:pPr>
        <w:spacing w:line="360" w:lineRule="auto"/>
        <w:jc w:val="left"/>
        <w:rPr>
          <w:rFonts w:ascii="Times New Roman" w:hAnsi="Times New Roman"/>
        </w:rPr>
      </w:pPr>
      <w:r>
        <w:rPr>
          <w:rFonts w:hint="eastAsia" w:ascii="Times New Roman" w:hAnsi="Times New Roman"/>
        </w:rPr>
        <w:t>（1）（5分）下列说法正确的是___________。（填正确的答案符号。选对1个得2分，选对2个得4分，选对3个得5分。每选错1个扣3分，最低分得0分。）</w:t>
      </w:r>
    </w:p>
    <w:p>
      <w:pPr>
        <w:spacing w:line="360" w:lineRule="auto"/>
        <w:jc w:val="left"/>
        <w:rPr>
          <w:rFonts w:ascii="Times New Roman" w:hAnsi="Times New Roman"/>
        </w:rPr>
      </w:pPr>
      <w:r>
        <w:rPr>
          <w:rFonts w:hint="eastAsia" w:ascii="Times New Roman" w:hAnsi="Times New Roman"/>
        </w:rPr>
        <w:t>A.布朗运动说明了分子永不停息地做无规则运动</w:t>
      </w:r>
    </w:p>
    <w:p>
      <w:pPr>
        <w:spacing w:line="360" w:lineRule="auto"/>
        <w:jc w:val="left"/>
        <w:rPr>
          <w:rFonts w:ascii="Times New Roman" w:hAnsi="Times New Roman"/>
        </w:rPr>
      </w:pPr>
      <w:r>
        <w:rPr>
          <w:rFonts w:hint="eastAsia" w:ascii="Times New Roman" w:hAnsi="Times New Roman"/>
        </w:rPr>
        <w:t>B.温度一定的饱和汽，它的饱和汽压随饱和汽的体积增大而减小</w:t>
      </w:r>
    </w:p>
    <w:p>
      <w:pPr>
        <w:spacing w:line="360" w:lineRule="auto"/>
        <w:jc w:val="left"/>
        <w:rPr>
          <w:rFonts w:ascii="Times New Roman" w:hAnsi="Times New Roman"/>
        </w:rPr>
      </w:pPr>
      <w:r>
        <w:rPr>
          <w:rFonts w:hint="eastAsia" w:ascii="Times New Roman" w:hAnsi="Times New Roman"/>
        </w:rPr>
        <w:t>C.水银对玻璃不浸润的原因是，附着层内部比水银内部的水银分子密度大</w:t>
      </w:r>
    </w:p>
    <w:p>
      <w:pPr>
        <w:spacing w:line="360" w:lineRule="auto"/>
        <w:jc w:val="left"/>
        <w:rPr>
          <w:rFonts w:ascii="Times New Roman" w:hAnsi="Times New Roman"/>
        </w:rPr>
      </w:pPr>
      <w:r>
        <w:rPr>
          <w:rFonts w:hint="eastAsia" w:ascii="Times New Roman" w:hAnsi="Times New Roman"/>
        </w:rPr>
        <w:t>D.可以通过做功将内能全部转化为机械能</w:t>
      </w:r>
    </w:p>
    <w:p>
      <w:pPr>
        <w:spacing w:line="360" w:lineRule="auto"/>
        <w:jc w:val="left"/>
        <w:rPr>
          <w:rFonts w:ascii="Times New Roman" w:hAnsi="Times New Roman"/>
        </w:rPr>
      </w:pPr>
      <w:r>
        <w:rPr>
          <w:rFonts w:hint="eastAsia" w:ascii="Times New Roman" w:hAnsi="Times New Roman"/>
        </w:rPr>
        <w:t>E.物体放出热量的过程，内能可能增加</w:t>
      </w:r>
    </w:p>
    <w:p>
      <w:pPr>
        <w:spacing w:line="360" w:lineRule="auto"/>
        <w:jc w:val="left"/>
        <w:rPr>
          <w:rFonts w:ascii="Times New Roman" w:hAnsi="Times New Roman"/>
        </w:rPr>
      </w:pPr>
      <w:r>
        <w:rPr>
          <w:rFonts w:hint="eastAsia" w:ascii="Times New Roman" w:hAnsi="Times New Roman"/>
        </w:rPr>
        <w:t>（2）（10分）如图图1所示，水平放置、粗细均匀的玻璃管用长为</w:t>
      </w:r>
      <w:r>
        <w:rPr>
          <w:rFonts w:ascii="Times New Roman" w:hAnsi="Times New Roman"/>
          <w:position w:val="-6"/>
        </w:rPr>
        <w:object>
          <v:shape id="_x0000_i1102" o:spt="75" type="#_x0000_t75" style="height:14.25pt;width:48.75pt;" o:ole="t" filled="f" o:preferrelative="t" stroked="f" coordsize="21600,21600">
            <v:path/>
            <v:fill on="f" focussize="0,0"/>
            <v:stroke on="f" joinstyle="miter"/>
            <v:imagedata r:id="rId181" o:title=""/>
            <o:lock v:ext="edit" aspectratio="t"/>
            <w10:wrap type="none"/>
            <w10:anchorlock/>
          </v:shape>
          <o:OLEObject Type="Embed" ProgID="Equation.DSMT4" ShapeID="_x0000_i1102" DrawAspect="Content" ObjectID="_1468075802" r:id="rId180">
            <o:LockedField>false</o:LockedField>
          </o:OLEObject>
        </w:object>
      </w:r>
      <w:r>
        <w:rPr>
          <w:rFonts w:hint="eastAsia" w:ascii="Times New Roman" w:hAnsi="Times New Roman"/>
        </w:rPr>
        <w:t>的水银柱封闭着长为</w:t>
      </w:r>
      <w:r>
        <w:rPr>
          <w:rFonts w:ascii="Times New Roman" w:hAnsi="Times New Roman"/>
          <w:position w:val="-6"/>
        </w:rPr>
        <w:object>
          <v:shape id="_x0000_i1103" o:spt="75" type="#_x0000_t75" style="height:14.25pt;width:50.25pt;" o:ole="t" filled="f" o:preferrelative="t" stroked="f" coordsize="21600,21600">
            <v:path/>
            <v:fill on="f" focussize="0,0"/>
            <v:stroke on="f" joinstyle="miter"/>
            <v:imagedata r:id="rId183" o:title=""/>
            <o:lock v:ext="edit" aspectratio="t"/>
            <w10:wrap type="none"/>
            <w10:anchorlock/>
          </v:shape>
          <o:OLEObject Type="Embed" ProgID="Equation.DSMT4" ShapeID="_x0000_i1103" DrawAspect="Content" ObjectID="_1468075803" r:id="rId182">
            <o:LockedField>false</o:LockedField>
          </o:OLEObject>
        </w:object>
      </w:r>
      <w:r>
        <w:rPr>
          <w:rFonts w:hint="eastAsia" w:ascii="Times New Roman" w:hAnsi="Times New Roman"/>
        </w:rPr>
        <w:t>的氢气。现将玻璃管在竖直平面内沿逆时针方向缓慢旋转</w:t>
      </w:r>
      <w:r>
        <w:rPr>
          <w:rFonts w:ascii="Times New Roman" w:hAnsi="Times New Roman"/>
          <w:position w:val="-6"/>
        </w:rPr>
        <w:object>
          <v:shape id="_x0000_i1104" o:spt="75" type="#_x0000_t75" style="height:14.25pt;width:40.5pt;" o:ole="t" filled="f" o:preferrelative="t" stroked="f" coordsize="21600,21600">
            <v:path/>
            <v:fill on="f" focussize="0,0"/>
            <v:stroke on="f" joinstyle="miter"/>
            <v:imagedata r:id="rId185" o:title=""/>
            <o:lock v:ext="edit" aspectratio="t"/>
            <w10:wrap type="none"/>
            <w10:anchorlock/>
          </v:shape>
          <o:OLEObject Type="Embed" ProgID="Equation.DSMT4" ShapeID="_x0000_i1104" DrawAspect="Content" ObjectID="_1468075804" r:id="rId184">
            <o:LockedField>false</o:LockedField>
          </o:OLEObject>
        </w:object>
      </w:r>
      <w:r>
        <w:rPr>
          <w:rFonts w:hint="eastAsia" w:ascii="Times New Roman" w:hAnsi="Times New Roman"/>
        </w:rPr>
        <w:t>角到图2位置。已知大气压强为</w:t>
      </w:r>
      <w:r>
        <w:rPr>
          <w:rFonts w:ascii="Times New Roman" w:hAnsi="Times New Roman"/>
          <w:position w:val="-12"/>
        </w:rPr>
        <w:object>
          <v:shape id="_x0000_i1105" o:spt="75" type="#_x0000_t75" style="height:18pt;width:69pt;" o:ole="t" filled="f" o:preferrelative="t" stroked="f" coordsize="21600,21600">
            <v:path/>
            <v:fill on="f" focussize="0,0"/>
            <v:stroke on="f" joinstyle="miter"/>
            <v:imagedata r:id="rId187" o:title=""/>
            <o:lock v:ext="edit" aspectratio="t"/>
            <w10:wrap type="none"/>
            <w10:anchorlock/>
          </v:shape>
          <o:OLEObject Type="Embed" ProgID="Equation.DSMT4" ShapeID="_x0000_i1105" DrawAspect="Content" ObjectID="_1468075805" r:id="rId186">
            <o:LockedField>false</o:LockedField>
          </o:OLEObject>
        </w:object>
      </w:r>
      <w:r>
        <w:rPr>
          <w:rFonts w:hint="eastAsia" w:ascii="Times New Roman" w:hAnsi="Times New Roman"/>
        </w:rPr>
        <w:t>，氢气的温度为</w:t>
      </w:r>
      <w:r>
        <w:rPr>
          <w:rFonts w:ascii="Times New Roman" w:hAnsi="Times New Roman"/>
          <w:position w:val="-12"/>
        </w:rPr>
        <w:object>
          <v:shape id="_x0000_i1106" o:spt="75" type="#_x0000_t75" style="height:18pt;width:52.5pt;" o:ole="t" filled="f" o:preferrelative="t" stroked="f" coordsize="21600,21600">
            <v:path/>
            <v:fill on="f" focussize="0,0"/>
            <v:stroke on="f" joinstyle="miter"/>
            <v:imagedata r:id="rId189" o:title=""/>
            <o:lock v:ext="edit" aspectratio="t"/>
            <w10:wrap type="none"/>
            <w10:anchorlock/>
          </v:shape>
          <o:OLEObject Type="Embed" ProgID="Equation.DSMT4" ShapeID="_x0000_i1106" DrawAspect="Content" ObjectID="_1468075806" r:id="rId188">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ascii="Times New Roman" w:hAnsi="Times New Roman"/>
        </w:rPr>
        <w:drawing>
          <wp:inline distT="0" distB="0" distL="0" distR="0">
            <wp:extent cx="1431925" cy="747395"/>
            <wp:effectExtent l="0" t="0" r="0" b="0"/>
            <wp:docPr id="19" name="图片 19" descr="C:\Users\Administrator\AppData\Local\Temp\tianruoocr\截图_2020072413122912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AppData\Local\Temp\tianruoocr\截图_2020072413122912SS.png"/>
                    <pic:cNvPicPr>
                      <a:picLocks noChangeAspect="1" noChangeArrowheads="1"/>
                    </pic:cNvPicPr>
                  </pic:nvPicPr>
                  <pic:blipFill>
                    <a:blip r:embed="rId190">
                      <a:extLst>
                        <a:ext uri="{BEBA8EAE-BF5A-486C-A8C5-ECC9F3942E4B}">
                          <a14:imgProps xmlns:a14="http://schemas.microsoft.com/office/drawing/2010/main">
                            <a14:imgLayer r:embed="rId19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31925" cy="747395"/>
                    </a:xfrm>
                    <a:prstGeom prst="rect">
                      <a:avLst/>
                    </a:prstGeom>
                    <a:noFill/>
                    <a:ln>
                      <a:noFill/>
                    </a:ln>
                  </pic:spPr>
                </pic:pic>
              </a:graphicData>
            </a:graphic>
          </wp:inline>
        </w:drawing>
      </w:r>
      <w:r>
        <w:rPr>
          <w:rFonts w:hint="eastAsia" w:ascii="Times New Roman" w:hAnsi="Times New Roman"/>
        </w:rPr>
        <w:t xml:space="preserve">  </w:t>
      </w:r>
      <w:r>
        <w:rPr>
          <w:rFonts w:ascii="Times New Roman" w:hAnsi="Times New Roman"/>
        </w:rPr>
        <w:drawing>
          <wp:inline distT="0" distB="0" distL="0" distR="0">
            <wp:extent cx="1266825" cy="1059815"/>
            <wp:effectExtent l="0" t="0" r="9525" b="6985"/>
            <wp:docPr id="20" name="图片 20" descr="C:\Users\Administrator\AppData\Local\Temp\tianruoocr\截图_2020072413162916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Local\Temp\tianruoocr\截图_2020072413162916SS.png"/>
                    <pic:cNvPicPr>
                      <a:picLocks noChangeAspect="1" noChangeArrowheads="1"/>
                    </pic:cNvPicPr>
                  </pic:nvPicPr>
                  <pic:blipFill>
                    <a:blip r:embed="rId192">
                      <a:extLst>
                        <a:ext uri="{BEBA8EAE-BF5A-486C-A8C5-ECC9F3942E4B}">
                          <a14:imgProps xmlns:a14="http://schemas.microsoft.com/office/drawing/2010/main">
                            <a14:imgLayer r:embed="rId19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71434" cy="1063392"/>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①求图2位置时管内氢气柱的长度</w:t>
      </w:r>
      <w:r>
        <w:rPr>
          <w:rFonts w:ascii="Times New Roman" w:hAnsi="Times New Roman"/>
          <w:position w:val="-4"/>
        </w:rPr>
        <w:object>
          <v:shape id="_x0000_i1107" o:spt="75" type="#_x0000_t75" style="height:12.75pt;width:12.75pt;" o:ole="t" filled="f" o:preferrelative="t" stroked="f" coordsize="21600,21600">
            <v:path/>
            <v:fill on="f" focussize="0,0"/>
            <v:stroke on="f" joinstyle="miter"/>
            <v:imagedata r:id="rId195" o:title=""/>
            <o:lock v:ext="edit" aspectratio="t"/>
            <w10:wrap type="none"/>
            <w10:anchorlock/>
          </v:shape>
          <o:OLEObject Type="Embed" ProgID="Equation.DSMT4" ShapeID="_x0000_i1107" DrawAspect="Content" ObjectID="_1468075807" r:id="rId194">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②在图2位置对氢气缓慢加热，当氢气的温度升高到</w:t>
      </w:r>
      <w:r>
        <w:rPr>
          <w:rFonts w:hint="eastAsia" w:ascii="Times New Roman" w:hAnsi="Times New Roman"/>
          <w:i/>
        </w:rPr>
        <w:t>T</w:t>
      </w:r>
      <w:r>
        <w:rPr>
          <w:rFonts w:hint="eastAsia" w:ascii="Times New Roman" w:hAnsi="Times New Roman"/>
        </w:rPr>
        <w:t>时，氢气柱的长度恰好又为</w:t>
      </w:r>
      <w:r>
        <w:rPr>
          <w:rFonts w:hint="eastAsia" w:ascii="Times New Roman" w:hAnsi="Times New Roman"/>
          <w:i/>
        </w:rPr>
        <w:t>L</w:t>
      </w:r>
      <w:r>
        <w:rPr>
          <w:rFonts w:hint="eastAsia" w:ascii="Times New Roman" w:hAnsi="Times New Roman"/>
        </w:rPr>
        <w:t>，求</w:t>
      </w:r>
      <w:r>
        <w:rPr>
          <w:rFonts w:hint="eastAsia" w:ascii="Times New Roman" w:hAnsi="Times New Roman"/>
          <w:i/>
        </w:rPr>
        <w:t>T</w:t>
      </w:r>
      <w:r>
        <w:rPr>
          <w:rFonts w:hint="eastAsia" w:ascii="Times New Roman" w:hAnsi="Times New Roman"/>
        </w:rPr>
        <w:t>的大小。</w:t>
      </w:r>
    </w:p>
    <w:p>
      <w:pPr>
        <w:spacing w:line="360" w:lineRule="auto"/>
        <w:jc w:val="left"/>
        <w:rPr>
          <w:rFonts w:ascii="Times New Roman" w:hAnsi="Times New Roman"/>
        </w:rPr>
      </w:pPr>
      <w:r>
        <w:rPr>
          <w:rFonts w:hint="eastAsia" w:ascii="Times New Roman" w:hAnsi="Times New Roman"/>
        </w:rPr>
        <w:t>19.（15分）【选修3—4】</w:t>
      </w:r>
    </w:p>
    <w:p>
      <w:pPr>
        <w:spacing w:line="360" w:lineRule="auto"/>
        <w:jc w:val="left"/>
        <w:rPr>
          <w:rFonts w:ascii="Times New Roman" w:hAnsi="Times New Roman"/>
        </w:rPr>
      </w:pPr>
      <w:r>
        <w:rPr>
          <w:rFonts w:hint="eastAsia" w:ascii="Times New Roman" w:hAnsi="Times New Roman"/>
        </w:rPr>
        <w:t>（1）（5分）下列说法正确的是_________。（填正确的答案符号。选对1个得2分，选对2个得4分，选对3个得5分。每选错1个扣3分，最低分得0分。）</w:t>
      </w:r>
    </w:p>
    <w:p>
      <w:pPr>
        <w:spacing w:line="360" w:lineRule="auto"/>
        <w:jc w:val="left"/>
        <w:rPr>
          <w:rFonts w:ascii="Times New Roman" w:hAnsi="Times New Roman"/>
        </w:rPr>
      </w:pPr>
      <w:r>
        <w:rPr>
          <w:rFonts w:hint="eastAsia" w:ascii="Times New Roman" w:hAnsi="Times New Roman"/>
        </w:rPr>
        <w:t>A.光的偏振现象说明光是纵波</w:t>
      </w:r>
    </w:p>
    <w:p>
      <w:pPr>
        <w:spacing w:line="360" w:lineRule="auto"/>
        <w:jc w:val="left"/>
        <w:rPr>
          <w:rFonts w:ascii="Times New Roman" w:hAnsi="Times New Roman"/>
        </w:rPr>
      </w:pPr>
      <w:r>
        <w:rPr>
          <w:rFonts w:hint="eastAsia" w:ascii="Times New Roman" w:hAnsi="Times New Roman"/>
        </w:rPr>
        <w:t>B.用干涉法检查平面的平整度是应用了波的叠加原理</w:t>
      </w:r>
    </w:p>
    <w:p>
      <w:pPr>
        <w:spacing w:line="360" w:lineRule="auto"/>
        <w:jc w:val="left"/>
        <w:rPr>
          <w:rFonts w:ascii="Times New Roman" w:hAnsi="Times New Roman"/>
        </w:rPr>
      </w:pPr>
      <w:r>
        <w:rPr>
          <w:rFonts w:hint="eastAsia" w:ascii="Times New Roman" w:hAnsi="Times New Roman"/>
        </w:rPr>
        <w:t>C.声源向静止的观察者运动，观察者接收到的频率大于声源的频率</w:t>
      </w:r>
    </w:p>
    <w:p>
      <w:pPr>
        <w:spacing w:line="360" w:lineRule="auto"/>
        <w:jc w:val="left"/>
        <w:rPr>
          <w:rFonts w:ascii="Times New Roman" w:hAnsi="Times New Roman"/>
        </w:rPr>
      </w:pPr>
      <w:r>
        <w:rPr>
          <w:rFonts w:hint="eastAsia" w:ascii="Times New Roman" w:hAnsi="Times New Roman"/>
        </w:rPr>
        <w:t>D.爱因斯坦狭义相对论指出：真空中的光速在不同的惯性参考系中是不同的</w:t>
      </w:r>
    </w:p>
    <w:p>
      <w:pPr>
        <w:spacing w:line="360" w:lineRule="auto"/>
        <w:jc w:val="left"/>
        <w:rPr>
          <w:rFonts w:ascii="Times New Roman" w:hAnsi="Times New Roman"/>
        </w:rPr>
      </w:pPr>
      <w:r>
        <w:rPr>
          <w:rFonts w:hint="eastAsia" w:ascii="Times New Roman" w:hAnsi="Times New Roman"/>
        </w:rPr>
        <w:t>E.调谐就是使接收电磁波的电路产生电谐振的过程</w:t>
      </w:r>
    </w:p>
    <w:p>
      <w:pPr>
        <w:spacing w:line="360" w:lineRule="auto"/>
        <w:jc w:val="left"/>
        <w:rPr>
          <w:rFonts w:ascii="Times New Roman" w:hAnsi="Times New Roman"/>
        </w:rPr>
      </w:pPr>
      <w:r>
        <w:rPr>
          <w:rFonts w:hint="eastAsia" w:ascii="Times New Roman" w:hAnsi="Times New Roman"/>
        </w:rPr>
        <w:t>（2）（10分）一列振幅</w:t>
      </w:r>
      <w:r>
        <w:rPr>
          <w:rFonts w:ascii="Times New Roman" w:hAnsi="Times New Roman"/>
          <w:position w:val="-6"/>
        </w:rPr>
        <w:object>
          <v:shape id="_x0000_i1108" o:spt="75" type="#_x0000_t75" style="height:14.25pt;width:51pt;" o:ole="t" filled="f" o:preferrelative="t" stroked="f" coordsize="21600,21600">
            <v:path/>
            <v:fill on="f" focussize="0,0"/>
            <v:stroke on="f" joinstyle="miter"/>
            <v:imagedata r:id="rId197" o:title=""/>
            <o:lock v:ext="edit" aspectratio="t"/>
            <w10:wrap type="none"/>
            <w10:anchorlock/>
          </v:shape>
          <o:OLEObject Type="Embed" ProgID="Equation.DSMT4" ShapeID="_x0000_i1108" DrawAspect="Content" ObjectID="_1468075808" r:id="rId196">
            <o:LockedField>false</o:LockedField>
          </o:OLEObject>
        </w:object>
      </w:r>
      <w:r>
        <w:rPr>
          <w:rFonts w:hint="eastAsia" w:ascii="Times New Roman" w:hAnsi="Times New Roman"/>
        </w:rPr>
        <w:t>的简谐横波沿</w:t>
      </w:r>
      <w:r>
        <w:rPr>
          <w:rFonts w:hint="eastAsia" w:ascii="Times New Roman" w:hAnsi="Times New Roman"/>
          <w:i/>
        </w:rPr>
        <w:t>x</w:t>
      </w:r>
      <w:r>
        <w:rPr>
          <w:rFonts w:hint="eastAsia" w:ascii="Times New Roman" w:hAnsi="Times New Roman"/>
        </w:rPr>
        <w:t>轴正方向传播，</w:t>
      </w:r>
      <w:r>
        <w:rPr>
          <w:rFonts w:ascii="Times New Roman" w:hAnsi="Times New Roman"/>
          <w:position w:val="-6"/>
        </w:rPr>
        <w:object>
          <v:shape id="_x0000_i1109" o:spt="75" type="#_x0000_t75" style="height:14.25pt;width:24.75pt;" o:ole="t" filled="f" o:preferrelative="t" stroked="f" coordsize="21600,21600">
            <v:path/>
            <v:fill on="f" focussize="0,0"/>
            <v:stroke on="f" joinstyle="miter"/>
            <v:imagedata r:id="rId199" o:title=""/>
            <o:lock v:ext="edit" aspectratio="t"/>
            <w10:wrap type="none"/>
            <w10:anchorlock/>
          </v:shape>
          <o:OLEObject Type="Embed" ProgID="Equation.DSMT4" ShapeID="_x0000_i1109" DrawAspect="Content" ObjectID="_1468075809" r:id="rId198">
            <o:LockedField>false</o:LockedField>
          </o:OLEObject>
        </w:object>
      </w:r>
      <w:r>
        <w:rPr>
          <w:rFonts w:hint="eastAsia" w:ascii="Times New Roman" w:hAnsi="Times New Roman"/>
        </w:rPr>
        <w:t>时刻刚好传播到平衡位置为</w:t>
      </w:r>
      <w:r>
        <w:rPr>
          <w:rFonts w:ascii="Times New Roman" w:hAnsi="Times New Roman"/>
          <w:position w:val="-6"/>
        </w:rPr>
        <w:object>
          <v:shape id="_x0000_i1110" o:spt="75" type="#_x0000_t75" style="height:14.25pt;width:52.5pt;" o:ole="t" filled="f" o:preferrelative="t" stroked="f" coordsize="21600,21600">
            <v:path/>
            <v:fill on="f" focussize="0,0"/>
            <v:stroke on="f" joinstyle="miter"/>
            <v:imagedata r:id="rId201" o:title=""/>
            <o:lock v:ext="edit" aspectratio="t"/>
            <w10:wrap type="none"/>
            <w10:anchorlock/>
          </v:shape>
          <o:OLEObject Type="Embed" ProgID="Equation.DSMT4" ShapeID="_x0000_i1110" DrawAspect="Content" ObjectID="_1468075810" r:id="rId200">
            <o:LockedField>false</o:LockedField>
          </o:OLEObject>
        </w:object>
      </w:r>
      <w:r>
        <w:rPr>
          <w:rFonts w:hint="eastAsia" w:ascii="Times New Roman" w:hAnsi="Times New Roman"/>
        </w:rPr>
        <w:t>的质点</w:t>
      </w:r>
      <w:r>
        <w:rPr>
          <w:rFonts w:hint="eastAsia" w:ascii="Times New Roman" w:hAnsi="Times New Roman"/>
          <w:i/>
        </w:rPr>
        <w:t>P</w:t>
      </w:r>
      <w:r>
        <w:rPr>
          <w:rFonts w:hint="eastAsia" w:ascii="Times New Roman" w:hAnsi="Times New Roman"/>
        </w:rPr>
        <w:t>，波形如图所示。已知该波的周期</w:t>
      </w:r>
      <w:r>
        <w:rPr>
          <w:rFonts w:ascii="Times New Roman" w:hAnsi="Times New Roman"/>
          <w:position w:val="-6"/>
        </w:rPr>
        <w:object>
          <v:shape id="_x0000_i1111" o:spt="75" type="#_x0000_t75" style="height:14.25pt;width:35.25pt;" o:ole="t" filled="f" o:preferrelative="t" stroked="f" coordsize="21600,21600">
            <v:path/>
            <v:fill on="f" focussize="0,0"/>
            <v:stroke on="f" joinstyle="miter"/>
            <v:imagedata r:id="rId203" o:title=""/>
            <o:lock v:ext="edit" aspectratio="t"/>
            <w10:wrap type="none"/>
            <w10:anchorlock/>
          </v:shape>
          <o:OLEObject Type="Embed" ProgID="Equation.DSMT4" ShapeID="_x0000_i1111" DrawAspect="Content" ObjectID="_1468075811" r:id="rId202">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①求波从</w:t>
      </w:r>
      <w:r>
        <w:rPr>
          <w:rFonts w:ascii="Times New Roman" w:hAnsi="Times New Roman"/>
          <w:position w:val="-6"/>
        </w:rPr>
        <w:object>
          <v:shape id="_x0000_i1112" o:spt="75" type="#_x0000_t75" style="height:14.25pt;width:52.5pt;" o:ole="t" filled="f" o:preferrelative="t" stroked="f" coordsize="21600,21600">
            <v:path/>
            <v:fill on="f" focussize="0,0"/>
            <v:stroke on="f" joinstyle="miter"/>
            <v:imagedata r:id="rId205" o:title=""/>
            <o:lock v:ext="edit" aspectratio="t"/>
            <w10:wrap type="none"/>
            <w10:anchorlock/>
          </v:shape>
          <o:OLEObject Type="Embed" ProgID="Equation.DSMT4" ShapeID="_x0000_i1112" DrawAspect="Content" ObjectID="_1468075812" r:id="rId204">
            <o:LockedField>false</o:LockedField>
          </o:OLEObject>
        </w:object>
      </w:r>
      <w:r>
        <w:rPr>
          <w:rFonts w:hint="eastAsia" w:ascii="Times New Roman" w:hAnsi="Times New Roman"/>
        </w:rPr>
        <w:t>处传播到</w:t>
      </w:r>
      <w:r>
        <w:rPr>
          <w:rFonts w:ascii="Times New Roman" w:hAnsi="Times New Roman"/>
          <w:position w:val="-6"/>
        </w:rPr>
        <w:object>
          <v:shape id="_x0000_i1113" o:spt="75" type="#_x0000_t75" style="height:14.25pt;width:52.5pt;" o:ole="t" filled="f" o:preferrelative="t" stroked="f" coordsize="21600,21600">
            <v:path/>
            <v:fill on="f" focussize="0,0"/>
            <v:stroke on="f" joinstyle="miter"/>
            <v:imagedata r:id="rId207" o:title=""/>
            <o:lock v:ext="edit" aspectratio="t"/>
            <w10:wrap type="none"/>
            <w10:anchorlock/>
          </v:shape>
          <o:OLEObject Type="Embed" ProgID="Equation.DSMT4" ShapeID="_x0000_i1113" DrawAspect="Content" ObjectID="_1468075813" r:id="rId206">
            <o:LockedField>false</o:LockedField>
          </o:OLEObject>
        </w:object>
      </w:r>
      <w:r>
        <w:rPr>
          <w:rFonts w:hint="eastAsia" w:ascii="Times New Roman" w:hAnsi="Times New Roman"/>
        </w:rPr>
        <w:t>处所用的时间</w:t>
      </w:r>
      <w:r>
        <w:rPr>
          <w:rFonts w:ascii="Times New Roman" w:hAnsi="Times New Roman"/>
          <w:position w:val="-12"/>
        </w:rPr>
        <w:object>
          <v:shape id="_x0000_i1114" o:spt="75" type="#_x0000_t75" style="height:18pt;width:10.5pt;" o:ole="t" filled="f" o:preferrelative="t" stroked="f" coordsize="21600,21600">
            <v:path/>
            <v:fill on="f" focussize="0,0"/>
            <v:stroke on="f" joinstyle="miter"/>
            <v:imagedata r:id="rId209" o:title=""/>
            <o:lock v:ext="edit" aspectratio="t"/>
            <w10:wrap type="none"/>
            <w10:anchorlock/>
          </v:shape>
          <o:OLEObject Type="Embed" ProgID="Equation.DSMT4" ShapeID="_x0000_i1114" DrawAspect="Content" ObjectID="_1468075814" r:id="rId208">
            <o:LockedField>false</o:LockedField>
          </o:OLEObject>
        </w:objec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②在图乙中画出平衡位置在</w:t>
      </w:r>
      <w:r>
        <w:rPr>
          <w:rFonts w:ascii="Times New Roman" w:hAnsi="Times New Roman"/>
          <w:position w:val="-6"/>
        </w:rPr>
        <w:object>
          <v:shape id="_x0000_i1115" o:spt="75" type="#_x0000_t75" style="height:14.25pt;width:52.5pt;" o:ole="t" filled="f" o:preferrelative="t" stroked="f" coordsize="21600,21600">
            <v:path/>
            <v:fill on="f" focussize="0,0"/>
            <v:stroke on="f" joinstyle="miter"/>
            <v:imagedata r:id="rId211" o:title=""/>
            <o:lock v:ext="edit" aspectratio="t"/>
            <w10:wrap type="none"/>
            <w10:anchorlock/>
          </v:shape>
          <o:OLEObject Type="Embed" ProgID="Equation.DSMT4" ShapeID="_x0000_i1115" DrawAspect="Content" ObjectID="_1468075815" r:id="rId210">
            <o:LockedField>false</o:LockedField>
          </o:OLEObject>
        </w:object>
      </w:r>
      <w:r>
        <w:rPr>
          <w:rFonts w:hint="eastAsia" w:ascii="Times New Roman" w:hAnsi="Times New Roman"/>
        </w:rPr>
        <w:t>处质点</w:t>
      </w:r>
      <w:r>
        <w:rPr>
          <w:rFonts w:hint="eastAsia" w:ascii="Times New Roman" w:hAnsi="Times New Roman"/>
          <w:i/>
        </w:rPr>
        <w:t>Q</w:t>
      </w:r>
      <w:r>
        <w:rPr>
          <w:rFonts w:hint="eastAsia" w:ascii="Times New Roman" w:hAnsi="Times New Roman"/>
        </w:rPr>
        <w:t>的振动图象（至少画一个周期）。</w:t>
      </w:r>
    </w:p>
    <w:p>
      <w:pPr>
        <w:spacing w:line="360" w:lineRule="auto"/>
        <w:jc w:val="left"/>
        <w:rPr>
          <w:rFonts w:ascii="Times New Roman" w:hAnsi="Times New Roman"/>
        </w:rPr>
      </w:pPr>
      <w:r>
        <w:rPr>
          <w:rFonts w:ascii="Times New Roman" w:hAnsi="Times New Roman"/>
        </w:rPr>
        <w:drawing>
          <wp:inline distT="0" distB="0" distL="0" distR="0">
            <wp:extent cx="1821180" cy="1266825"/>
            <wp:effectExtent l="0" t="0" r="7620" b="9525"/>
            <wp:docPr id="21" name="图片 21" descr="C:\Users\Administrator\AppData\Local\Temp\tianruoocr\截图_2020072413432943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Local\Temp\tianruoocr\截图_2020072413432943SS.png"/>
                    <pic:cNvPicPr>
                      <a:picLocks noChangeAspect="1" noChangeArrowheads="1"/>
                    </pic:cNvPicPr>
                  </pic:nvPicPr>
                  <pic:blipFill>
                    <a:blip r:embed="rId212">
                      <a:extLst>
                        <a:ext uri="{BEBA8EAE-BF5A-486C-A8C5-ECC9F3942E4B}">
                          <a14:imgProps xmlns:a14="http://schemas.microsoft.com/office/drawing/2010/main">
                            <a14:imgLayer r:embed="rId2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26288" cy="1270441"/>
                    </a:xfrm>
                    <a:prstGeom prst="rect">
                      <a:avLst/>
                    </a:prstGeom>
                    <a:noFill/>
                    <a:ln>
                      <a:noFill/>
                    </a:ln>
                  </pic:spPr>
                </pic:pic>
              </a:graphicData>
            </a:graphic>
          </wp:inline>
        </w:drawing>
      </w:r>
      <w:r>
        <w:rPr>
          <w:rFonts w:hint="eastAsia" w:ascii="Times New Roman" w:hAnsi="Times New Roman"/>
        </w:rPr>
        <w:t xml:space="preserve">  </w:t>
      </w:r>
      <w:r>
        <w:rPr>
          <w:rFonts w:ascii="Times New Roman" w:hAnsi="Times New Roman"/>
        </w:rPr>
        <w:drawing>
          <wp:inline distT="0" distB="0" distL="0" distR="0">
            <wp:extent cx="2418715" cy="1196340"/>
            <wp:effectExtent l="0" t="0" r="635" b="3810"/>
            <wp:docPr id="22" name="图片 22" descr="C:\Users\Administrator\AppData\Local\Temp\tianruoocr\截图_2020072413472947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Local\Temp\tianruoocr\截图_2020072413472947SS.png"/>
                    <pic:cNvPicPr>
                      <a:picLocks noChangeAspect="1" noChangeArrowheads="1"/>
                    </pic:cNvPicPr>
                  </pic:nvPicPr>
                  <pic:blipFill>
                    <a:blip r:embed="rId214">
                      <a:extLst>
                        <a:ext uri="{BEBA8EAE-BF5A-486C-A8C5-ECC9F3942E4B}">
                          <a14:imgProps xmlns:a14="http://schemas.microsoft.com/office/drawing/2010/main">
                            <a14:imgLayer r:embed="rId2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24411" cy="1198985"/>
                    </a:xfrm>
                    <a:prstGeom prst="rect">
                      <a:avLst/>
                    </a:prstGeom>
                    <a:noFill/>
                    <a:ln>
                      <a:noFill/>
                    </a:ln>
                  </pic:spPr>
                </pic:pic>
              </a:graphicData>
            </a:graphic>
          </wp:inline>
        </w:drawing>
      </w:r>
    </w:p>
    <w:p>
      <w:pPr>
        <w:spacing w:line="360" w:lineRule="auto"/>
        <w:jc w:val="center"/>
        <w:rPr>
          <w:rFonts w:ascii="Times New Roman" w:hAnsi="Times New Roman"/>
          <w:b/>
        </w:rPr>
      </w:pPr>
      <w:r>
        <w:rPr>
          <w:rFonts w:hint="eastAsia" w:ascii="Times New Roman" w:hAnsi="Times New Roman"/>
          <w:b/>
        </w:rPr>
        <w:t>驻马店市2019—2020学年度第二学期期终考试题</w:t>
      </w:r>
    </w:p>
    <w:p>
      <w:pPr>
        <w:spacing w:line="360" w:lineRule="auto"/>
        <w:jc w:val="center"/>
        <w:rPr>
          <w:rFonts w:ascii="Times New Roman" w:hAnsi="Times New Roman"/>
          <w:b/>
        </w:rPr>
      </w:pPr>
      <w:r>
        <w:rPr>
          <w:rFonts w:hint="eastAsia" w:ascii="Times New Roman" w:hAnsi="Times New Roman"/>
          <w:b/>
        </w:rPr>
        <w:t>高二物理</w:t>
      </w:r>
    </w:p>
    <w:p>
      <w:pPr>
        <w:spacing w:line="360" w:lineRule="auto"/>
        <w:jc w:val="left"/>
        <w:rPr>
          <w:rFonts w:ascii="Times New Roman" w:hAnsi="Times New Roman"/>
          <w:b/>
        </w:rPr>
      </w:pPr>
      <w:r>
        <w:rPr>
          <w:rFonts w:hint="eastAsia" w:ascii="Times New Roman" w:hAnsi="Times New Roman"/>
          <w:b/>
        </w:rPr>
        <w:t>一、选择题（4′×12）</w:t>
      </w:r>
    </w:p>
    <w:tbl>
      <w:tblPr>
        <w:tblStyle w:val="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49"/>
        <w:gridCol w:w="749"/>
        <w:gridCol w:w="749"/>
        <w:gridCol w:w="749"/>
        <w:gridCol w:w="749"/>
        <w:gridCol w:w="749"/>
        <w:gridCol w:w="749"/>
        <w:gridCol w:w="749"/>
        <w:gridCol w:w="749"/>
        <w:gridCol w:w="749"/>
        <w:gridCol w:w="74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tcPr>
          <w:p>
            <w:pPr>
              <w:spacing w:line="360" w:lineRule="auto"/>
              <w:jc w:val="left"/>
              <w:rPr>
                <w:rFonts w:ascii="Times New Roman" w:hAnsi="Times New Roman"/>
              </w:rPr>
            </w:pPr>
            <w:r>
              <w:rPr>
                <w:rFonts w:hint="eastAsia" w:ascii="Times New Roman" w:hAnsi="Times New Roman"/>
              </w:rPr>
              <w:t>题号</w:t>
            </w:r>
          </w:p>
        </w:tc>
        <w:tc>
          <w:tcPr>
            <w:tcW w:w="749" w:type="dxa"/>
          </w:tcPr>
          <w:p>
            <w:pPr>
              <w:spacing w:line="360" w:lineRule="auto"/>
              <w:jc w:val="left"/>
              <w:rPr>
                <w:rFonts w:ascii="Times New Roman" w:hAnsi="Times New Roman"/>
              </w:rPr>
            </w:pPr>
            <w:r>
              <w:rPr>
                <w:rFonts w:hint="eastAsia" w:ascii="Times New Roman" w:hAnsi="Times New Roman"/>
              </w:rPr>
              <w:t>1</w:t>
            </w:r>
          </w:p>
        </w:tc>
        <w:tc>
          <w:tcPr>
            <w:tcW w:w="749" w:type="dxa"/>
          </w:tcPr>
          <w:p>
            <w:pPr>
              <w:spacing w:line="360" w:lineRule="auto"/>
              <w:jc w:val="left"/>
              <w:rPr>
                <w:rFonts w:ascii="Times New Roman" w:hAnsi="Times New Roman"/>
              </w:rPr>
            </w:pPr>
            <w:r>
              <w:rPr>
                <w:rFonts w:hint="eastAsia" w:ascii="Times New Roman" w:hAnsi="Times New Roman"/>
              </w:rPr>
              <w:t>2</w:t>
            </w:r>
          </w:p>
        </w:tc>
        <w:tc>
          <w:tcPr>
            <w:tcW w:w="749" w:type="dxa"/>
          </w:tcPr>
          <w:p>
            <w:pPr>
              <w:spacing w:line="360" w:lineRule="auto"/>
              <w:jc w:val="left"/>
              <w:rPr>
                <w:rFonts w:ascii="Times New Roman" w:hAnsi="Times New Roman"/>
              </w:rPr>
            </w:pPr>
            <w:r>
              <w:rPr>
                <w:rFonts w:hint="eastAsia" w:ascii="Times New Roman" w:hAnsi="Times New Roman"/>
              </w:rPr>
              <w:t>3</w:t>
            </w:r>
          </w:p>
        </w:tc>
        <w:tc>
          <w:tcPr>
            <w:tcW w:w="749" w:type="dxa"/>
          </w:tcPr>
          <w:p>
            <w:pPr>
              <w:spacing w:line="360" w:lineRule="auto"/>
              <w:jc w:val="left"/>
              <w:rPr>
                <w:rFonts w:ascii="Times New Roman" w:hAnsi="Times New Roman"/>
              </w:rPr>
            </w:pPr>
            <w:r>
              <w:rPr>
                <w:rFonts w:hint="eastAsia" w:ascii="Times New Roman" w:hAnsi="Times New Roman"/>
              </w:rPr>
              <w:t>4</w:t>
            </w:r>
          </w:p>
        </w:tc>
        <w:tc>
          <w:tcPr>
            <w:tcW w:w="749" w:type="dxa"/>
          </w:tcPr>
          <w:p>
            <w:pPr>
              <w:spacing w:line="360" w:lineRule="auto"/>
              <w:jc w:val="left"/>
              <w:rPr>
                <w:rFonts w:ascii="Times New Roman" w:hAnsi="Times New Roman"/>
              </w:rPr>
            </w:pPr>
            <w:r>
              <w:rPr>
                <w:rFonts w:hint="eastAsia" w:ascii="Times New Roman" w:hAnsi="Times New Roman"/>
              </w:rPr>
              <w:t>5</w:t>
            </w:r>
          </w:p>
        </w:tc>
        <w:tc>
          <w:tcPr>
            <w:tcW w:w="749" w:type="dxa"/>
          </w:tcPr>
          <w:p>
            <w:pPr>
              <w:spacing w:line="360" w:lineRule="auto"/>
              <w:jc w:val="left"/>
              <w:rPr>
                <w:rFonts w:ascii="Times New Roman" w:hAnsi="Times New Roman"/>
              </w:rPr>
            </w:pPr>
            <w:r>
              <w:rPr>
                <w:rFonts w:hint="eastAsia" w:ascii="Times New Roman" w:hAnsi="Times New Roman"/>
              </w:rPr>
              <w:t>6</w:t>
            </w:r>
          </w:p>
        </w:tc>
        <w:tc>
          <w:tcPr>
            <w:tcW w:w="749" w:type="dxa"/>
          </w:tcPr>
          <w:p>
            <w:pPr>
              <w:spacing w:line="360" w:lineRule="auto"/>
              <w:jc w:val="left"/>
              <w:rPr>
                <w:rFonts w:ascii="Times New Roman" w:hAnsi="Times New Roman"/>
              </w:rPr>
            </w:pPr>
            <w:r>
              <w:rPr>
                <w:rFonts w:hint="eastAsia" w:ascii="Times New Roman" w:hAnsi="Times New Roman"/>
              </w:rPr>
              <w:t>7</w:t>
            </w:r>
          </w:p>
        </w:tc>
        <w:tc>
          <w:tcPr>
            <w:tcW w:w="749" w:type="dxa"/>
          </w:tcPr>
          <w:p>
            <w:pPr>
              <w:spacing w:line="360" w:lineRule="auto"/>
              <w:jc w:val="left"/>
              <w:rPr>
                <w:rFonts w:ascii="Times New Roman" w:hAnsi="Times New Roman"/>
              </w:rPr>
            </w:pPr>
            <w:r>
              <w:rPr>
                <w:rFonts w:hint="eastAsia" w:ascii="Times New Roman" w:hAnsi="Times New Roman"/>
              </w:rPr>
              <w:t>8</w:t>
            </w:r>
          </w:p>
        </w:tc>
        <w:tc>
          <w:tcPr>
            <w:tcW w:w="749" w:type="dxa"/>
          </w:tcPr>
          <w:p>
            <w:pPr>
              <w:spacing w:line="360" w:lineRule="auto"/>
              <w:jc w:val="left"/>
              <w:rPr>
                <w:rFonts w:ascii="Times New Roman" w:hAnsi="Times New Roman"/>
              </w:rPr>
            </w:pPr>
            <w:r>
              <w:rPr>
                <w:rFonts w:hint="eastAsia" w:ascii="Times New Roman" w:hAnsi="Times New Roman"/>
              </w:rPr>
              <w:t>9</w:t>
            </w:r>
          </w:p>
        </w:tc>
        <w:tc>
          <w:tcPr>
            <w:tcW w:w="749" w:type="dxa"/>
          </w:tcPr>
          <w:p>
            <w:pPr>
              <w:spacing w:line="360" w:lineRule="auto"/>
              <w:jc w:val="left"/>
              <w:rPr>
                <w:rFonts w:ascii="Times New Roman" w:hAnsi="Times New Roman"/>
              </w:rPr>
            </w:pPr>
            <w:r>
              <w:rPr>
                <w:rFonts w:hint="eastAsia" w:ascii="Times New Roman" w:hAnsi="Times New Roman"/>
              </w:rPr>
              <w:t>10</w:t>
            </w:r>
          </w:p>
        </w:tc>
        <w:tc>
          <w:tcPr>
            <w:tcW w:w="749" w:type="dxa"/>
          </w:tcPr>
          <w:p>
            <w:pPr>
              <w:spacing w:line="360" w:lineRule="auto"/>
              <w:jc w:val="left"/>
              <w:rPr>
                <w:rFonts w:ascii="Times New Roman" w:hAnsi="Times New Roman"/>
              </w:rPr>
            </w:pPr>
            <w:r>
              <w:rPr>
                <w:rFonts w:hint="eastAsia" w:ascii="Times New Roman" w:hAnsi="Times New Roman"/>
              </w:rPr>
              <w:t>11</w:t>
            </w:r>
          </w:p>
        </w:tc>
        <w:tc>
          <w:tcPr>
            <w:tcW w:w="749" w:type="dxa"/>
          </w:tcPr>
          <w:p>
            <w:pPr>
              <w:spacing w:line="360" w:lineRule="auto"/>
              <w:jc w:val="left"/>
              <w:rPr>
                <w:rFonts w:ascii="Times New Roman" w:hAnsi="Times New Roman"/>
              </w:rPr>
            </w:pPr>
            <w:r>
              <w:rPr>
                <w:rFonts w:hint="eastAsia" w:ascii="Times New Roman" w:hAnsi="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tcPr>
          <w:p>
            <w:pPr>
              <w:spacing w:line="360" w:lineRule="auto"/>
              <w:jc w:val="left"/>
              <w:rPr>
                <w:rFonts w:ascii="Times New Roman" w:hAnsi="Times New Roman"/>
              </w:rPr>
            </w:pPr>
            <w:r>
              <w:rPr>
                <w:rFonts w:hint="eastAsia" w:ascii="Times New Roman" w:hAnsi="Times New Roman"/>
              </w:rPr>
              <w:t>答案</w:t>
            </w:r>
          </w:p>
        </w:tc>
        <w:tc>
          <w:tcPr>
            <w:tcW w:w="749" w:type="dxa"/>
          </w:tcPr>
          <w:p>
            <w:pPr>
              <w:spacing w:line="360" w:lineRule="auto"/>
              <w:jc w:val="left"/>
              <w:rPr>
                <w:rFonts w:ascii="Times New Roman" w:hAnsi="Times New Roman"/>
              </w:rPr>
            </w:pPr>
            <w:r>
              <w:rPr>
                <w:rFonts w:hint="eastAsia" w:ascii="Times New Roman" w:hAnsi="Times New Roman"/>
              </w:rPr>
              <w:t>A</w:t>
            </w:r>
          </w:p>
        </w:tc>
        <w:tc>
          <w:tcPr>
            <w:tcW w:w="749" w:type="dxa"/>
          </w:tcPr>
          <w:p>
            <w:pPr>
              <w:spacing w:line="360" w:lineRule="auto"/>
              <w:jc w:val="left"/>
              <w:rPr>
                <w:rFonts w:ascii="Times New Roman" w:hAnsi="Times New Roman"/>
              </w:rPr>
            </w:pPr>
            <w:r>
              <w:rPr>
                <w:rFonts w:hint="eastAsia" w:ascii="Times New Roman" w:hAnsi="Times New Roman"/>
              </w:rPr>
              <w:t>D</w:t>
            </w:r>
          </w:p>
        </w:tc>
        <w:tc>
          <w:tcPr>
            <w:tcW w:w="749" w:type="dxa"/>
          </w:tcPr>
          <w:p>
            <w:pPr>
              <w:spacing w:line="360" w:lineRule="auto"/>
              <w:jc w:val="left"/>
              <w:rPr>
                <w:rFonts w:ascii="Times New Roman" w:hAnsi="Times New Roman"/>
              </w:rPr>
            </w:pPr>
            <w:r>
              <w:rPr>
                <w:rFonts w:hint="eastAsia" w:ascii="Times New Roman" w:hAnsi="Times New Roman"/>
              </w:rPr>
              <w:t>B</w:t>
            </w:r>
          </w:p>
        </w:tc>
        <w:tc>
          <w:tcPr>
            <w:tcW w:w="749" w:type="dxa"/>
          </w:tcPr>
          <w:p>
            <w:pPr>
              <w:spacing w:line="360" w:lineRule="auto"/>
              <w:jc w:val="left"/>
              <w:rPr>
                <w:rFonts w:ascii="Times New Roman" w:hAnsi="Times New Roman"/>
              </w:rPr>
            </w:pPr>
            <w:r>
              <w:rPr>
                <w:rFonts w:hint="eastAsia" w:ascii="Times New Roman" w:hAnsi="Times New Roman"/>
              </w:rPr>
              <w:t>C</w:t>
            </w:r>
          </w:p>
        </w:tc>
        <w:tc>
          <w:tcPr>
            <w:tcW w:w="749" w:type="dxa"/>
          </w:tcPr>
          <w:p>
            <w:pPr>
              <w:spacing w:line="360" w:lineRule="auto"/>
              <w:jc w:val="left"/>
              <w:rPr>
                <w:rFonts w:ascii="Times New Roman" w:hAnsi="Times New Roman"/>
              </w:rPr>
            </w:pPr>
            <w:r>
              <w:rPr>
                <w:rFonts w:hint="eastAsia" w:ascii="Times New Roman" w:hAnsi="Times New Roman"/>
              </w:rPr>
              <w:t>A</w:t>
            </w:r>
          </w:p>
        </w:tc>
        <w:tc>
          <w:tcPr>
            <w:tcW w:w="749" w:type="dxa"/>
          </w:tcPr>
          <w:p>
            <w:pPr>
              <w:spacing w:line="360" w:lineRule="auto"/>
              <w:jc w:val="left"/>
              <w:rPr>
                <w:rFonts w:ascii="Times New Roman" w:hAnsi="Times New Roman"/>
              </w:rPr>
            </w:pPr>
            <w:r>
              <w:rPr>
                <w:rFonts w:hint="eastAsia" w:ascii="Times New Roman" w:hAnsi="Times New Roman"/>
              </w:rPr>
              <w:t>B</w:t>
            </w:r>
          </w:p>
        </w:tc>
        <w:tc>
          <w:tcPr>
            <w:tcW w:w="749" w:type="dxa"/>
          </w:tcPr>
          <w:p>
            <w:pPr>
              <w:spacing w:line="360" w:lineRule="auto"/>
              <w:jc w:val="left"/>
              <w:rPr>
                <w:rFonts w:ascii="Times New Roman" w:hAnsi="Times New Roman"/>
              </w:rPr>
            </w:pPr>
            <w:r>
              <w:rPr>
                <w:rFonts w:hint="eastAsia" w:ascii="Times New Roman" w:hAnsi="Times New Roman"/>
              </w:rPr>
              <w:t>C</w:t>
            </w:r>
          </w:p>
        </w:tc>
        <w:tc>
          <w:tcPr>
            <w:tcW w:w="749" w:type="dxa"/>
          </w:tcPr>
          <w:p>
            <w:pPr>
              <w:spacing w:line="360" w:lineRule="auto"/>
              <w:jc w:val="left"/>
              <w:rPr>
                <w:rFonts w:ascii="Times New Roman" w:hAnsi="Times New Roman"/>
              </w:rPr>
            </w:pPr>
            <w:r>
              <w:rPr>
                <w:rFonts w:hint="eastAsia" w:ascii="Times New Roman" w:hAnsi="Times New Roman"/>
              </w:rPr>
              <w:t>B</w:t>
            </w:r>
          </w:p>
        </w:tc>
        <w:tc>
          <w:tcPr>
            <w:tcW w:w="749" w:type="dxa"/>
          </w:tcPr>
          <w:p>
            <w:pPr>
              <w:spacing w:line="360" w:lineRule="auto"/>
              <w:jc w:val="left"/>
              <w:rPr>
                <w:rFonts w:ascii="Times New Roman" w:hAnsi="Times New Roman"/>
              </w:rPr>
            </w:pPr>
            <w:r>
              <w:rPr>
                <w:rFonts w:hint="eastAsia" w:ascii="Times New Roman" w:hAnsi="Times New Roman"/>
              </w:rPr>
              <w:t>AC</w:t>
            </w:r>
          </w:p>
        </w:tc>
        <w:tc>
          <w:tcPr>
            <w:tcW w:w="749" w:type="dxa"/>
          </w:tcPr>
          <w:p>
            <w:pPr>
              <w:spacing w:line="360" w:lineRule="auto"/>
              <w:jc w:val="left"/>
              <w:rPr>
                <w:rFonts w:ascii="Times New Roman" w:hAnsi="Times New Roman"/>
              </w:rPr>
            </w:pPr>
            <w:r>
              <w:rPr>
                <w:rFonts w:hint="eastAsia" w:ascii="Times New Roman" w:hAnsi="Times New Roman"/>
              </w:rPr>
              <w:t>BD</w:t>
            </w:r>
          </w:p>
        </w:tc>
        <w:tc>
          <w:tcPr>
            <w:tcW w:w="749" w:type="dxa"/>
          </w:tcPr>
          <w:p>
            <w:pPr>
              <w:spacing w:line="360" w:lineRule="auto"/>
              <w:jc w:val="left"/>
              <w:rPr>
                <w:rFonts w:ascii="Times New Roman" w:hAnsi="Times New Roman"/>
              </w:rPr>
            </w:pPr>
            <w:r>
              <w:rPr>
                <w:rFonts w:hint="eastAsia" w:ascii="Times New Roman" w:hAnsi="Times New Roman"/>
              </w:rPr>
              <w:t>AC</w:t>
            </w:r>
          </w:p>
        </w:tc>
        <w:tc>
          <w:tcPr>
            <w:tcW w:w="749" w:type="dxa"/>
          </w:tcPr>
          <w:p>
            <w:pPr>
              <w:spacing w:line="360" w:lineRule="auto"/>
              <w:jc w:val="left"/>
              <w:rPr>
                <w:rFonts w:ascii="Times New Roman" w:hAnsi="Times New Roman"/>
              </w:rPr>
            </w:pPr>
            <w:r>
              <w:rPr>
                <w:rFonts w:hint="eastAsia" w:ascii="Times New Roman" w:hAnsi="Times New Roman"/>
              </w:rPr>
              <w:t>B</w:t>
            </w:r>
            <w:r>
              <w:rPr>
                <w:rFonts w:ascii="Times New Roman" w:hAnsi="Times New Roman"/>
              </w:rPr>
              <w:t>C</w:t>
            </w:r>
          </w:p>
        </w:tc>
      </w:tr>
    </w:tbl>
    <w:p>
      <w:pPr>
        <w:spacing w:line="360" w:lineRule="auto"/>
        <w:jc w:val="left"/>
        <w:rPr>
          <w:rFonts w:ascii="Times New Roman" w:hAnsi="Times New Roman"/>
          <w:b/>
        </w:rPr>
      </w:pPr>
      <w:r>
        <w:rPr>
          <w:rFonts w:hint="eastAsia" w:ascii="Times New Roman" w:hAnsi="Times New Roman"/>
          <w:b/>
        </w:rPr>
        <w:t>二、实验题（共15分）</w:t>
      </w:r>
    </w:p>
    <w:p>
      <w:pPr>
        <w:spacing w:line="360" w:lineRule="auto"/>
        <w:jc w:val="left"/>
        <w:rPr>
          <w:rFonts w:ascii="Times New Roman" w:hAnsi="Times New Roman"/>
        </w:rPr>
      </w:pPr>
      <w:r>
        <w:rPr>
          <w:rFonts w:ascii="Times New Roman" w:hAnsi="Times New Roman"/>
        </w:rPr>
        <w:t>1</w:t>
      </w:r>
      <w:r>
        <w:rPr>
          <w:rFonts w:hint="eastAsia" w:ascii="Times New Roman" w:hAnsi="Times New Roman"/>
        </w:rPr>
        <w:t>3.（5分）</w:t>
      </w:r>
    </w:p>
    <w:p>
      <w:pPr>
        <w:spacing w:line="360" w:lineRule="auto"/>
        <w:jc w:val="left"/>
        <w:rPr>
          <w:rFonts w:ascii="Times New Roman" w:hAnsi="Times New Roman"/>
        </w:rPr>
      </w:pPr>
      <w:r>
        <w:rPr>
          <w:rFonts w:hint="eastAsia" w:ascii="Times New Roman" w:hAnsi="Times New Roman"/>
        </w:rPr>
        <w:t>（1）天平（2分）；（2）</w:t>
      </w:r>
      <w:r>
        <w:rPr>
          <w:rFonts w:ascii="Times New Roman" w:hAnsi="Times New Roman"/>
          <w:position w:val="-30"/>
        </w:rPr>
        <w:object>
          <v:shape id="_x0000_i1116" o:spt="75" type="#_x0000_t75" style="height:33.75pt;width:45pt;" o:ole="t" filled="f" o:preferrelative="t" stroked="f" coordsize="21600,21600">
            <v:path/>
            <v:fill on="f" focussize="0,0"/>
            <v:stroke on="f" joinstyle="miter"/>
            <v:imagedata r:id="rId217" o:title=""/>
            <o:lock v:ext="edit" aspectratio="t"/>
            <w10:wrap type="none"/>
            <w10:anchorlock/>
          </v:shape>
          <o:OLEObject Type="Embed" ProgID="Equation.DSMT4" ShapeID="_x0000_i1116" DrawAspect="Content" ObjectID="_1468075816" r:id="rId216">
            <o:LockedField>false</o:LockedField>
          </o:OLEObject>
        </w:object>
      </w:r>
      <w:r>
        <w:rPr>
          <w:rFonts w:hint="eastAsia" w:ascii="Times New Roman" w:hAnsi="Times New Roman"/>
        </w:rPr>
        <w:t>或</w:t>
      </w:r>
      <w:r>
        <w:rPr>
          <w:rFonts w:ascii="Times New Roman" w:hAnsi="Times New Roman"/>
          <w:position w:val="-12"/>
        </w:rPr>
        <w:object>
          <v:shape id="_x0000_i1117" o:spt="75" type="#_x0000_t75" style="height:18pt;width:52.5pt;" o:ole="t" filled="f" o:preferrelative="t" stroked="f" coordsize="21600,21600">
            <v:path/>
            <v:fill on="f" focussize="0,0"/>
            <v:stroke on="f" joinstyle="miter"/>
            <v:imagedata r:id="rId219" o:title=""/>
            <o:lock v:ext="edit" aspectratio="t"/>
            <w10:wrap type="none"/>
            <w10:anchorlock/>
          </v:shape>
          <o:OLEObject Type="Embed" ProgID="Equation.DSMT4" ShapeID="_x0000_i1117" DrawAspect="Content" ObjectID="_1468075817" r:id="rId218">
            <o:LockedField>false</o:LockedField>
          </o:OLEObject>
        </w:object>
      </w:r>
      <w:r>
        <w:rPr>
          <w:rFonts w:hint="eastAsia" w:ascii="Times New Roman" w:hAnsi="Times New Roman"/>
        </w:rPr>
        <w:t>（3分）</w:t>
      </w:r>
    </w:p>
    <w:p>
      <w:pPr>
        <w:spacing w:line="360" w:lineRule="auto"/>
        <w:jc w:val="left"/>
        <w:rPr>
          <w:rFonts w:ascii="Times New Roman" w:hAnsi="Times New Roman"/>
        </w:rPr>
      </w:pPr>
      <w:r>
        <w:rPr>
          <w:rFonts w:hint="eastAsia" w:ascii="Times New Roman" w:hAnsi="Times New Roman"/>
        </w:rPr>
        <w:t>14.（10分）</w:t>
      </w:r>
    </w:p>
    <w:p>
      <w:pPr>
        <w:spacing w:line="360" w:lineRule="auto"/>
        <w:jc w:val="left"/>
        <w:rPr>
          <w:rFonts w:ascii="Times New Roman" w:hAnsi="Times New Roman"/>
        </w:rPr>
      </w:pPr>
      <w:r>
        <w:rPr>
          <w:rFonts w:hint="eastAsia" w:ascii="Times New Roman" w:hAnsi="Times New Roman"/>
        </w:rPr>
        <w:t>（1）</w:t>
      </w:r>
      <w:r>
        <w:rPr>
          <w:rFonts w:ascii="Times New Roman" w:hAnsi="Times New Roman"/>
          <w:position w:val="-6"/>
        </w:rPr>
        <w:object>
          <v:shape id="_x0000_i1118" o:spt="75" type="#_x0000_t75" style="height:14.25pt;width:26.25pt;" o:ole="t" filled="f" o:preferrelative="t" stroked="f" coordsize="21600,21600">
            <v:path/>
            <v:fill on="f" focussize="0,0"/>
            <v:stroke on="f" joinstyle="miter"/>
            <v:imagedata r:id="rId221" o:title=""/>
            <o:lock v:ext="edit" aspectratio="t"/>
            <w10:wrap type="none"/>
            <w10:anchorlock/>
          </v:shape>
          <o:OLEObject Type="Embed" ProgID="Equation.DSMT4" ShapeID="_x0000_i1118" DrawAspect="Content" ObjectID="_1468075818" r:id="rId220">
            <o:LockedField>false</o:LockedField>
          </o:OLEObject>
        </w:object>
      </w:r>
      <w:r>
        <w:rPr>
          <w:rFonts w:hint="eastAsia" w:ascii="Times New Roman" w:hAnsi="Times New Roman"/>
        </w:rPr>
        <w:t>（4分）    （2）向左（3分）    （3）甲（3分）</w:t>
      </w:r>
    </w:p>
    <w:p>
      <w:pPr>
        <w:spacing w:line="360" w:lineRule="auto"/>
        <w:jc w:val="left"/>
        <w:rPr>
          <w:rFonts w:ascii="Times New Roman" w:hAnsi="Times New Roman"/>
          <w:b/>
        </w:rPr>
      </w:pPr>
      <w:r>
        <w:rPr>
          <w:rFonts w:hint="eastAsia" w:ascii="Times New Roman" w:hAnsi="Times New Roman"/>
          <w:b/>
        </w:rPr>
        <w:t>三、计算题（共32分）</w:t>
      </w:r>
    </w:p>
    <w:p>
      <w:pPr>
        <w:spacing w:line="360" w:lineRule="auto"/>
        <w:jc w:val="left"/>
        <w:rPr>
          <w:rFonts w:ascii="Times New Roman" w:hAnsi="Times New Roman"/>
        </w:rPr>
      </w:pPr>
      <w:r>
        <w:rPr>
          <w:rFonts w:hint="eastAsia" w:ascii="Times New Roman" w:hAnsi="Times New Roman"/>
        </w:rPr>
        <w:t>15.（8分）解：</w:t>
      </w:r>
    </w:p>
    <w:p>
      <w:pPr>
        <w:spacing w:line="360" w:lineRule="auto"/>
        <w:jc w:val="left"/>
        <w:rPr>
          <w:rFonts w:ascii="Times New Roman" w:hAnsi="Times New Roman"/>
        </w:rPr>
      </w:pPr>
      <w:r>
        <w:rPr>
          <w:rFonts w:hint="eastAsia" w:ascii="Times New Roman" w:hAnsi="Times New Roman"/>
        </w:rPr>
        <w:t>（1）由平衡条件知</w:t>
      </w:r>
    </w:p>
    <w:p>
      <w:pPr>
        <w:spacing w:line="360" w:lineRule="auto"/>
        <w:jc w:val="left"/>
        <w:rPr>
          <w:rFonts w:ascii="Times New Roman" w:hAnsi="Times New Roman"/>
        </w:rPr>
      </w:pPr>
      <w:r>
        <w:rPr>
          <w:rFonts w:ascii="Times New Roman" w:hAnsi="Times New Roman"/>
          <w:position w:val="-10"/>
        </w:rPr>
        <w:object>
          <v:shape id="_x0000_i1119" o:spt="75" type="#_x0000_t75" style="height:15pt;width:50.25pt;" o:ole="t" filled="f" o:preferrelative="t" stroked="f" coordsize="21600,21600">
            <v:path/>
            <v:fill on="f" focussize="0,0"/>
            <v:stroke on="f" joinstyle="miter"/>
            <v:imagedata r:id="rId223" o:title=""/>
            <o:lock v:ext="edit" aspectratio="t"/>
            <w10:wrap type="none"/>
            <w10:anchorlock/>
          </v:shape>
          <o:OLEObject Type="Embed" ProgID="Equation.DSMT4" ShapeID="_x0000_i1119" DrawAspect="Content" ObjectID="_1468075819" r:id="rId222">
            <o:LockedField>false</o:LockedField>
          </o:OLEObject>
        </w:object>
      </w:r>
      <w:r>
        <w:rPr>
          <w:rFonts w:hint="eastAsia" w:ascii="Times New Roman" w:hAnsi="Times New Roman"/>
        </w:rPr>
        <w:t xml:space="preserve">        （3分）</w:t>
      </w:r>
    </w:p>
    <w:p>
      <w:pPr>
        <w:spacing w:line="360" w:lineRule="auto"/>
        <w:jc w:val="left"/>
        <w:rPr>
          <w:rFonts w:ascii="Times New Roman" w:hAnsi="Times New Roman"/>
        </w:rPr>
      </w:pPr>
      <w:r>
        <w:rPr>
          <w:rFonts w:hint="eastAsia" w:ascii="Times New Roman" w:hAnsi="Times New Roman"/>
        </w:rPr>
        <w:t>即</w:t>
      </w:r>
      <w:r>
        <w:rPr>
          <w:rFonts w:ascii="Times New Roman" w:hAnsi="Times New Roman"/>
          <w:position w:val="-24"/>
        </w:rPr>
        <w:object>
          <v:shape id="_x0000_i1120" o:spt="75" type="#_x0000_t75" style="height:31.5pt;width:40.5pt;" o:ole="t" filled="f" o:preferrelative="t" stroked="f" coordsize="21600,21600">
            <v:path/>
            <v:fill on="f" focussize="0,0"/>
            <v:stroke on="f" joinstyle="miter"/>
            <v:imagedata r:id="rId225" o:title=""/>
            <o:lock v:ext="edit" aspectratio="t"/>
            <w10:wrap type="none"/>
            <w10:anchorlock/>
          </v:shape>
          <o:OLEObject Type="Embed" ProgID="Equation.DSMT4" ShapeID="_x0000_i1120" DrawAspect="Content" ObjectID="_1468075820" r:id="rId224">
            <o:LockedField>false</o:LockedField>
          </o:OLEObject>
        </w:object>
      </w:r>
      <w:r>
        <w:rPr>
          <w:rFonts w:hint="eastAsia" w:ascii="Times New Roman" w:hAnsi="Times New Roman"/>
        </w:rPr>
        <w:t xml:space="preserve">                （1分）</w:t>
      </w:r>
    </w:p>
    <w:p>
      <w:pPr>
        <w:spacing w:line="360" w:lineRule="auto"/>
        <w:jc w:val="left"/>
        <w:rPr>
          <w:rFonts w:ascii="Times New Roman" w:hAnsi="Times New Roman"/>
        </w:rPr>
      </w:pPr>
      <w:r>
        <w:rPr>
          <w:rFonts w:hint="eastAsia" w:ascii="Times New Roman" w:hAnsi="Times New Roman"/>
        </w:rPr>
        <w:t>（2）由牛顿第二定律知</w:t>
      </w:r>
    </w:p>
    <w:p>
      <w:pPr>
        <w:spacing w:line="360" w:lineRule="auto"/>
        <w:jc w:val="left"/>
        <w:rPr>
          <w:rFonts w:ascii="Times New Roman" w:hAnsi="Times New Roman"/>
        </w:rPr>
      </w:pPr>
      <w:r>
        <w:rPr>
          <w:rFonts w:ascii="Times New Roman" w:hAnsi="Times New Roman"/>
          <w:position w:val="-10"/>
        </w:rPr>
        <w:object>
          <v:shape id="_x0000_i1121" o:spt="75" type="#_x0000_t75" style="height:15.75pt;width:70.5pt;" o:ole="t" filled="f" o:preferrelative="t" stroked="f" coordsize="21600,21600">
            <v:path/>
            <v:fill on="f" focussize="0,0"/>
            <v:stroke on="f" joinstyle="miter"/>
            <v:imagedata r:id="rId227" o:title=""/>
            <o:lock v:ext="edit" aspectratio="t"/>
            <w10:wrap type="none"/>
            <w10:anchorlock/>
          </v:shape>
          <o:OLEObject Type="Embed" ProgID="Equation.DSMT4" ShapeID="_x0000_i1121" DrawAspect="Content" ObjectID="_1468075821" r:id="rId226">
            <o:LockedField>false</o:LockedField>
          </o:OLEObject>
        </w:object>
      </w:r>
      <w:r>
        <w:rPr>
          <w:rFonts w:ascii="Times New Roman" w:hAnsi="Times New Roman"/>
        </w:rPr>
        <w:t xml:space="preserve">           </w:t>
      </w:r>
      <w:r>
        <w:rPr>
          <w:rFonts w:hint="eastAsia" w:ascii="Times New Roman" w:hAnsi="Times New Roman"/>
        </w:rPr>
        <w:t>（3分）</w:t>
      </w:r>
    </w:p>
    <w:p>
      <w:pPr>
        <w:spacing w:line="360" w:lineRule="auto"/>
        <w:jc w:val="left"/>
        <w:rPr>
          <w:rFonts w:ascii="Times New Roman" w:hAnsi="Times New Roman"/>
        </w:rPr>
      </w:pPr>
      <w:r>
        <w:rPr>
          <w:rFonts w:hint="eastAsia" w:ascii="Times New Roman" w:hAnsi="Times New Roman"/>
        </w:rPr>
        <w:t>求得</w:t>
      </w:r>
      <w:r>
        <w:rPr>
          <w:rFonts w:ascii="Times New Roman" w:hAnsi="Times New Roman"/>
          <w:position w:val="-10"/>
        </w:rPr>
        <w:object>
          <v:shape id="_x0000_i1122" o:spt="75" type="#_x0000_t75" style="height:15.75pt;width:54.75pt;" o:ole="t" filled="f" o:preferrelative="t" stroked="f" coordsize="21600,21600">
            <v:path/>
            <v:fill on="f" focussize="0,0"/>
            <v:stroke on="f" joinstyle="miter"/>
            <v:imagedata r:id="rId229" o:title=""/>
            <o:lock v:ext="edit" aspectratio="t"/>
            <w10:wrap type="none"/>
            <w10:anchorlock/>
          </v:shape>
          <o:OLEObject Type="Embed" ProgID="Equation.DSMT4" ShapeID="_x0000_i1122" DrawAspect="Content" ObjectID="_1468075822" r:id="rId228">
            <o:LockedField>false</o:LockedField>
          </o:OLEObject>
        </w:object>
      </w:r>
      <w:r>
        <w:rPr>
          <w:rFonts w:ascii="Times New Roman" w:hAnsi="Times New Roman"/>
        </w:rPr>
        <w:t xml:space="preserve">      </w:t>
      </w:r>
      <w:r>
        <w:rPr>
          <w:rFonts w:hint="eastAsia" w:ascii="Times New Roman" w:hAnsi="Times New Roman"/>
        </w:rPr>
        <w:t xml:space="preserve">    （1分）</w:t>
      </w:r>
    </w:p>
    <w:p>
      <w:pPr>
        <w:spacing w:line="360" w:lineRule="auto"/>
        <w:jc w:val="left"/>
        <w:rPr>
          <w:rFonts w:ascii="Times New Roman" w:hAnsi="Times New Roman"/>
        </w:rPr>
      </w:pPr>
      <w:r>
        <w:rPr>
          <w:rFonts w:hint="eastAsia" w:ascii="Times New Roman" w:hAnsi="Times New Roman"/>
        </w:rPr>
        <w:t>16.（10分）解：</w:t>
      </w:r>
    </w:p>
    <w:p>
      <w:pPr>
        <w:spacing w:line="360" w:lineRule="auto"/>
        <w:jc w:val="left"/>
        <w:rPr>
          <w:rFonts w:ascii="Times New Roman" w:hAnsi="Times New Roman"/>
        </w:rPr>
      </w:pPr>
      <w:r>
        <w:rPr>
          <w:rFonts w:hint="eastAsia" w:ascii="Times New Roman" w:hAnsi="Times New Roman"/>
        </w:rPr>
        <w:t>（1）设电容器板间的电场强度大小为</w:t>
      </w:r>
      <w:r>
        <w:rPr>
          <w:rFonts w:hint="eastAsia" w:ascii="Times New Roman" w:hAnsi="Times New Roman"/>
          <w:i/>
        </w:rPr>
        <w:t>E</w:t>
      </w:r>
      <w:r>
        <w:rPr>
          <w:rFonts w:hint="eastAsia" w:ascii="Times New Roman" w:hAnsi="Times New Roman"/>
        </w:rPr>
        <w:t>，则</w:t>
      </w:r>
    </w:p>
    <w:p>
      <w:pPr>
        <w:spacing w:line="360" w:lineRule="auto"/>
        <w:jc w:val="left"/>
        <w:rPr>
          <w:rFonts w:ascii="Times New Roman" w:hAnsi="Times New Roman"/>
        </w:rPr>
      </w:pPr>
      <w:r>
        <w:rPr>
          <w:rFonts w:ascii="Times New Roman" w:hAnsi="Times New Roman"/>
          <w:position w:val="-10"/>
        </w:rPr>
        <w:object>
          <v:shape id="_x0000_i1123" o:spt="75" type="#_x0000_t75" style="height:15pt;width:45.75pt;" o:ole="t" filled="f" o:preferrelative="t" stroked="f" coordsize="21600,21600">
            <v:path/>
            <v:fill on="f" focussize="0,0"/>
            <v:stroke on="f" joinstyle="miter"/>
            <v:imagedata r:id="rId231" o:title=""/>
            <o:lock v:ext="edit" aspectratio="t"/>
            <w10:wrap type="none"/>
            <w10:anchorlock/>
          </v:shape>
          <o:OLEObject Type="Embed" ProgID="Equation.DSMT4" ShapeID="_x0000_i1123" DrawAspect="Content" ObjectID="_1468075823" r:id="rId230">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ascii="Times New Roman" w:hAnsi="Times New Roman"/>
          <w:position w:val="-24"/>
        </w:rPr>
        <w:object>
          <v:shape id="_x0000_i1124" o:spt="75" type="#_x0000_t75" style="height:31.5pt;width:39pt;" o:ole="t" filled="f" o:preferrelative="t" stroked="f" coordsize="21600,21600">
            <v:path/>
            <v:fill on="f" focussize="0,0"/>
            <v:stroke on="f" joinstyle="miter"/>
            <v:imagedata r:id="rId233" o:title=""/>
            <o:lock v:ext="edit" aspectratio="t"/>
            <w10:wrap type="none"/>
            <w10:anchorlock/>
          </v:shape>
          <o:OLEObject Type="Embed" ProgID="Equation.DSMT4" ShapeID="_x0000_i1124" DrawAspect="Content" ObjectID="_1468075824" r:id="rId232">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解得</w:t>
      </w:r>
      <w:r>
        <w:rPr>
          <w:rFonts w:ascii="Times New Roman" w:hAnsi="Times New Roman"/>
          <w:position w:val="-28"/>
        </w:rPr>
        <w:object>
          <v:shape id="_x0000_i1125" o:spt="75" type="#_x0000_t75" style="height:33pt;width:52.5pt;" o:ole="t" filled="f" o:preferrelative="t" stroked="f" coordsize="21600,21600">
            <v:path/>
            <v:fill on="f" focussize="0,0"/>
            <v:stroke on="f" joinstyle="miter"/>
            <v:imagedata r:id="rId235" o:title=""/>
            <o:lock v:ext="edit" aspectratio="t"/>
            <w10:wrap type="none"/>
            <w10:anchorlock/>
          </v:shape>
          <o:OLEObject Type="Embed" ProgID="Equation.DSMT4" ShapeID="_x0000_i1125" DrawAspect="Content" ObjectID="_1468075825" r:id="rId234">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（2）设电容器板间的电场强度大小为</w:t>
      </w:r>
      <w:r>
        <w:rPr>
          <w:rFonts w:ascii="Times New Roman" w:hAnsi="Times New Roman"/>
          <w:position w:val="-4"/>
        </w:rPr>
        <w:object>
          <v:shape id="_x0000_i1126" o:spt="75" type="#_x0000_t75" style="height:12.75pt;width:15pt;" o:ole="t" filled="f" o:preferrelative="t" stroked="f" coordsize="21600,21600">
            <v:path/>
            <v:fill on="f" focussize="0,0"/>
            <v:stroke on="f" joinstyle="miter"/>
            <v:imagedata r:id="rId237" o:title=""/>
            <o:lock v:ext="edit" aspectratio="t"/>
            <w10:wrap type="none"/>
            <w10:anchorlock/>
          </v:shape>
          <o:OLEObject Type="Embed" ProgID="Equation.DSMT4" ShapeID="_x0000_i1126" DrawAspect="Content" ObjectID="_1468075826" r:id="rId236">
            <o:LockedField>false</o:LockedField>
          </o:OLEObject>
        </w:object>
      </w:r>
      <w:r>
        <w:rPr>
          <w:rFonts w:hint="eastAsia" w:ascii="Times New Roman" w:hAnsi="Times New Roman"/>
        </w:rPr>
        <w:t>，则由平衡条件知</w:t>
      </w:r>
    </w:p>
    <w:p>
      <w:pPr>
        <w:spacing w:line="360" w:lineRule="auto"/>
        <w:jc w:val="left"/>
        <w:rPr>
          <w:rFonts w:ascii="Times New Roman" w:hAnsi="Times New Roman"/>
        </w:rPr>
      </w:pPr>
      <w:r>
        <w:rPr>
          <w:rFonts w:ascii="Times New Roman" w:hAnsi="Times New Roman"/>
          <w:position w:val="-24"/>
        </w:rPr>
        <w:object>
          <v:shape id="_x0000_i1127" o:spt="75" type="#_x0000_t75" style="height:31.5pt;width:48pt;" o:ole="t" filled="f" o:preferrelative="t" stroked="f" coordsize="21600,21600">
            <v:path/>
            <v:fill on="f" focussize="0,0"/>
            <v:stroke on="f" joinstyle="miter"/>
            <v:imagedata r:id="rId239" o:title=""/>
            <o:lock v:ext="edit" aspectratio="t"/>
            <w10:wrap type="none"/>
            <w10:anchorlock/>
          </v:shape>
          <o:OLEObject Type="Embed" ProgID="Equation.DSMT4" ShapeID="_x0000_i1127" DrawAspect="Content" ObjectID="_1468075827" r:id="rId238">
            <o:LockedField>false</o:LockedField>
          </o:OLEObject>
        </w:object>
      </w:r>
      <w:r>
        <w:rPr>
          <w:rFonts w:ascii="Times New Roman" w:hAnsi="Times New Roman"/>
        </w:rPr>
        <w:t xml:space="preserve">              </w:t>
      </w:r>
      <w:r>
        <w:rPr>
          <w:rFonts w:hint="eastAsia" w:ascii="Times New Roman" w:hAnsi="Times New Roman"/>
        </w:rPr>
        <w:t xml:space="preserve">        （1分）</w:t>
      </w:r>
    </w:p>
    <w:p>
      <w:pPr>
        <w:spacing w:line="360" w:lineRule="auto"/>
        <w:jc w:val="left"/>
        <w:rPr>
          <w:rFonts w:ascii="Times New Roman" w:hAnsi="Times New Roman"/>
        </w:rPr>
      </w:pPr>
      <w:r>
        <w:rPr>
          <w:rFonts w:hint="eastAsia" w:ascii="Times New Roman" w:hAnsi="Times New Roman"/>
        </w:rPr>
        <w:t>由于电容器板间的电场强度变大，所以油滴将从上极板的右端离开电容器。设油滴的加速度为</w:t>
      </w:r>
      <w:r>
        <w:rPr>
          <w:rFonts w:hint="eastAsia" w:ascii="Times New Roman" w:hAnsi="Times New Roman"/>
          <w:i/>
        </w:rPr>
        <w:t>a</w:t>
      </w:r>
      <w:r>
        <w:rPr>
          <w:rFonts w:hint="eastAsia" w:ascii="Times New Roman" w:hAnsi="Times New Roman"/>
        </w:rPr>
        <w:t>，由牛顿第二定律有</w:t>
      </w:r>
    </w:p>
    <w:p>
      <w:pPr>
        <w:spacing w:line="360" w:lineRule="auto"/>
        <w:jc w:val="left"/>
        <w:rPr>
          <w:rFonts w:ascii="Times New Roman" w:hAnsi="Times New Roman"/>
        </w:rPr>
      </w:pPr>
      <w:r>
        <w:rPr>
          <w:rFonts w:ascii="Times New Roman" w:hAnsi="Times New Roman"/>
          <w:position w:val="-10"/>
        </w:rPr>
        <w:object>
          <v:shape id="_x0000_i1128" o:spt="75" type="#_x0000_t75" style="height:18pt;width:75pt;" o:ole="t" filled="f" o:preferrelative="t" stroked="f" coordsize="21600,21600">
            <v:path/>
            <v:fill on="f" focussize="0,0"/>
            <v:stroke on="f" joinstyle="miter"/>
            <v:imagedata r:id="rId241" o:title=""/>
            <o:lock v:ext="edit" aspectratio="t"/>
            <w10:wrap type="none"/>
            <w10:anchorlock/>
          </v:shape>
          <o:OLEObject Type="Embed" ProgID="Equation.DSMT4" ShapeID="_x0000_i1128" DrawAspect="Content" ObjectID="_1468075828" r:id="rId240">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设油滴在电容器中运动的时间为</w:t>
      </w:r>
      <w:r>
        <w:rPr>
          <w:rFonts w:hint="eastAsia" w:ascii="Times New Roman" w:hAnsi="Times New Roman"/>
          <w:i/>
        </w:rPr>
        <w:t>t</w:t>
      </w:r>
      <w:r>
        <w:rPr>
          <w:rFonts w:hint="eastAsia" w:ascii="Times New Roman" w:hAnsi="Times New Roman"/>
        </w:rPr>
        <w:t>，则：</w:t>
      </w:r>
    </w:p>
    <w:p>
      <w:pPr>
        <w:spacing w:line="360" w:lineRule="auto"/>
        <w:jc w:val="left"/>
        <w:rPr>
          <w:rFonts w:ascii="Times New Roman" w:hAnsi="Times New Roman"/>
        </w:rPr>
      </w:pPr>
      <w:r>
        <w:rPr>
          <w:rFonts w:ascii="Times New Roman" w:hAnsi="Times New Roman"/>
          <w:position w:val="-12"/>
        </w:rPr>
        <w:object>
          <v:shape id="_x0000_i1129" o:spt="75" type="#_x0000_t75" style="height:18pt;width:36pt;" o:ole="t" filled="f" o:preferrelative="t" stroked="f" coordsize="21600,21600">
            <v:path/>
            <v:fill on="f" focussize="0,0"/>
            <v:stroke on="f" joinstyle="miter"/>
            <v:imagedata r:id="rId243" o:title=""/>
            <o:lock v:ext="edit" aspectratio="t"/>
            <w10:wrap type="none"/>
            <w10:anchorlock/>
          </v:shape>
          <o:OLEObject Type="Embed" ProgID="Equation.DSMT4" ShapeID="_x0000_i1129" DrawAspect="Content" ObjectID="_1468075829" r:id="rId242">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ascii="Times New Roman" w:hAnsi="Times New Roman"/>
          <w:position w:val="-24"/>
        </w:rPr>
        <w:object>
          <v:shape id="_x0000_i1130" o:spt="75" type="#_x0000_t75" style="height:31.5pt;width:48pt;" o:ole="t" filled="f" o:preferrelative="t" stroked="f" coordsize="21600,21600">
            <v:path/>
            <v:fill on="f" focussize="0,0"/>
            <v:stroke on="f" joinstyle="miter"/>
            <v:imagedata r:id="rId245" o:title=""/>
            <o:lock v:ext="edit" aspectratio="t"/>
            <w10:wrap type="none"/>
            <w10:anchorlock/>
          </v:shape>
          <o:OLEObject Type="Embed" ProgID="Equation.DSMT4" ShapeID="_x0000_i1130" DrawAspect="Content" ObjectID="_1468075830" r:id="rId244">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求得</w:t>
      </w:r>
      <w:r>
        <w:rPr>
          <w:rFonts w:ascii="Times New Roman" w:hAnsi="Times New Roman"/>
          <w:position w:val="-30"/>
        </w:rPr>
        <w:object>
          <v:shape id="_x0000_i1131" o:spt="75" type="#_x0000_t75" style="height:36.75pt;width:52.5pt;" o:ole="t" filled="f" o:preferrelative="t" stroked="f" coordsize="21600,21600">
            <v:path/>
            <v:fill on="f" focussize="0,0"/>
            <v:stroke on="f" joinstyle="miter"/>
            <v:imagedata r:id="rId247" o:title=""/>
            <o:lock v:ext="edit" aspectratio="t"/>
            <w10:wrap type="none"/>
            <w10:anchorlock/>
          </v:shape>
          <o:OLEObject Type="Embed" ProgID="Equation.DSMT4" ShapeID="_x0000_i1131" DrawAspect="Content" ObjectID="_1468075831" r:id="rId246">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17.（14分）解：</w:t>
      </w:r>
    </w:p>
    <w:p>
      <w:pPr>
        <w:spacing w:line="360" w:lineRule="auto"/>
        <w:jc w:val="left"/>
        <w:rPr>
          <w:rFonts w:ascii="Times New Roman" w:hAnsi="Times New Roman"/>
        </w:rPr>
      </w:pPr>
      <w:r>
        <w:rPr>
          <w:rFonts w:hint="eastAsia" w:ascii="Times New Roman" w:hAnsi="Times New Roman"/>
        </w:rPr>
        <w:t>（1）设</w:t>
      </w:r>
      <w:r>
        <w:rPr>
          <w:rFonts w:ascii="Times New Roman" w:hAnsi="Times New Roman"/>
          <w:position w:val="-4"/>
        </w:rPr>
        <w:object>
          <v:shape id="_x0000_i1132" o:spt="75" type="#_x0000_t75" style="height:12.75pt;width:19.5pt;" o:ole="t" filled="f" o:preferrelative="t" stroked="f" coordsize="21600,21600">
            <v:path/>
            <v:fill on="f" focussize="0,0"/>
            <v:stroke on="f" joinstyle="miter"/>
            <v:imagedata r:id="rId249" o:title=""/>
            <o:lock v:ext="edit" aspectratio="t"/>
            <w10:wrap type="none"/>
            <w10:anchorlock/>
          </v:shape>
          <o:OLEObject Type="Embed" ProgID="Equation.DSMT4" ShapeID="_x0000_i1132" DrawAspect="Content" ObjectID="_1468075832" r:id="rId248">
            <o:LockedField>false</o:LockedField>
          </o:OLEObject>
        </w:object>
      </w:r>
      <w:r>
        <w:rPr>
          <w:rFonts w:hint="eastAsia" w:ascii="Times New Roman" w:hAnsi="Times New Roman"/>
        </w:rPr>
        <w:t>边刚进入磁场时的速度为</w:t>
      </w:r>
      <w:r>
        <w:rPr>
          <w:rFonts w:ascii="Times New Roman" w:hAnsi="Times New Roman"/>
          <w:position w:val="-12"/>
        </w:rPr>
        <w:object>
          <v:shape id="_x0000_i1133" o:spt="75" type="#_x0000_t75" style="height:18pt;width:12pt;" o:ole="t" filled="f" o:preferrelative="t" stroked="f" coordsize="21600,21600">
            <v:path/>
            <v:fill on="f" focussize="0,0"/>
            <v:stroke on="f" joinstyle="miter"/>
            <v:imagedata r:id="rId251" o:title=""/>
            <o:lock v:ext="edit" aspectratio="t"/>
            <w10:wrap type="none"/>
            <w10:anchorlock/>
          </v:shape>
          <o:OLEObject Type="Embed" ProgID="Equation.DSMT4" ShapeID="_x0000_i1133" DrawAspect="Content" ObjectID="_1468075833" r:id="rId250">
            <o:LockedField>false</o:LockedField>
          </o:OLEObject>
        </w:object>
      </w:r>
      <w:r>
        <w:rPr>
          <w:rFonts w:hint="eastAsia" w:ascii="Times New Roman" w:hAnsi="Times New Roman"/>
        </w:rPr>
        <w:t>，产生的电动势为</w:t>
      </w:r>
      <w:r>
        <w:rPr>
          <w:rFonts w:hint="eastAsia" w:ascii="Times New Roman" w:hAnsi="Times New Roman"/>
          <w:i/>
        </w:rPr>
        <w:t>E</w:t>
      </w:r>
      <w:r>
        <w:rPr>
          <w:rFonts w:hint="eastAsia" w:ascii="Times New Roman" w:hAnsi="Times New Roman"/>
        </w:rPr>
        <w:t>。则</w:t>
      </w:r>
    </w:p>
    <w:p>
      <w:pPr>
        <w:spacing w:line="360" w:lineRule="auto"/>
        <w:jc w:val="left"/>
        <w:rPr>
          <w:rFonts w:ascii="Times New Roman" w:hAnsi="Times New Roman"/>
        </w:rPr>
      </w:pPr>
      <w:r>
        <w:rPr>
          <w:rFonts w:ascii="Times New Roman" w:hAnsi="Times New Roman"/>
          <w:position w:val="-24"/>
        </w:rPr>
        <w:object>
          <v:shape id="_x0000_i1134" o:spt="75" type="#_x0000_t75" style="height:31.5pt;width:65.25pt;" o:ole="t" filled="f" o:preferrelative="t" stroked="f" coordsize="21600,21600">
            <v:path/>
            <v:fill on="f" focussize="0,0"/>
            <v:stroke on="f" joinstyle="miter"/>
            <v:imagedata r:id="rId253" o:title=""/>
            <o:lock v:ext="edit" aspectratio="t"/>
            <w10:wrap type="none"/>
            <w10:anchorlock/>
          </v:shape>
          <o:OLEObject Type="Embed" ProgID="Equation.DSMT4" ShapeID="_x0000_i1134" DrawAspect="Content" ObjectID="_1468075834" r:id="rId252">
            <o:LockedField>false</o:LockedField>
          </o:OLEObject>
        </w:object>
      </w:r>
      <w:r>
        <w:rPr>
          <w:rFonts w:ascii="Times New Roman" w:hAnsi="Times New Roman"/>
        </w:rPr>
        <w:t xml:space="preserve">  </w:t>
      </w:r>
      <w:r>
        <w:rPr>
          <w:rFonts w:hint="eastAsia" w:ascii="Times New Roman" w:hAnsi="Times New Roman"/>
        </w:rPr>
        <w:t xml:space="preserve">        （1分）</w:t>
      </w:r>
    </w:p>
    <w:p>
      <w:pPr>
        <w:spacing w:line="360" w:lineRule="auto"/>
        <w:jc w:val="left"/>
        <w:rPr>
          <w:rFonts w:ascii="Times New Roman" w:hAnsi="Times New Roman"/>
        </w:rPr>
      </w:pPr>
      <w:r>
        <w:rPr>
          <w:rFonts w:ascii="Times New Roman" w:hAnsi="Times New Roman"/>
          <w:position w:val="-12"/>
        </w:rPr>
        <w:object>
          <v:shape id="_x0000_i1135" o:spt="75" type="#_x0000_t75" style="height:18pt;width:47.25pt;" o:ole="t" filled="f" o:preferrelative="t" stroked="f" coordsize="21600,21600">
            <v:path/>
            <v:fill on="f" focussize="0,0"/>
            <v:stroke on="f" joinstyle="miter"/>
            <v:imagedata r:id="rId255" o:title=""/>
            <o:lock v:ext="edit" aspectratio="t"/>
            <w10:wrap type="none"/>
            <w10:anchorlock/>
          </v:shape>
          <o:OLEObject Type="Embed" ProgID="Equation.DSMT4" ShapeID="_x0000_i1135" DrawAspect="Content" ObjectID="_1468075835" r:id="rId254">
            <o:LockedField>false</o:LockedField>
          </o:OLEObject>
        </w:object>
      </w:r>
      <w:r>
        <w:rPr>
          <w:rFonts w:ascii="Times New Roman" w:hAnsi="Times New Roman"/>
        </w:rPr>
        <w:t xml:space="preserve"> </w:t>
      </w:r>
      <w:r>
        <w:rPr>
          <w:rFonts w:hint="eastAsia" w:ascii="Times New Roman" w:hAnsi="Times New Roman"/>
        </w:rPr>
        <w:t xml:space="preserve">        （1分）</w:t>
      </w:r>
    </w:p>
    <w:p>
      <w:pPr>
        <w:spacing w:line="360" w:lineRule="auto"/>
        <w:jc w:val="left"/>
        <w:rPr>
          <w:rFonts w:ascii="Times New Roman" w:hAnsi="Times New Roman"/>
        </w:rPr>
      </w:pPr>
      <w:r>
        <w:rPr>
          <w:rFonts w:ascii="Times New Roman" w:hAnsi="Times New Roman"/>
          <w:position w:val="-24"/>
        </w:rPr>
        <w:object>
          <v:shape id="_x0000_i1136" o:spt="75" type="#_x0000_t75" style="height:31.5pt;width:31.5pt;" o:ole="t" filled="f" o:preferrelative="t" stroked="f" coordsize="21600,21600">
            <v:path/>
            <v:fill on="f" focussize="0,0"/>
            <v:stroke on="f" joinstyle="miter"/>
            <v:imagedata r:id="rId257" o:title=""/>
            <o:lock v:ext="edit" aspectratio="t"/>
            <w10:wrap type="none"/>
            <w10:anchorlock/>
          </v:shape>
          <o:OLEObject Type="Embed" ProgID="Equation.DSMT4" ShapeID="_x0000_i1136" DrawAspect="Content" ObjectID="_1468075836" r:id="rId256">
            <o:LockedField>false</o:LockedField>
          </o:OLEObject>
        </w:object>
      </w:r>
      <w:r>
        <w:rPr>
          <w:rFonts w:ascii="Times New Roman" w:hAnsi="Times New Roman"/>
        </w:rPr>
        <w:t xml:space="preserve">         </w:t>
      </w:r>
      <w:r>
        <w:rPr>
          <w:rFonts w:hint="eastAsia" w:ascii="Times New Roman" w:hAnsi="Times New Roman"/>
        </w:rPr>
        <w:t xml:space="preserve">    （1分）</w:t>
      </w:r>
    </w:p>
    <w:p>
      <w:pPr>
        <w:spacing w:line="360" w:lineRule="auto"/>
        <w:jc w:val="left"/>
        <w:rPr>
          <w:rFonts w:ascii="Times New Roman" w:hAnsi="Times New Roman"/>
        </w:rPr>
      </w:pPr>
      <w:r>
        <w:rPr>
          <w:rFonts w:hint="eastAsia" w:ascii="Times New Roman" w:hAnsi="Times New Roman"/>
        </w:rPr>
        <w:t>得</w:t>
      </w:r>
      <w:r>
        <w:rPr>
          <w:rFonts w:ascii="Times New Roman" w:hAnsi="Times New Roman"/>
          <w:position w:val="-24"/>
        </w:rPr>
        <w:object>
          <v:shape id="_x0000_i1137" o:spt="75" type="#_x0000_t75" style="height:33.75pt;width:70.5pt;" o:ole="t" filled="f" o:preferrelative="t" stroked="f" coordsize="21600,21600">
            <v:path/>
            <v:fill on="f" focussize="0,0"/>
            <v:stroke on="f" joinstyle="miter"/>
            <v:imagedata r:id="rId259" o:title=""/>
            <o:lock v:ext="edit" aspectratio="t"/>
            <w10:wrap type="none"/>
            <w10:anchorlock/>
          </v:shape>
          <o:OLEObject Type="Embed" ProgID="Equation.DSMT4" ShapeID="_x0000_i1137" DrawAspect="Content" ObjectID="_1468075837" r:id="rId258">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ascii="Times New Roman" w:hAnsi="Times New Roman"/>
        </w:rPr>
        <w:drawing>
          <wp:inline distT="0" distB="0" distL="0" distR="0">
            <wp:extent cx="1489710" cy="1547495"/>
            <wp:effectExtent l="0" t="0" r="0" b="0"/>
            <wp:docPr id="23" name="图片 23" descr="C:\Users\Administrator\AppData\Local\Temp\tianruoocr\截图_2020072413393039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AppData\Local\Temp\tianruoocr\截图_2020072413393039SS.png"/>
                    <pic:cNvPicPr>
                      <a:picLocks noChangeAspect="1" noChangeArrowheads="1"/>
                    </pic:cNvPicPr>
                  </pic:nvPicPr>
                  <pic:blipFill>
                    <a:blip r:embed="rId260">
                      <a:extLst>
                        <a:ext uri="{BEBA8EAE-BF5A-486C-A8C5-ECC9F3942E4B}">
                          <a14:imgProps xmlns:a14="http://schemas.microsoft.com/office/drawing/2010/main">
                            <a14:imgLayer r:embed="rId26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92866" cy="1550873"/>
                    </a:xfrm>
                    <a:prstGeom prst="rect">
                      <a:avLst/>
                    </a:prstGeom>
                    <a:noFill/>
                    <a:ln>
                      <a:noFill/>
                    </a:ln>
                  </pic:spPr>
                </pic:pic>
              </a:graphicData>
            </a:graphic>
          </wp:inline>
        </w:drawing>
      </w:r>
    </w:p>
    <w:p>
      <w:pPr>
        <w:spacing w:line="360" w:lineRule="auto"/>
        <w:jc w:val="left"/>
        <w:rPr>
          <w:rFonts w:ascii="Times New Roman" w:hAnsi="Times New Roman"/>
        </w:rPr>
      </w:pPr>
      <w:r>
        <w:rPr>
          <w:rFonts w:hint="eastAsia" w:ascii="Times New Roman" w:hAnsi="Times New Roman"/>
        </w:rPr>
        <w:t>（2）由能量转化与守恒定律知</w:t>
      </w:r>
    </w:p>
    <w:p>
      <w:pPr>
        <w:spacing w:line="360" w:lineRule="auto"/>
        <w:jc w:val="left"/>
        <w:rPr>
          <w:rFonts w:ascii="Times New Roman" w:hAnsi="Times New Roman"/>
        </w:rPr>
      </w:pPr>
      <w:r>
        <w:rPr>
          <w:rFonts w:ascii="Times New Roman" w:hAnsi="Times New Roman"/>
          <w:position w:val="-24"/>
        </w:rPr>
        <w:object>
          <v:shape id="_x0000_i1138" o:spt="75" type="#_x0000_t75" style="height:31.5pt;width:135.75pt;" o:ole="t" filled="f" o:preferrelative="t" stroked="f" coordsize="21600,21600">
            <v:path/>
            <v:fill on="f" focussize="0,0"/>
            <v:stroke on="f" joinstyle="miter"/>
            <v:imagedata r:id="rId263" o:title=""/>
            <o:lock v:ext="edit" aspectratio="t"/>
            <w10:wrap type="none"/>
            <w10:anchorlock/>
          </v:shape>
          <o:OLEObject Type="Embed" ProgID="Equation.DSMT4" ShapeID="_x0000_i1138" DrawAspect="Content" ObjectID="_1468075838" r:id="rId262">
            <o:LockedField>false</o:LockedField>
          </o:OLEObject>
        </w:object>
      </w:r>
      <w:r>
        <w:rPr>
          <w:rFonts w:hint="eastAsia" w:ascii="Times New Roman" w:hAnsi="Times New Roman"/>
        </w:rPr>
        <w:t xml:space="preserve">                                （3分）</w:t>
      </w:r>
    </w:p>
    <w:p>
      <w:pPr>
        <w:spacing w:line="360" w:lineRule="auto"/>
        <w:jc w:val="left"/>
        <w:rPr>
          <w:rFonts w:ascii="Times New Roman" w:hAnsi="Times New Roman"/>
        </w:rPr>
      </w:pPr>
      <w:r>
        <w:rPr>
          <w:rFonts w:hint="eastAsia" w:ascii="Times New Roman" w:hAnsi="Times New Roman"/>
        </w:rPr>
        <w:t>即</w:t>
      </w:r>
      <w:r>
        <w:rPr>
          <w:rFonts w:ascii="Times New Roman" w:hAnsi="Times New Roman"/>
          <w:position w:val="-24"/>
        </w:rPr>
        <w:object>
          <v:shape id="_x0000_i1139" o:spt="75" type="#_x0000_t75" style="height:31.5pt;width:135pt;" o:ole="t" filled="f" o:preferrelative="t" stroked="f" coordsize="21600,21600">
            <v:path/>
            <v:fill on="f" focussize="0,0"/>
            <v:stroke on="f" joinstyle="miter"/>
            <v:imagedata r:id="rId265" o:title=""/>
            <o:lock v:ext="edit" aspectratio="t"/>
            <w10:wrap type="none"/>
            <w10:anchorlock/>
          </v:shape>
          <o:OLEObject Type="Embed" ProgID="Equation.DSMT4" ShapeID="_x0000_i1139" DrawAspect="Content" ObjectID="_1468075839" r:id="rId264">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（3）设</w:t>
      </w:r>
      <w:r>
        <w:rPr>
          <w:rFonts w:ascii="Times New Roman" w:hAnsi="Times New Roman"/>
          <w:position w:val="-6"/>
        </w:rPr>
        <w:object>
          <v:shape id="_x0000_i1140" o:spt="75" type="#_x0000_t75" style="height:14.25pt;width:15.75pt;" o:ole="t" filled="f" o:preferrelative="t" stroked="f" coordsize="21600,21600">
            <v:path/>
            <v:fill on="f" focussize="0,0"/>
            <v:stroke on="f" joinstyle="miter"/>
            <v:imagedata r:id="rId267" o:title=""/>
            <o:lock v:ext="edit" aspectratio="t"/>
            <w10:wrap type="none"/>
            <w10:anchorlock/>
          </v:shape>
          <o:OLEObject Type="Embed" ProgID="Equation.DSMT4" ShapeID="_x0000_i1140" DrawAspect="Content" ObjectID="_1468075840" r:id="rId266">
            <o:LockedField>false</o:LockedField>
          </o:OLEObject>
        </w:object>
      </w:r>
      <w:r>
        <w:rPr>
          <w:rFonts w:hint="eastAsia" w:ascii="Times New Roman" w:hAnsi="Times New Roman"/>
        </w:rPr>
        <w:t>、</w:t>
      </w:r>
      <w:r>
        <w:rPr>
          <w:rFonts w:ascii="Times New Roman" w:hAnsi="Times New Roman"/>
          <w:position w:val="-6"/>
        </w:rPr>
        <w:object>
          <v:shape id="_x0000_i1141" o:spt="75" type="#_x0000_t75" style="height:14.25pt;width:15.75pt;" o:ole="t" filled="f" o:preferrelative="t" stroked="f" coordsize="21600,21600">
            <v:path/>
            <v:fill on="f" focussize="0,0"/>
            <v:stroke on="f" joinstyle="miter"/>
            <v:imagedata r:id="rId269" o:title=""/>
            <o:lock v:ext="edit" aspectratio="t"/>
            <w10:wrap type="none"/>
            <w10:anchorlock/>
          </v:shape>
          <o:OLEObject Type="Embed" ProgID="Equation.DSMT4" ShapeID="_x0000_i1141" DrawAspect="Content" ObjectID="_1468075841" r:id="rId268">
            <o:LockedField>false</o:LockedField>
          </o:OLEObject>
        </w:object>
      </w:r>
      <w:r>
        <w:rPr>
          <w:rFonts w:hint="eastAsia" w:ascii="Times New Roman" w:hAnsi="Times New Roman"/>
        </w:rPr>
        <w:t>先后穿过磁场所用时间分别为</w:t>
      </w:r>
      <w:r>
        <w:rPr>
          <w:rFonts w:ascii="Times New Roman" w:hAnsi="Times New Roman"/>
          <w:position w:val="-12"/>
        </w:rPr>
        <w:object>
          <v:shape id="_x0000_i1142" o:spt="75" type="#_x0000_t75" style="height:18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142" DrawAspect="Content" ObjectID="_1468075842" r:id="rId270">
            <o:LockedField>false</o:LockedField>
          </o:OLEObject>
        </w:object>
      </w:r>
      <w:r>
        <w:rPr>
          <w:rFonts w:hint="eastAsia" w:ascii="Times New Roman" w:hAnsi="Times New Roman"/>
        </w:rPr>
        <w:t>、</w:t>
      </w:r>
      <w:r>
        <w:rPr>
          <w:rFonts w:ascii="Times New Roman" w:hAnsi="Times New Roman"/>
          <w:position w:val="-12"/>
        </w:rPr>
        <w:object>
          <v:shape id="_x0000_i1143" o:spt="75" type="#_x0000_t75" style="height:18pt;width:18pt;" o:ole="t" filled="f" o:preferrelative="t" stroked="f" coordsize="21600,21600">
            <v:path/>
            <v:fill on="f" focussize="0,0"/>
            <v:stroke on="f" joinstyle="miter"/>
            <v:imagedata r:id="rId273" o:title=""/>
            <o:lock v:ext="edit" aspectratio="t"/>
            <w10:wrap type="none"/>
            <w10:anchorlock/>
          </v:shape>
          <o:OLEObject Type="Embed" ProgID="Equation.DSMT4" ShapeID="_x0000_i1143" DrawAspect="Content" ObjectID="_1468075843" r:id="rId272">
            <o:LockedField>false</o:LockedField>
          </o:OLEObject>
        </w:object>
      </w:r>
      <w:r>
        <w:rPr>
          <w:rFonts w:hint="eastAsia" w:ascii="Times New Roman" w:hAnsi="Times New Roman"/>
        </w:rPr>
        <w:t>；</w:t>
      </w:r>
      <w:r>
        <w:rPr>
          <w:rFonts w:ascii="Times New Roman" w:hAnsi="Times New Roman"/>
          <w:position w:val="-6"/>
        </w:rPr>
        <w:object>
          <v:shape id="_x0000_i1144" o:spt="75" type="#_x0000_t75" style="height:14.25pt;width:15.75pt;" o:ole="t" filled="f" o:preferrelative="t" stroked="f" coordsize="21600,21600">
            <v:path/>
            <v:fill on="f" focussize="0,0"/>
            <v:stroke on="f" joinstyle="miter"/>
            <v:imagedata r:id="rId275" o:title=""/>
            <o:lock v:ext="edit" aspectratio="t"/>
            <w10:wrap type="none"/>
            <w10:anchorlock/>
          </v:shape>
          <o:OLEObject Type="Embed" ProgID="Equation.DSMT4" ShapeID="_x0000_i1144" DrawAspect="Content" ObjectID="_1468075844" r:id="rId274">
            <o:LockedField>false</o:LockedField>
          </o:OLEObject>
        </w:object>
      </w:r>
      <w:r>
        <w:rPr>
          <w:rFonts w:hint="eastAsia" w:ascii="Times New Roman" w:hAnsi="Times New Roman"/>
        </w:rPr>
        <w:t>、</w:t>
      </w:r>
      <w:r>
        <w:rPr>
          <w:rFonts w:ascii="Times New Roman" w:hAnsi="Times New Roman"/>
          <w:position w:val="-6"/>
        </w:rPr>
        <w:object>
          <v:shape id="_x0000_i1145" o:spt="75" type="#_x0000_t75" style="height:14.25pt;width:15.75pt;" o:ole="t" filled="f" o:preferrelative="t" stroked="f" coordsize="21600,21600">
            <v:path/>
            <v:fill on="f" focussize="0,0"/>
            <v:stroke on="f" joinstyle="miter"/>
            <v:imagedata r:id="rId277" o:title=""/>
            <o:lock v:ext="edit" aspectratio="t"/>
            <w10:wrap type="none"/>
            <w10:anchorlock/>
          </v:shape>
          <o:OLEObject Type="Embed" ProgID="Equation.DSMT4" ShapeID="_x0000_i1145" DrawAspect="Content" ObjectID="_1468075845" r:id="rId276">
            <o:LockedField>false</o:LockedField>
          </o:OLEObject>
        </w:object>
      </w:r>
      <w:r>
        <w:rPr>
          <w:rFonts w:hint="eastAsia" w:ascii="Times New Roman" w:hAnsi="Times New Roman"/>
        </w:rPr>
        <w:t>先后穿过磁场过程中回路中的平均电流分别为</w:t>
      </w:r>
      <w:r>
        <w:rPr>
          <w:rFonts w:ascii="Times New Roman" w:hAnsi="Times New Roman"/>
          <w:position w:val="-12"/>
        </w:rPr>
        <w:object>
          <v:shape id="_x0000_i1146" o:spt="75" type="#_x0000_t75" style="height:19.5pt;width:12.75pt;" o:ole="t" filled="f" o:preferrelative="t" stroked="f" coordsize="21600,21600">
            <v:path/>
            <v:fill on="f" focussize="0,0"/>
            <v:stroke on="f" joinstyle="miter"/>
            <v:imagedata r:id="rId279" o:title=""/>
            <o:lock v:ext="edit" aspectratio="t"/>
            <w10:wrap type="none"/>
            <w10:anchorlock/>
          </v:shape>
          <o:OLEObject Type="Embed" ProgID="Equation.DSMT4" ShapeID="_x0000_i1146" DrawAspect="Content" ObjectID="_1468075846" r:id="rId278">
            <o:LockedField>false</o:LockedField>
          </o:OLEObject>
        </w:object>
      </w:r>
      <w:r>
        <w:rPr>
          <w:rFonts w:hint="eastAsia" w:ascii="Times New Roman" w:hAnsi="Times New Roman"/>
        </w:rPr>
        <w:t>和</w:t>
      </w:r>
      <w:r>
        <w:rPr>
          <w:rFonts w:ascii="Times New Roman" w:hAnsi="Times New Roman"/>
          <w:position w:val="-12"/>
        </w:rPr>
        <w:object>
          <v:shape id="_x0000_i1147" o:spt="75" type="#_x0000_t75" style="height:19.5pt;width:14.25pt;" o:ole="t" filled="f" o:preferrelative="t" stroked="f" coordsize="21600,21600">
            <v:path/>
            <v:fill on="f" focussize="0,0"/>
            <v:stroke on="f" joinstyle="miter"/>
            <v:imagedata r:id="rId281" o:title=""/>
            <o:lock v:ext="edit" aspectratio="t"/>
            <w10:wrap type="none"/>
            <w10:anchorlock/>
          </v:shape>
          <o:OLEObject Type="Embed" ProgID="Equation.DSMT4" ShapeID="_x0000_i1147" DrawAspect="Content" ObjectID="_1468075847" r:id="rId280">
            <o:LockedField>false</o:LockedField>
          </o:OLEObject>
        </w:object>
      </w:r>
      <w:r>
        <w:rPr>
          <w:rFonts w:hint="eastAsia" w:ascii="Times New Roman" w:hAnsi="Times New Roman"/>
        </w:rPr>
        <w:t>，由动量定理有</w:t>
      </w:r>
    </w:p>
    <w:p>
      <w:pPr>
        <w:spacing w:line="360" w:lineRule="auto"/>
        <w:jc w:val="left"/>
        <w:rPr>
          <w:rFonts w:ascii="Times New Roman" w:hAnsi="Times New Roman"/>
        </w:rPr>
      </w:pPr>
      <w:r>
        <w:rPr>
          <w:rFonts w:ascii="Times New Roman" w:hAnsi="Times New Roman"/>
          <w:position w:val="-12"/>
        </w:rPr>
        <w:object>
          <v:shape id="_x0000_i1148" o:spt="75" type="#_x0000_t75" style="height:19.5pt;width:147pt;" o:ole="t" filled="f" o:preferrelative="t" stroked="f" coordsize="21600,21600">
            <v:path/>
            <v:fill on="f" focussize="0,0"/>
            <v:stroke on="f" joinstyle="miter"/>
            <v:imagedata r:id="rId283" o:title=""/>
            <o:lock v:ext="edit" aspectratio="t"/>
            <w10:wrap type="none"/>
            <w10:anchorlock/>
          </v:shape>
          <o:OLEObject Type="Embed" ProgID="Equation.DSMT4" ShapeID="_x0000_i1148" DrawAspect="Content" ObjectID="_1468075848" r:id="rId282">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而</w:t>
      </w:r>
      <w:r>
        <w:rPr>
          <w:rFonts w:ascii="Times New Roman" w:hAnsi="Times New Roman"/>
          <w:position w:val="-12"/>
        </w:rPr>
        <w:object>
          <v:shape id="_x0000_i1149" o:spt="75" type="#_x0000_t75" style="height:19.5pt;width:12pt;" o:ole="t" filled="f" o:preferrelative="t" stroked="f" coordsize="21600,21600">
            <v:path/>
            <v:fill on="f" focussize="0,0"/>
            <v:stroke on="f" joinstyle="miter"/>
            <v:imagedata r:id="rId285" o:title=""/>
            <o:lock v:ext="edit" aspectratio="t"/>
            <w10:wrap type="none"/>
            <w10:anchorlock/>
          </v:shape>
          <o:OLEObject Type="Embed" ProgID="Equation.DSMT4" ShapeID="_x0000_i1149" DrawAspect="Content" ObjectID="_1468075849" r:id="rId284">
            <o:LockedField>false</o:LockedField>
          </o:OLEObject>
        </w:object>
      </w:r>
      <w:r>
        <w:rPr>
          <w:rFonts w:hint="eastAsia" w:ascii="Times New Roman" w:hAnsi="Times New Roman"/>
        </w:rPr>
        <w:t>和</w:t>
      </w:r>
      <w:r>
        <w:rPr>
          <w:rFonts w:ascii="Times New Roman" w:hAnsi="Times New Roman"/>
          <w:position w:val="-12"/>
        </w:rPr>
        <w:object>
          <v:shape id="_x0000_i1150" o:spt="75" type="#_x0000_t75" style="height:19.5pt;width:14.25pt;" o:ole="t" filled="f" o:preferrelative="t" stroked="f" coordsize="21600,21600">
            <v:path/>
            <v:fill on="f" focussize="0,0"/>
            <v:stroke on="f" joinstyle="miter"/>
            <v:imagedata r:id="rId287" o:title=""/>
            <o:lock v:ext="edit" aspectratio="t"/>
            <w10:wrap type="none"/>
            <w10:anchorlock/>
          </v:shape>
          <o:OLEObject Type="Embed" ProgID="Equation.DSMT4" ShapeID="_x0000_i1150" DrawAspect="Content" ObjectID="_1468075850" r:id="rId286">
            <o:LockedField>false</o:LockedField>
          </o:OLEObject>
        </w:object>
      </w:r>
      <w:r>
        <w:rPr>
          <w:rFonts w:hint="eastAsia" w:ascii="Times New Roman" w:hAnsi="Times New Roman"/>
        </w:rPr>
        <w:t>都满足</w:t>
      </w:r>
    </w:p>
    <w:p>
      <w:pPr>
        <w:spacing w:line="360" w:lineRule="auto"/>
        <w:jc w:val="left"/>
        <w:rPr>
          <w:rFonts w:ascii="Times New Roman" w:hAnsi="Times New Roman"/>
        </w:rPr>
      </w:pPr>
      <w:r>
        <w:rPr>
          <w:rFonts w:ascii="Times New Roman" w:hAnsi="Times New Roman"/>
          <w:position w:val="-24"/>
        </w:rPr>
        <w:object>
          <v:shape id="_x0000_i1151" o:spt="75" type="#_x0000_t75" style="height:31.5pt;width:33.75pt;" o:ole="t" filled="f" o:preferrelative="t" stroked="f" coordsize="21600,21600">
            <v:path/>
            <v:fill on="f" focussize="0,0"/>
            <v:stroke on="f" joinstyle="miter"/>
            <v:imagedata r:id="rId289" o:title=""/>
            <o:lock v:ext="edit" aspectratio="t"/>
            <w10:wrap type="none"/>
            <w10:anchorlock/>
          </v:shape>
          <o:OLEObject Type="Embed" ProgID="Equation.DSMT4" ShapeID="_x0000_i1151" DrawAspect="Content" ObjectID="_1468075851" r:id="rId288">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ascii="Times New Roman" w:hAnsi="Times New Roman"/>
          <w:position w:val="-24"/>
        </w:rPr>
        <w:object>
          <v:shape id="_x0000_i1152" o:spt="75" type="#_x0000_t75" style="height:31.5pt;width:48pt;" o:ole="t" filled="f" o:preferrelative="t" stroked="f" coordsize="21600,21600">
            <v:path/>
            <v:fill on="f" focussize="0,0"/>
            <v:stroke on="f" joinstyle="miter"/>
            <v:imagedata r:id="rId291" o:title=""/>
            <o:lock v:ext="edit" aspectratio="t"/>
            <w10:wrap type="none"/>
            <w10:anchorlock/>
          </v:shape>
          <o:OLEObject Type="Embed" ProgID="Equation.DSMT4" ShapeID="_x0000_i1152" DrawAspect="Content" ObjectID="_1468075852" r:id="rId290">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解得</w:t>
      </w:r>
      <w:r>
        <w:rPr>
          <w:rFonts w:ascii="Times New Roman" w:hAnsi="Times New Roman"/>
          <w:position w:val="-28"/>
        </w:rPr>
        <w:object>
          <v:shape id="_x0000_i1153" o:spt="75" type="#_x0000_t75" style="height:35.25pt;width:78pt;" o:ole="t" filled="f" o:preferrelative="t" stroked="f" coordsize="21600,21600">
            <v:path/>
            <v:fill on="f" focussize="0,0"/>
            <v:stroke on="f" joinstyle="miter"/>
            <v:imagedata r:id="rId293" o:title=""/>
            <o:lock v:ext="edit" aspectratio="t"/>
            <w10:wrap type="none"/>
            <w10:anchorlock/>
          </v:shape>
          <o:OLEObject Type="Embed" ProgID="Equation.DSMT4" ShapeID="_x0000_i1153" DrawAspect="Content" ObjectID="_1468075853" r:id="rId292">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b/>
        </w:rPr>
      </w:pPr>
      <w:r>
        <w:rPr>
          <w:rFonts w:hint="eastAsia" w:ascii="Times New Roman" w:hAnsi="Times New Roman"/>
          <w:b/>
        </w:rPr>
        <w:t>四、选考题</w:t>
      </w:r>
    </w:p>
    <w:p>
      <w:pPr>
        <w:spacing w:line="360" w:lineRule="auto"/>
        <w:jc w:val="left"/>
        <w:rPr>
          <w:rFonts w:ascii="Times New Roman" w:hAnsi="Times New Roman"/>
        </w:rPr>
      </w:pPr>
      <w:r>
        <w:rPr>
          <w:rFonts w:hint="eastAsia" w:ascii="Times New Roman" w:hAnsi="Times New Roman"/>
        </w:rPr>
        <w:t>18.（15分）</w:t>
      </w:r>
    </w:p>
    <w:p>
      <w:pPr>
        <w:spacing w:line="360" w:lineRule="auto"/>
        <w:jc w:val="left"/>
        <w:rPr>
          <w:rFonts w:ascii="Times New Roman" w:hAnsi="Times New Roman"/>
          <w:b/>
        </w:rPr>
      </w:pPr>
      <w:r>
        <w:rPr>
          <w:rFonts w:hint="eastAsia" w:ascii="Times New Roman" w:hAnsi="Times New Roman"/>
        </w:rPr>
        <w:t>（1）ADE（5分）</w:t>
      </w:r>
      <w:r>
        <w:rPr>
          <w:rFonts w:hint="eastAsia" w:ascii="Times New Roman" w:hAnsi="Times New Roman"/>
          <w:b/>
        </w:rPr>
        <w:t>（填正确答案的符号。选对1个得2分，选对2个得4分，选对3个得5分。每选错1个扣3分，最低分得0分）</w:t>
      </w:r>
    </w:p>
    <w:p>
      <w:pPr>
        <w:spacing w:line="360" w:lineRule="auto"/>
        <w:jc w:val="left"/>
        <w:rPr>
          <w:rFonts w:ascii="Times New Roman" w:hAnsi="Times New Roman"/>
        </w:rPr>
      </w:pPr>
      <w:r>
        <w:rPr>
          <w:rFonts w:hint="eastAsia" w:ascii="Times New Roman" w:hAnsi="Times New Roman"/>
        </w:rPr>
        <w:t>（2）（10分）解：</w:t>
      </w:r>
    </w:p>
    <w:p>
      <w:pPr>
        <w:spacing w:line="360" w:lineRule="auto"/>
        <w:jc w:val="left"/>
        <w:rPr>
          <w:rFonts w:ascii="Times New Roman" w:hAnsi="Times New Roman"/>
        </w:rPr>
      </w:pPr>
      <w:r>
        <w:rPr>
          <w:rFonts w:hint="eastAsia" w:ascii="Times New Roman" w:hAnsi="Times New Roman"/>
        </w:rPr>
        <w:t>①设玻璃管在图1、图2时的压强分别为</w:t>
      </w:r>
      <w:r>
        <w:rPr>
          <w:rFonts w:ascii="Times New Roman" w:hAnsi="Times New Roman"/>
          <w:position w:val="-12"/>
        </w:rPr>
        <w:object>
          <v:shape id="_x0000_i1154" o:spt="75" type="#_x0000_t75" style="height:18pt;width:14.25pt;" o:ole="t" filled="f" o:preferrelative="t" stroked="f" coordsize="21600,21600">
            <v:path/>
            <v:fill on="f" focussize="0,0"/>
            <v:stroke on="f" joinstyle="miter"/>
            <v:imagedata r:id="rId295" o:title=""/>
            <o:lock v:ext="edit" aspectratio="t"/>
            <w10:wrap type="none"/>
            <w10:anchorlock/>
          </v:shape>
          <o:OLEObject Type="Embed" ProgID="Equation.DSMT4" ShapeID="_x0000_i1154" DrawAspect="Content" ObjectID="_1468075854" r:id="rId294">
            <o:LockedField>false</o:LockedField>
          </o:OLEObject>
        </w:object>
      </w:r>
      <w:r>
        <w:rPr>
          <w:rFonts w:hint="eastAsia" w:ascii="Times New Roman" w:hAnsi="Times New Roman"/>
        </w:rPr>
        <w:t>、</w:t>
      </w:r>
      <w:r>
        <w:rPr>
          <w:rFonts w:ascii="Times New Roman" w:hAnsi="Times New Roman"/>
          <w:position w:val="-12"/>
        </w:rPr>
        <w:object>
          <v:shape id="_x0000_i1155" o:spt="75" type="#_x0000_t75" style="height:18pt;width:15pt;" o:ole="t" filled="f" o:preferrelative="t" stroked="f" coordsize="21600,21600">
            <v:path/>
            <v:fill on="f" focussize="0,0"/>
            <v:stroke on="f" joinstyle="miter"/>
            <v:imagedata r:id="rId297" o:title=""/>
            <o:lock v:ext="edit" aspectratio="t"/>
            <w10:wrap type="none"/>
            <w10:anchorlock/>
          </v:shape>
          <o:OLEObject Type="Embed" ProgID="Equation.DSMT4" ShapeID="_x0000_i1155" DrawAspect="Content" ObjectID="_1468075855" r:id="rId296">
            <o:LockedField>false</o:LockedField>
          </o:OLEObject>
        </w:object>
      </w:r>
      <w:r>
        <w:rPr>
          <w:rFonts w:hint="eastAsia" w:ascii="Times New Roman" w:hAnsi="Times New Roman"/>
        </w:rPr>
        <w:t>；氢气柱的横截面积为</w:t>
      </w:r>
      <w:r>
        <w:rPr>
          <w:rFonts w:hint="eastAsia" w:ascii="Times New Roman" w:hAnsi="Times New Roman"/>
          <w:i/>
        </w:rPr>
        <w:t>S</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则</w:t>
      </w:r>
      <w:r>
        <w:rPr>
          <w:rFonts w:ascii="Times New Roman" w:hAnsi="Times New Roman"/>
          <w:position w:val="-12"/>
        </w:rPr>
        <w:object>
          <v:shape id="_x0000_i1156" o:spt="75" type="#_x0000_t75" style="height:18pt;width:38.25pt;" o:ole="t" filled="f" o:preferrelative="t" stroked="f" coordsize="21600,21600">
            <v:path/>
            <v:fill on="f" focussize="0,0"/>
            <v:stroke on="f" joinstyle="miter"/>
            <v:imagedata r:id="rId299" o:title=""/>
            <o:lock v:ext="edit" aspectratio="t"/>
            <w10:wrap type="none"/>
            <w10:anchorlock/>
          </v:shape>
          <o:OLEObject Type="Embed" ProgID="Equation.DSMT4" ShapeID="_x0000_i1156" DrawAspect="Content" ObjectID="_1468075856" r:id="rId298">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ascii="Times New Roman" w:hAnsi="Times New Roman"/>
          <w:position w:val="-12"/>
        </w:rPr>
        <w:object>
          <v:shape id="_x0000_i1157" o:spt="75" type="#_x0000_t75" style="height:18pt;width:96.75pt;" o:ole="t" filled="f" o:preferrelative="t" stroked="f" coordsize="21600,21600">
            <v:path/>
            <v:fill on="f" focussize="0,0"/>
            <v:stroke on="f" joinstyle="miter"/>
            <v:imagedata r:id="rId301" o:title=""/>
            <o:lock v:ext="edit" aspectratio="t"/>
            <w10:wrap type="none"/>
            <w10:anchorlock/>
          </v:shape>
          <o:OLEObject Type="Embed" ProgID="Equation.DSMT4" ShapeID="_x0000_i1157" DrawAspect="Content" ObjectID="_1468075857" r:id="rId300">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由玻意耳定律知</w:t>
      </w:r>
    </w:p>
    <w:p>
      <w:pPr>
        <w:spacing w:line="360" w:lineRule="auto"/>
        <w:jc w:val="left"/>
        <w:rPr>
          <w:rFonts w:ascii="Times New Roman" w:hAnsi="Times New Roman"/>
        </w:rPr>
      </w:pPr>
      <w:r>
        <w:rPr>
          <w:rFonts w:ascii="Times New Roman" w:hAnsi="Times New Roman"/>
          <w:position w:val="-12"/>
        </w:rPr>
        <w:object>
          <v:shape id="_x0000_i1158" o:spt="75" type="#_x0000_t75" style="height:19.5pt;width:66pt;" o:ole="t" filled="f" o:preferrelative="t" stroked="f" coordsize="21600,21600">
            <v:path/>
            <v:fill on="f" focussize="0,0"/>
            <v:stroke on="f" joinstyle="miter"/>
            <v:imagedata r:id="rId303" o:title=""/>
            <o:lock v:ext="edit" aspectratio="t"/>
            <w10:wrap type="none"/>
            <w10:anchorlock/>
          </v:shape>
          <o:OLEObject Type="Embed" ProgID="Equation.DSMT4" ShapeID="_x0000_i1158" DrawAspect="Content" ObjectID="_1468075858" r:id="rId302">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得</w:t>
      </w:r>
      <w:r>
        <w:rPr>
          <w:rFonts w:ascii="Times New Roman" w:hAnsi="Times New Roman"/>
          <w:position w:val="-6"/>
        </w:rPr>
        <w:object>
          <v:shape id="_x0000_i1159" o:spt="75" type="#_x0000_t75" style="height:15.75pt;width:51pt;" o:ole="t" filled="f" o:preferrelative="t" stroked="f" coordsize="21600,21600">
            <v:path/>
            <v:fill on="f" focussize="0,0"/>
            <v:stroke on="f" joinstyle="miter"/>
            <v:imagedata r:id="rId305" o:title=""/>
            <o:lock v:ext="edit" aspectratio="t"/>
            <w10:wrap type="none"/>
            <w10:anchorlock/>
          </v:shape>
          <o:OLEObject Type="Embed" ProgID="Equation.DSMT4" ShapeID="_x0000_i1159" DrawAspect="Content" ObjectID="_1468075859" r:id="rId304">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②在图2位置，对氢气柱升温前、后两个状态由盖一吕萨克定律有</w:t>
      </w:r>
    </w:p>
    <w:p>
      <w:pPr>
        <w:spacing w:line="360" w:lineRule="auto"/>
        <w:jc w:val="left"/>
        <w:rPr>
          <w:rFonts w:ascii="Times New Roman" w:hAnsi="Times New Roman"/>
        </w:rPr>
      </w:pPr>
      <w:r>
        <w:rPr>
          <w:rFonts w:ascii="Times New Roman" w:hAnsi="Times New Roman"/>
          <w:position w:val="-30"/>
        </w:rPr>
        <w:object>
          <v:shape id="_x0000_i1160" o:spt="75" type="#_x0000_t75" style="height:36pt;width:38.25pt;" o:ole="t" filled="f" o:preferrelative="t" stroked="f" coordsize="21600,21600">
            <v:path/>
            <v:fill on="f" focussize="0,0"/>
            <v:stroke on="f" joinstyle="miter"/>
            <v:imagedata r:id="rId307" o:title=""/>
            <o:lock v:ext="edit" aspectratio="t"/>
            <w10:wrap type="none"/>
            <w10:anchorlock/>
          </v:shape>
          <o:OLEObject Type="Embed" ProgID="Equation.DSMT4" ShapeID="_x0000_i1160" DrawAspect="Content" ObjectID="_1468075860" r:id="rId306">
            <o:LockedField>false</o:LockedField>
          </o:OLEObject>
        </w:object>
      </w:r>
      <w:r>
        <w:rPr>
          <w:rFonts w:ascii="Times New Roman" w:hAnsi="Times New Roman"/>
        </w:rPr>
        <w:t xml:space="preserve">                 </w:t>
      </w:r>
      <w:r>
        <w:rPr>
          <w:rFonts w:hint="eastAsia" w:ascii="Times New Roman" w:hAnsi="Times New Roman"/>
        </w:rPr>
        <w:t>（3分</w:t>
      </w:r>
    </w:p>
    <w:p>
      <w:pPr>
        <w:spacing w:line="360" w:lineRule="auto"/>
        <w:jc w:val="left"/>
        <w:rPr>
          <w:rFonts w:ascii="Times New Roman" w:hAnsi="Times New Roman"/>
        </w:rPr>
      </w:pPr>
      <w:r>
        <w:rPr>
          <w:rFonts w:hint="eastAsia" w:ascii="Times New Roman" w:hAnsi="Times New Roman"/>
        </w:rPr>
        <w:t>得</w:t>
      </w:r>
      <w:r>
        <w:rPr>
          <w:rFonts w:ascii="Times New Roman" w:hAnsi="Times New Roman"/>
          <w:position w:val="-6"/>
        </w:rPr>
        <w:object>
          <v:shape id="_x0000_i1161" o:spt="75" type="#_x0000_t75" style="height:14.25pt;width:51pt;" o:ole="t" filled="f" o:preferrelative="t" stroked="f" coordsize="21600,21600">
            <v:path/>
            <v:fill on="f" focussize="0,0"/>
            <v:stroke on="f" joinstyle="miter"/>
            <v:imagedata r:id="rId309" o:title=""/>
            <o:lock v:ext="edit" aspectratio="t"/>
            <w10:wrap type="none"/>
            <w10:anchorlock/>
          </v:shape>
          <o:OLEObject Type="Embed" ProgID="Equation.DSMT4" ShapeID="_x0000_i1161" DrawAspect="Content" ObjectID="_1468075861" r:id="rId308">
            <o:LockedField>false</o:LockedField>
          </o:OLEObject>
        </w:object>
      </w:r>
      <w:r>
        <w:rPr>
          <w:rFonts w:hint="eastAsia" w:ascii="Times New Roman" w:hAnsi="Times New Roman"/>
        </w:rPr>
        <w:t xml:space="preserve">                                       （1分）</w:t>
      </w:r>
    </w:p>
    <w:p>
      <w:pPr>
        <w:spacing w:line="360" w:lineRule="auto"/>
        <w:jc w:val="left"/>
        <w:rPr>
          <w:rFonts w:ascii="Times New Roman" w:hAnsi="Times New Roman"/>
        </w:rPr>
      </w:pPr>
      <w:r>
        <w:rPr>
          <w:rFonts w:hint="eastAsia" w:ascii="Times New Roman" w:hAnsi="Times New Roman"/>
        </w:rPr>
        <w:t>19.（15分）</w:t>
      </w:r>
    </w:p>
    <w:p>
      <w:pPr>
        <w:spacing w:line="360" w:lineRule="auto"/>
        <w:jc w:val="left"/>
        <w:rPr>
          <w:rFonts w:ascii="Times New Roman" w:hAnsi="Times New Roman"/>
          <w:b/>
        </w:rPr>
      </w:pPr>
      <w:r>
        <w:rPr>
          <w:rFonts w:hint="eastAsia" w:ascii="Times New Roman" w:hAnsi="Times New Roman"/>
        </w:rPr>
        <w:t>（1）BCE（5分）</w:t>
      </w:r>
      <w:r>
        <w:rPr>
          <w:rFonts w:hint="eastAsia" w:ascii="Times New Roman" w:hAnsi="Times New Roman"/>
          <w:b/>
        </w:rPr>
        <w:t>（填正确的答案符号。选对1个得2分，选对2个得4分，选对3个得5分。每选错1个扣3分，最低分得0分）</w:t>
      </w:r>
    </w:p>
    <w:p>
      <w:pPr>
        <w:spacing w:line="360" w:lineRule="auto"/>
        <w:jc w:val="left"/>
        <w:rPr>
          <w:rFonts w:ascii="Times New Roman" w:hAnsi="Times New Roman"/>
        </w:rPr>
      </w:pPr>
      <w:r>
        <w:rPr>
          <w:rFonts w:hint="eastAsia" w:ascii="Times New Roman" w:hAnsi="Times New Roman"/>
        </w:rPr>
        <w:t>（2）（10分）</w:t>
      </w:r>
    </w:p>
    <w:p>
      <w:pPr>
        <w:spacing w:line="360" w:lineRule="auto"/>
        <w:jc w:val="left"/>
        <w:rPr>
          <w:rFonts w:ascii="Times New Roman" w:hAnsi="Times New Roman"/>
        </w:rPr>
      </w:pPr>
      <w:r>
        <w:rPr>
          <w:rFonts w:hint="eastAsia" w:ascii="Times New Roman" w:hAnsi="Times New Roman"/>
        </w:rPr>
        <w:t>①由图可知波长为</w:t>
      </w:r>
      <w:r>
        <w:rPr>
          <w:rFonts w:ascii="Times New Roman" w:hAnsi="Times New Roman"/>
          <w:position w:val="-6"/>
        </w:rPr>
        <w:object>
          <v:shape id="_x0000_i1162" o:spt="75" type="#_x0000_t75" style="height:14.25pt;width:44.25pt;" o:ole="t" filled="f" o:preferrelative="t" stroked="f" coordsize="21600,21600">
            <v:path/>
            <v:fill on="f" focussize="0,0"/>
            <v:stroke on="f" joinstyle="miter"/>
            <v:imagedata r:id="rId311" o:title=""/>
            <o:lock v:ext="edit" aspectratio="t"/>
            <w10:wrap type="none"/>
            <w10:anchorlock/>
          </v:shape>
          <o:OLEObject Type="Embed" ProgID="Equation.DSMT4" ShapeID="_x0000_i1162" DrawAspect="Content" ObjectID="_1468075862" r:id="rId310">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设波速为</w:t>
      </w:r>
      <w:r>
        <w:rPr>
          <w:rFonts w:hint="eastAsia" w:ascii="Times New Roman" w:hAnsi="Times New Roman"/>
          <w:i/>
        </w:rPr>
        <w:t>ν</w:t>
      </w:r>
      <w:r>
        <w:rPr>
          <w:rFonts w:hint="eastAsia" w:ascii="Times New Roman" w:hAnsi="Times New Roman"/>
        </w:rPr>
        <w:t>，则</w:t>
      </w:r>
    </w:p>
    <w:p>
      <w:pPr>
        <w:spacing w:line="360" w:lineRule="auto"/>
        <w:jc w:val="left"/>
        <w:rPr>
          <w:rFonts w:ascii="Times New Roman" w:hAnsi="Times New Roman"/>
        </w:rPr>
      </w:pPr>
      <w:r>
        <w:rPr>
          <w:rFonts w:ascii="Times New Roman" w:hAnsi="Times New Roman"/>
          <w:position w:val="-24"/>
        </w:rPr>
        <w:object>
          <v:shape id="_x0000_i1163" o:spt="75" type="#_x0000_t75" style="height:31.5pt;width:31.5pt;" o:ole="t" filled="f" o:preferrelative="t" stroked="f" coordsize="21600,21600">
            <v:path/>
            <v:fill on="f" focussize="0,0"/>
            <v:stroke on="f" joinstyle="miter"/>
            <v:imagedata r:id="rId313" o:title=""/>
            <o:lock v:ext="edit" aspectratio="t"/>
            <w10:wrap type="none"/>
            <w10:anchorlock/>
          </v:shape>
          <o:OLEObject Type="Embed" ProgID="Equation.DSMT4" ShapeID="_x0000_i1163" DrawAspect="Content" ObjectID="_1468075863" r:id="rId312">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ascii="Times New Roman" w:hAnsi="Times New Roman"/>
          <w:position w:val="-12"/>
        </w:rPr>
        <w:object>
          <v:shape id="_x0000_i1164" o:spt="75" type="#_x0000_t75" style="height:19.5pt;width:44.25pt;" o:ole="t" filled="f" o:preferrelative="t" stroked="f" coordsize="21600,21600">
            <v:path/>
            <v:fill on="f" focussize="0,0"/>
            <v:stroke on="f" joinstyle="miter"/>
            <v:imagedata r:id="rId315" o:title=""/>
            <o:lock v:ext="edit" aspectratio="t"/>
            <w10:wrap type="none"/>
            <w10:anchorlock/>
          </v:shape>
          <o:OLEObject Type="Embed" ProgID="Equation.DSMT4" ShapeID="_x0000_i1164" DrawAspect="Content" ObjectID="_1468075864" r:id="rId314">
            <o:LockedField>false</o:LockedField>
          </o:OLEObject>
        </w:object>
      </w:r>
      <w:r>
        <w:rPr>
          <w:rFonts w:ascii="Times New Roman" w:hAnsi="Times New Roman"/>
        </w:rPr>
        <w:t xml:space="preserve">          </w:t>
      </w:r>
      <w:r>
        <w:rPr>
          <w:rFonts w:hint="eastAsia" w:ascii="Times New Roman" w:hAnsi="Times New Roman"/>
        </w:rPr>
        <w:t>（2分）</w:t>
      </w:r>
    </w:p>
    <w:p>
      <w:pPr>
        <w:spacing w:line="360" w:lineRule="auto"/>
        <w:jc w:val="left"/>
        <w:rPr>
          <w:rFonts w:ascii="Times New Roman" w:hAnsi="Times New Roman"/>
        </w:rPr>
      </w:pPr>
      <w:r>
        <w:rPr>
          <w:rFonts w:hint="eastAsia" w:ascii="Times New Roman" w:hAnsi="Times New Roman"/>
        </w:rPr>
        <w:t>得</w:t>
      </w:r>
      <w:r>
        <w:rPr>
          <w:rFonts w:ascii="Times New Roman" w:hAnsi="Times New Roman"/>
          <w:position w:val="-12"/>
        </w:rPr>
        <w:object>
          <v:shape id="_x0000_i1165" o:spt="75" type="#_x0000_t75" style="height:18pt;width:31.5pt;" o:ole="t" filled="f" o:preferrelative="t" stroked="f" coordsize="21600,21600">
            <v:path/>
            <v:fill on="f" focussize="0,0"/>
            <v:stroke on="f" joinstyle="miter"/>
            <v:imagedata r:id="rId317" o:title=""/>
            <o:lock v:ext="edit" aspectratio="t"/>
            <w10:wrap type="none"/>
            <w10:anchorlock/>
          </v:shape>
          <o:OLEObject Type="Embed" ProgID="Equation.DSMT4" ShapeID="_x0000_i1165" DrawAspect="Content" ObjectID="_1468075865" r:id="rId316">
            <o:LockedField>false</o:LockedField>
          </o:OLEObject>
        </w:object>
      </w:r>
      <w:r>
        <w:rPr>
          <w:rFonts w:ascii="Times New Roman" w:hAnsi="Times New Roman"/>
        </w:rPr>
        <w:t xml:space="preserve">             </w:t>
      </w:r>
      <w:r>
        <w:rPr>
          <w:rFonts w:hint="eastAsia" w:ascii="Times New Roman" w:hAnsi="Times New Roman"/>
        </w:rPr>
        <w:t>（1分）</w:t>
      </w:r>
    </w:p>
    <w:p>
      <w:pPr>
        <w:spacing w:line="360" w:lineRule="auto"/>
        <w:jc w:val="left"/>
        <w:rPr>
          <w:rFonts w:ascii="Times New Roman" w:hAnsi="Times New Roman"/>
        </w:rPr>
      </w:pPr>
      <w:r>
        <w:rPr>
          <w:rFonts w:hint="eastAsia" w:ascii="Times New Roman" w:hAnsi="Times New Roman"/>
        </w:rPr>
        <w:t>②波传播到质点</w:t>
      </w:r>
      <w:r>
        <w:rPr>
          <w:rFonts w:hint="eastAsia" w:ascii="Times New Roman" w:hAnsi="Times New Roman"/>
          <w:i/>
        </w:rPr>
        <w:t>Q</w:t>
      </w:r>
      <w:r>
        <w:rPr>
          <w:rFonts w:hint="eastAsia" w:ascii="Times New Roman" w:hAnsi="Times New Roman"/>
        </w:rPr>
        <w:t>时，</w:t>
      </w:r>
      <w:r>
        <w:rPr>
          <w:rFonts w:hint="eastAsia" w:ascii="Times New Roman" w:hAnsi="Times New Roman"/>
          <w:i/>
        </w:rPr>
        <w:t>Q</w:t>
      </w:r>
      <w:r>
        <w:rPr>
          <w:rFonts w:hint="eastAsia" w:ascii="Times New Roman" w:hAnsi="Times New Roman"/>
        </w:rPr>
        <w:t>开始向</w:t>
      </w:r>
      <w:r>
        <w:rPr>
          <w:rFonts w:hint="eastAsia" w:ascii="Times New Roman" w:hAnsi="Times New Roman"/>
          <w:i/>
        </w:rPr>
        <w:t>y</w:t>
      </w:r>
      <w:r>
        <w:rPr>
          <w:rFonts w:hint="eastAsia" w:ascii="Times New Roman" w:hAnsi="Times New Roman"/>
        </w:rPr>
        <w:t>轴负方向振动，所以，</w:t>
      </w:r>
      <w:r>
        <w:rPr>
          <w:rFonts w:hint="eastAsia" w:ascii="Times New Roman" w:hAnsi="Times New Roman"/>
          <w:i/>
        </w:rPr>
        <w:t>Q</w:t>
      </w:r>
      <w:r>
        <w:rPr>
          <w:rFonts w:hint="eastAsia" w:ascii="Times New Roman" w:hAnsi="Times New Roman"/>
        </w:rPr>
        <w:t>的振动图象为</w:t>
      </w:r>
    </w:p>
    <w:p>
      <w:pPr>
        <w:spacing w:line="360" w:lineRule="auto"/>
        <w:jc w:val="left"/>
        <w:rPr>
          <w:rFonts w:ascii="Times New Roman" w:hAnsi="Times New Roman"/>
        </w:rPr>
      </w:pPr>
      <w:r>
        <w:rPr>
          <w:rFonts w:ascii="Times New Roman" w:hAnsi="Times New Roman"/>
        </w:rPr>
        <w:drawing>
          <wp:inline distT="0" distB="0" distL="0" distR="0">
            <wp:extent cx="2526665" cy="1229360"/>
            <wp:effectExtent l="0" t="0" r="6985" b="8890"/>
            <wp:docPr id="25" name="图片 25" descr="C:\Users\Administrator\AppData\Local\Temp\tianruoocr\截图_2020072414480548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AppData\Local\Temp\tianruoocr\截图_2020072414480548SS.png"/>
                    <pic:cNvPicPr>
                      <a:picLocks noChangeAspect="1" noChangeArrowheads="1"/>
                    </pic:cNvPicPr>
                  </pic:nvPicPr>
                  <pic:blipFill>
                    <a:blip r:embed="rId318">
                      <a:extLst>
                        <a:ext uri="{BEBA8EAE-BF5A-486C-A8C5-ECC9F3942E4B}">
                          <a14:imgProps xmlns:a14="http://schemas.microsoft.com/office/drawing/2010/main">
                            <a14:imgLayer r:embed="rId31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33028" cy="1232778"/>
                    </a:xfrm>
                    <a:prstGeom prst="rect">
                      <a:avLst/>
                    </a:prstGeom>
                    <a:noFill/>
                    <a:ln>
                      <a:noFill/>
                    </a:ln>
                  </pic:spPr>
                </pic:pic>
              </a:graphicData>
            </a:graphic>
          </wp:inline>
        </w:drawing>
      </w:r>
      <w:r>
        <w:rPr>
          <w:rFonts w:hint="eastAsia" w:ascii="Times New Roman" w:hAnsi="Times New Roman"/>
        </w:rPr>
        <w:t xml:space="preserve">                 （4分）</w:t>
      </w:r>
    </w:p>
    <w:p>
      <w:pPr>
        <w:spacing w:line="360" w:lineRule="auto"/>
        <w:jc w:val="left"/>
        <w:rPr>
          <w:rFonts w:ascii="Times New Roman" w:hAnsi="Times New Roman"/>
        </w:rPr>
      </w:pPr>
      <w:r>
        <w:rPr>
          <w:rFonts w:hint="eastAsia" w:ascii="Times New Roman" w:hAnsi="Times New Roman"/>
          <w:b/>
        </w:rPr>
        <w:t>注：</w:t>
      </w:r>
      <w:r>
        <w:rPr>
          <w:rFonts w:hint="eastAsia" w:ascii="Times New Roman" w:hAnsi="Times New Roman"/>
        </w:rPr>
        <w:t>若图象不是从</w:t>
      </w:r>
      <w:r>
        <w:rPr>
          <w:rFonts w:ascii="Times New Roman" w:hAnsi="Times New Roman"/>
          <w:position w:val="-6"/>
        </w:rPr>
        <w:object>
          <v:shape id="_x0000_i1166" o:spt="75" type="#_x0000_t75" style="height:14.25pt;width:12pt;" o:ole="t" filled="f" o:preferrelative="t" stroked="f" coordsize="21600,21600">
            <v:path/>
            <v:fill on="f" focussize="0,0"/>
            <v:stroke on="f" joinstyle="miter"/>
            <v:imagedata r:id="rId321" o:title=""/>
            <o:lock v:ext="edit" aspectratio="t"/>
            <w10:wrap type="none"/>
            <w10:anchorlock/>
          </v:shape>
          <o:OLEObject Type="Embed" ProgID="Equation.DSMT4" ShapeID="_x0000_i1166" DrawAspect="Content" ObjectID="_1468075866" r:id="rId320">
            <o:LockedField>false</o:LockedField>
          </o:OLEObject>
        </w:object>
      </w:r>
      <w:r>
        <w:rPr>
          <w:rFonts w:hint="eastAsia" w:ascii="Times New Roman" w:hAnsi="Times New Roman"/>
        </w:rPr>
        <w:t>时开始，给2分。</w:t>
      </w:r>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61C02"/>
    <w:rsid w:val="000A1CE2"/>
    <w:rsid w:val="000A3153"/>
    <w:rsid w:val="000E4D02"/>
    <w:rsid w:val="000F48A5"/>
    <w:rsid w:val="001177F3"/>
    <w:rsid w:val="001413AB"/>
    <w:rsid w:val="00171458"/>
    <w:rsid w:val="00173C1D"/>
    <w:rsid w:val="001764C3"/>
    <w:rsid w:val="001766CD"/>
    <w:rsid w:val="0018010E"/>
    <w:rsid w:val="00184DD0"/>
    <w:rsid w:val="00191C29"/>
    <w:rsid w:val="00193939"/>
    <w:rsid w:val="001C63DA"/>
    <w:rsid w:val="00201A7E"/>
    <w:rsid w:val="00204526"/>
    <w:rsid w:val="00221FC9"/>
    <w:rsid w:val="00244CEF"/>
    <w:rsid w:val="002457C2"/>
    <w:rsid w:val="00247820"/>
    <w:rsid w:val="002908F0"/>
    <w:rsid w:val="00297C7F"/>
    <w:rsid w:val="002A0E5D"/>
    <w:rsid w:val="002A1A21"/>
    <w:rsid w:val="002F06B2"/>
    <w:rsid w:val="003102DB"/>
    <w:rsid w:val="00327737"/>
    <w:rsid w:val="003B1712"/>
    <w:rsid w:val="003C2CEC"/>
    <w:rsid w:val="003C4A95"/>
    <w:rsid w:val="003D0586"/>
    <w:rsid w:val="003D0C09"/>
    <w:rsid w:val="004062F6"/>
    <w:rsid w:val="00435F83"/>
    <w:rsid w:val="00444A46"/>
    <w:rsid w:val="0046214C"/>
    <w:rsid w:val="004834EC"/>
    <w:rsid w:val="0049073D"/>
    <w:rsid w:val="0049183B"/>
    <w:rsid w:val="004B0A84"/>
    <w:rsid w:val="004B44B5"/>
    <w:rsid w:val="004B514D"/>
    <w:rsid w:val="004C0183"/>
    <w:rsid w:val="004D44FD"/>
    <w:rsid w:val="00505E34"/>
    <w:rsid w:val="00542B92"/>
    <w:rsid w:val="00550668"/>
    <w:rsid w:val="005702B5"/>
    <w:rsid w:val="0059145F"/>
    <w:rsid w:val="005941C8"/>
    <w:rsid w:val="00594903"/>
    <w:rsid w:val="00596076"/>
    <w:rsid w:val="005B39DB"/>
    <w:rsid w:val="005C2124"/>
    <w:rsid w:val="005F1362"/>
    <w:rsid w:val="005F17DF"/>
    <w:rsid w:val="005F246B"/>
    <w:rsid w:val="00605626"/>
    <w:rsid w:val="00605A82"/>
    <w:rsid w:val="006071D5"/>
    <w:rsid w:val="0062039B"/>
    <w:rsid w:val="00623C16"/>
    <w:rsid w:val="00625A9B"/>
    <w:rsid w:val="00637D3A"/>
    <w:rsid w:val="00640BF5"/>
    <w:rsid w:val="00654FAB"/>
    <w:rsid w:val="006C4CD4"/>
    <w:rsid w:val="006D37D0"/>
    <w:rsid w:val="006D5DE9"/>
    <w:rsid w:val="006E2594"/>
    <w:rsid w:val="006E2EF8"/>
    <w:rsid w:val="006F45E0"/>
    <w:rsid w:val="00701D6B"/>
    <w:rsid w:val="007061B2"/>
    <w:rsid w:val="00706E1E"/>
    <w:rsid w:val="00707B18"/>
    <w:rsid w:val="00740A09"/>
    <w:rsid w:val="0074496B"/>
    <w:rsid w:val="00745619"/>
    <w:rsid w:val="0075462F"/>
    <w:rsid w:val="00762E26"/>
    <w:rsid w:val="007D2708"/>
    <w:rsid w:val="00832EC9"/>
    <w:rsid w:val="008634CD"/>
    <w:rsid w:val="00870D9C"/>
    <w:rsid w:val="008731FA"/>
    <w:rsid w:val="00880A38"/>
    <w:rsid w:val="00893DD6"/>
    <w:rsid w:val="008D2E94"/>
    <w:rsid w:val="008D537B"/>
    <w:rsid w:val="00942F98"/>
    <w:rsid w:val="0094781C"/>
    <w:rsid w:val="00974E0F"/>
    <w:rsid w:val="00982128"/>
    <w:rsid w:val="00985AAB"/>
    <w:rsid w:val="009A27BF"/>
    <w:rsid w:val="009B5666"/>
    <w:rsid w:val="009C4252"/>
    <w:rsid w:val="00A07DF2"/>
    <w:rsid w:val="00A405DB"/>
    <w:rsid w:val="00A441FA"/>
    <w:rsid w:val="00A46D54"/>
    <w:rsid w:val="00A536B0"/>
    <w:rsid w:val="00A607CE"/>
    <w:rsid w:val="00AB3EE3"/>
    <w:rsid w:val="00AD4827"/>
    <w:rsid w:val="00AD6B6A"/>
    <w:rsid w:val="00AF0DD0"/>
    <w:rsid w:val="00B350B1"/>
    <w:rsid w:val="00B80D67"/>
    <w:rsid w:val="00B8100F"/>
    <w:rsid w:val="00B951AC"/>
    <w:rsid w:val="00B96924"/>
    <w:rsid w:val="00BB50C6"/>
    <w:rsid w:val="00BE2502"/>
    <w:rsid w:val="00C02815"/>
    <w:rsid w:val="00C321EB"/>
    <w:rsid w:val="00C77F99"/>
    <w:rsid w:val="00CA4A07"/>
    <w:rsid w:val="00D13E1E"/>
    <w:rsid w:val="00D335D9"/>
    <w:rsid w:val="00D369BA"/>
    <w:rsid w:val="00D424DB"/>
    <w:rsid w:val="00D44FF9"/>
    <w:rsid w:val="00D51257"/>
    <w:rsid w:val="00D634C2"/>
    <w:rsid w:val="00D756B6"/>
    <w:rsid w:val="00D77F6E"/>
    <w:rsid w:val="00DA0796"/>
    <w:rsid w:val="00DA5448"/>
    <w:rsid w:val="00DB0278"/>
    <w:rsid w:val="00DB6888"/>
    <w:rsid w:val="00DC19DF"/>
    <w:rsid w:val="00DF071B"/>
    <w:rsid w:val="00E018C9"/>
    <w:rsid w:val="00E13EBD"/>
    <w:rsid w:val="00E22C2C"/>
    <w:rsid w:val="00E63075"/>
    <w:rsid w:val="00E85848"/>
    <w:rsid w:val="00E86A6A"/>
    <w:rsid w:val="00E92A5F"/>
    <w:rsid w:val="00E93F08"/>
    <w:rsid w:val="00E97096"/>
    <w:rsid w:val="00E9751F"/>
    <w:rsid w:val="00EA0188"/>
    <w:rsid w:val="00EA3423"/>
    <w:rsid w:val="00EB17B4"/>
    <w:rsid w:val="00ED1550"/>
    <w:rsid w:val="00ED4F9A"/>
    <w:rsid w:val="00EE046C"/>
    <w:rsid w:val="00EE1A37"/>
    <w:rsid w:val="00F07572"/>
    <w:rsid w:val="00F21C80"/>
    <w:rsid w:val="00F676FD"/>
    <w:rsid w:val="00F72514"/>
    <w:rsid w:val="00FA0944"/>
    <w:rsid w:val="00FB34D2"/>
    <w:rsid w:val="00FB4B17"/>
    <w:rsid w:val="00FC0EB8"/>
    <w:rsid w:val="00FC5860"/>
    <w:rsid w:val="00FD16A6"/>
    <w:rsid w:val="00FD377B"/>
    <w:rsid w:val="00FF2D79"/>
    <w:rsid w:val="00FF517A"/>
    <w:rsid w:val="00FF61EB"/>
    <w:rsid w:val="38274566"/>
    <w:rsid w:val="3B10109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1.wmf"/><Relationship Id="rId97" Type="http://schemas.openxmlformats.org/officeDocument/2006/relationships/oleObject" Target="embeddings/oleObject43.bin"/><Relationship Id="rId96" Type="http://schemas.openxmlformats.org/officeDocument/2006/relationships/image" Target="media/image50.wmf"/><Relationship Id="rId95" Type="http://schemas.openxmlformats.org/officeDocument/2006/relationships/oleObject" Target="embeddings/oleObject42.bin"/><Relationship Id="rId94" Type="http://schemas.openxmlformats.org/officeDocument/2006/relationships/image" Target="media/image49.wmf"/><Relationship Id="rId93" Type="http://schemas.openxmlformats.org/officeDocument/2006/relationships/oleObject" Target="embeddings/oleObject41.bin"/><Relationship Id="rId92" Type="http://schemas.openxmlformats.org/officeDocument/2006/relationships/image" Target="media/image48.wmf"/><Relationship Id="rId91" Type="http://schemas.openxmlformats.org/officeDocument/2006/relationships/oleObject" Target="embeddings/oleObject40.bin"/><Relationship Id="rId90" Type="http://schemas.openxmlformats.org/officeDocument/2006/relationships/image" Target="media/image47.wmf"/><Relationship Id="rId9" Type="http://schemas.openxmlformats.org/officeDocument/2006/relationships/image" Target="media/image4.wmf"/><Relationship Id="rId89" Type="http://schemas.openxmlformats.org/officeDocument/2006/relationships/oleObject" Target="embeddings/oleObject39.bin"/><Relationship Id="rId88" Type="http://schemas.openxmlformats.org/officeDocument/2006/relationships/image" Target="media/image46.wmf"/><Relationship Id="rId87" Type="http://schemas.openxmlformats.org/officeDocument/2006/relationships/oleObject" Target="embeddings/oleObject38.bin"/><Relationship Id="rId86" Type="http://schemas.openxmlformats.org/officeDocument/2006/relationships/image" Target="media/image45.png"/><Relationship Id="rId85" Type="http://schemas.openxmlformats.org/officeDocument/2006/relationships/oleObject" Target="embeddings/oleObject37.bin"/><Relationship Id="rId84" Type="http://schemas.openxmlformats.org/officeDocument/2006/relationships/image" Target="media/image44.wmf"/><Relationship Id="rId83" Type="http://schemas.openxmlformats.org/officeDocument/2006/relationships/oleObject" Target="embeddings/oleObject36.bin"/><Relationship Id="rId82" Type="http://schemas.openxmlformats.org/officeDocument/2006/relationships/image" Target="media/image43.wmf"/><Relationship Id="rId81" Type="http://schemas.openxmlformats.org/officeDocument/2006/relationships/oleObject" Target="embeddings/oleObject35.bin"/><Relationship Id="rId80" Type="http://schemas.openxmlformats.org/officeDocument/2006/relationships/image" Target="media/image42.wmf"/><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1.wmf"/><Relationship Id="rId77" Type="http://schemas.openxmlformats.org/officeDocument/2006/relationships/oleObject" Target="embeddings/oleObject33.bin"/><Relationship Id="rId76" Type="http://schemas.openxmlformats.org/officeDocument/2006/relationships/image" Target="media/image40.wmf"/><Relationship Id="rId75" Type="http://schemas.openxmlformats.org/officeDocument/2006/relationships/oleObject" Target="embeddings/oleObject32.bin"/><Relationship Id="rId74" Type="http://schemas.openxmlformats.org/officeDocument/2006/relationships/image" Target="media/image39.wmf"/><Relationship Id="rId73" Type="http://schemas.openxmlformats.org/officeDocument/2006/relationships/oleObject" Target="embeddings/oleObject31.bin"/><Relationship Id="rId72" Type="http://schemas.openxmlformats.org/officeDocument/2006/relationships/image" Target="media/image38.wmf"/><Relationship Id="rId71" Type="http://schemas.openxmlformats.org/officeDocument/2006/relationships/oleObject" Target="embeddings/oleObject30.bin"/><Relationship Id="rId70" Type="http://schemas.openxmlformats.org/officeDocument/2006/relationships/image" Target="media/image37.wmf"/><Relationship Id="rId7" Type="http://schemas.openxmlformats.org/officeDocument/2006/relationships/image" Target="media/image3.wmf"/><Relationship Id="rId69" Type="http://schemas.openxmlformats.org/officeDocument/2006/relationships/oleObject" Target="embeddings/oleObject29.bin"/><Relationship Id="rId68" Type="http://schemas.openxmlformats.org/officeDocument/2006/relationships/image" Target="media/image36.wmf"/><Relationship Id="rId67" Type="http://schemas.openxmlformats.org/officeDocument/2006/relationships/oleObject" Target="embeddings/oleObject28.bin"/><Relationship Id="rId66" Type="http://schemas.openxmlformats.org/officeDocument/2006/relationships/image" Target="media/image35.png"/><Relationship Id="rId65" Type="http://schemas.openxmlformats.org/officeDocument/2006/relationships/image" Target="media/image34.png"/><Relationship Id="rId64" Type="http://schemas.openxmlformats.org/officeDocument/2006/relationships/image" Target="media/image33.png"/><Relationship Id="rId63" Type="http://schemas.openxmlformats.org/officeDocument/2006/relationships/image" Target="media/image32.png"/><Relationship Id="rId62" Type="http://schemas.openxmlformats.org/officeDocument/2006/relationships/image" Target="media/image31.png"/><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2.png"/><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microsoft.com/office/2007/relationships/hdphoto" Target="media/hdphoto1.wdp"/><Relationship Id="rId44" Type="http://schemas.openxmlformats.org/officeDocument/2006/relationships/image" Target="media/image22.png"/><Relationship Id="rId43" Type="http://schemas.openxmlformats.org/officeDocument/2006/relationships/image" Target="media/image21.wmf"/><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4" Type="http://schemas.openxmlformats.org/officeDocument/2006/relationships/fontTable" Target="fontTable.xml"/><Relationship Id="rId323" Type="http://schemas.openxmlformats.org/officeDocument/2006/relationships/customXml" Target="../customXml/item2.xml"/><Relationship Id="rId322" Type="http://schemas.openxmlformats.org/officeDocument/2006/relationships/customXml" Target="../customXml/item1.xml"/><Relationship Id="rId321" Type="http://schemas.openxmlformats.org/officeDocument/2006/relationships/image" Target="media/image164.wmf"/><Relationship Id="rId320" Type="http://schemas.openxmlformats.org/officeDocument/2006/relationships/oleObject" Target="embeddings/oleObject142.bin"/><Relationship Id="rId32" Type="http://schemas.openxmlformats.org/officeDocument/2006/relationships/oleObject" Target="embeddings/oleObject14.bin"/><Relationship Id="rId319" Type="http://schemas.microsoft.com/office/2007/relationships/hdphoto" Target="media/hdphoto12.wdp"/><Relationship Id="rId318" Type="http://schemas.openxmlformats.org/officeDocument/2006/relationships/image" Target="media/image163.png"/><Relationship Id="rId317" Type="http://schemas.openxmlformats.org/officeDocument/2006/relationships/image" Target="media/image162.wmf"/><Relationship Id="rId316" Type="http://schemas.openxmlformats.org/officeDocument/2006/relationships/oleObject" Target="embeddings/oleObject141.bin"/><Relationship Id="rId315" Type="http://schemas.openxmlformats.org/officeDocument/2006/relationships/image" Target="media/image161.wmf"/><Relationship Id="rId314" Type="http://schemas.openxmlformats.org/officeDocument/2006/relationships/oleObject" Target="embeddings/oleObject140.bin"/><Relationship Id="rId313" Type="http://schemas.openxmlformats.org/officeDocument/2006/relationships/image" Target="media/image160.wmf"/><Relationship Id="rId312" Type="http://schemas.openxmlformats.org/officeDocument/2006/relationships/oleObject" Target="embeddings/oleObject139.bin"/><Relationship Id="rId311" Type="http://schemas.openxmlformats.org/officeDocument/2006/relationships/image" Target="media/image159.wmf"/><Relationship Id="rId310" Type="http://schemas.openxmlformats.org/officeDocument/2006/relationships/oleObject" Target="embeddings/oleObject138.bin"/><Relationship Id="rId31" Type="http://schemas.openxmlformats.org/officeDocument/2006/relationships/image" Target="media/image15.wmf"/><Relationship Id="rId309" Type="http://schemas.openxmlformats.org/officeDocument/2006/relationships/image" Target="media/image158.wmf"/><Relationship Id="rId308" Type="http://schemas.openxmlformats.org/officeDocument/2006/relationships/oleObject" Target="embeddings/oleObject137.bin"/><Relationship Id="rId307" Type="http://schemas.openxmlformats.org/officeDocument/2006/relationships/image" Target="media/image157.wmf"/><Relationship Id="rId306" Type="http://schemas.openxmlformats.org/officeDocument/2006/relationships/oleObject" Target="embeddings/oleObject136.bin"/><Relationship Id="rId305" Type="http://schemas.openxmlformats.org/officeDocument/2006/relationships/image" Target="media/image156.wmf"/><Relationship Id="rId304" Type="http://schemas.openxmlformats.org/officeDocument/2006/relationships/oleObject" Target="embeddings/oleObject135.bin"/><Relationship Id="rId303" Type="http://schemas.openxmlformats.org/officeDocument/2006/relationships/image" Target="media/image155.wmf"/><Relationship Id="rId302" Type="http://schemas.openxmlformats.org/officeDocument/2006/relationships/oleObject" Target="embeddings/oleObject134.bin"/><Relationship Id="rId301" Type="http://schemas.openxmlformats.org/officeDocument/2006/relationships/image" Target="media/image154.wmf"/><Relationship Id="rId300" Type="http://schemas.openxmlformats.org/officeDocument/2006/relationships/oleObject" Target="embeddings/oleObject133.bin"/><Relationship Id="rId30" Type="http://schemas.openxmlformats.org/officeDocument/2006/relationships/oleObject" Target="embeddings/oleObject13.bin"/><Relationship Id="rId3" Type="http://schemas.openxmlformats.org/officeDocument/2006/relationships/theme" Target="theme/theme1.xml"/><Relationship Id="rId299" Type="http://schemas.openxmlformats.org/officeDocument/2006/relationships/image" Target="media/image153.wmf"/><Relationship Id="rId298" Type="http://schemas.openxmlformats.org/officeDocument/2006/relationships/oleObject" Target="embeddings/oleObject132.bin"/><Relationship Id="rId297" Type="http://schemas.openxmlformats.org/officeDocument/2006/relationships/image" Target="media/image152.wmf"/><Relationship Id="rId296" Type="http://schemas.openxmlformats.org/officeDocument/2006/relationships/oleObject" Target="embeddings/oleObject131.bin"/><Relationship Id="rId295" Type="http://schemas.openxmlformats.org/officeDocument/2006/relationships/image" Target="media/image151.wmf"/><Relationship Id="rId294" Type="http://schemas.openxmlformats.org/officeDocument/2006/relationships/oleObject" Target="embeddings/oleObject130.bin"/><Relationship Id="rId293" Type="http://schemas.openxmlformats.org/officeDocument/2006/relationships/image" Target="media/image150.wmf"/><Relationship Id="rId292" Type="http://schemas.openxmlformats.org/officeDocument/2006/relationships/oleObject" Target="embeddings/oleObject129.bin"/><Relationship Id="rId291" Type="http://schemas.openxmlformats.org/officeDocument/2006/relationships/image" Target="media/image149.wmf"/><Relationship Id="rId290" Type="http://schemas.openxmlformats.org/officeDocument/2006/relationships/oleObject" Target="embeddings/oleObject128.bin"/><Relationship Id="rId29" Type="http://schemas.openxmlformats.org/officeDocument/2006/relationships/image" Target="media/image14.wmf"/><Relationship Id="rId289" Type="http://schemas.openxmlformats.org/officeDocument/2006/relationships/image" Target="media/image148.wmf"/><Relationship Id="rId288" Type="http://schemas.openxmlformats.org/officeDocument/2006/relationships/oleObject" Target="embeddings/oleObject127.bin"/><Relationship Id="rId287" Type="http://schemas.openxmlformats.org/officeDocument/2006/relationships/image" Target="media/image147.wmf"/><Relationship Id="rId286" Type="http://schemas.openxmlformats.org/officeDocument/2006/relationships/oleObject" Target="embeddings/oleObject126.bin"/><Relationship Id="rId285" Type="http://schemas.openxmlformats.org/officeDocument/2006/relationships/image" Target="media/image146.wmf"/><Relationship Id="rId284" Type="http://schemas.openxmlformats.org/officeDocument/2006/relationships/oleObject" Target="embeddings/oleObject125.bin"/><Relationship Id="rId283" Type="http://schemas.openxmlformats.org/officeDocument/2006/relationships/image" Target="media/image145.wmf"/><Relationship Id="rId282" Type="http://schemas.openxmlformats.org/officeDocument/2006/relationships/oleObject" Target="embeddings/oleObject124.bin"/><Relationship Id="rId281" Type="http://schemas.openxmlformats.org/officeDocument/2006/relationships/image" Target="media/image144.wmf"/><Relationship Id="rId280" Type="http://schemas.openxmlformats.org/officeDocument/2006/relationships/oleObject" Target="embeddings/oleObject123.bin"/><Relationship Id="rId28" Type="http://schemas.openxmlformats.org/officeDocument/2006/relationships/oleObject" Target="embeddings/oleObject12.bin"/><Relationship Id="rId279" Type="http://schemas.openxmlformats.org/officeDocument/2006/relationships/image" Target="media/image143.wmf"/><Relationship Id="rId278" Type="http://schemas.openxmlformats.org/officeDocument/2006/relationships/oleObject" Target="embeddings/oleObject122.bin"/><Relationship Id="rId277" Type="http://schemas.openxmlformats.org/officeDocument/2006/relationships/image" Target="media/image142.wmf"/><Relationship Id="rId276" Type="http://schemas.openxmlformats.org/officeDocument/2006/relationships/oleObject" Target="embeddings/oleObject121.bin"/><Relationship Id="rId275" Type="http://schemas.openxmlformats.org/officeDocument/2006/relationships/image" Target="media/image141.wmf"/><Relationship Id="rId274" Type="http://schemas.openxmlformats.org/officeDocument/2006/relationships/oleObject" Target="embeddings/oleObject120.bin"/><Relationship Id="rId273" Type="http://schemas.openxmlformats.org/officeDocument/2006/relationships/image" Target="media/image140.wmf"/><Relationship Id="rId272" Type="http://schemas.openxmlformats.org/officeDocument/2006/relationships/oleObject" Target="embeddings/oleObject119.bin"/><Relationship Id="rId271" Type="http://schemas.openxmlformats.org/officeDocument/2006/relationships/image" Target="media/image139.wmf"/><Relationship Id="rId270" Type="http://schemas.openxmlformats.org/officeDocument/2006/relationships/oleObject" Target="embeddings/oleObject118.bin"/><Relationship Id="rId27" Type="http://schemas.openxmlformats.org/officeDocument/2006/relationships/image" Target="media/image13.wmf"/><Relationship Id="rId269" Type="http://schemas.openxmlformats.org/officeDocument/2006/relationships/image" Target="media/image138.wmf"/><Relationship Id="rId268" Type="http://schemas.openxmlformats.org/officeDocument/2006/relationships/oleObject" Target="embeddings/oleObject117.bin"/><Relationship Id="rId267" Type="http://schemas.openxmlformats.org/officeDocument/2006/relationships/image" Target="media/image137.wmf"/><Relationship Id="rId266" Type="http://schemas.openxmlformats.org/officeDocument/2006/relationships/oleObject" Target="embeddings/oleObject116.bin"/><Relationship Id="rId265" Type="http://schemas.openxmlformats.org/officeDocument/2006/relationships/image" Target="media/image136.wmf"/><Relationship Id="rId264" Type="http://schemas.openxmlformats.org/officeDocument/2006/relationships/oleObject" Target="embeddings/oleObject115.bin"/><Relationship Id="rId263" Type="http://schemas.openxmlformats.org/officeDocument/2006/relationships/image" Target="media/image135.wmf"/><Relationship Id="rId262" Type="http://schemas.openxmlformats.org/officeDocument/2006/relationships/oleObject" Target="embeddings/oleObject114.bin"/><Relationship Id="rId261" Type="http://schemas.microsoft.com/office/2007/relationships/hdphoto" Target="media/hdphoto11.wdp"/><Relationship Id="rId260" Type="http://schemas.openxmlformats.org/officeDocument/2006/relationships/image" Target="media/image134.png"/><Relationship Id="rId26" Type="http://schemas.openxmlformats.org/officeDocument/2006/relationships/oleObject" Target="embeddings/oleObject11.bin"/><Relationship Id="rId259" Type="http://schemas.openxmlformats.org/officeDocument/2006/relationships/image" Target="media/image133.wmf"/><Relationship Id="rId258" Type="http://schemas.openxmlformats.org/officeDocument/2006/relationships/oleObject" Target="embeddings/oleObject113.bin"/><Relationship Id="rId257" Type="http://schemas.openxmlformats.org/officeDocument/2006/relationships/image" Target="media/image132.wmf"/><Relationship Id="rId256" Type="http://schemas.openxmlformats.org/officeDocument/2006/relationships/oleObject" Target="embeddings/oleObject112.bin"/><Relationship Id="rId255" Type="http://schemas.openxmlformats.org/officeDocument/2006/relationships/image" Target="media/image131.wmf"/><Relationship Id="rId254" Type="http://schemas.openxmlformats.org/officeDocument/2006/relationships/oleObject" Target="embeddings/oleObject111.bin"/><Relationship Id="rId253" Type="http://schemas.openxmlformats.org/officeDocument/2006/relationships/image" Target="media/image130.wmf"/><Relationship Id="rId252" Type="http://schemas.openxmlformats.org/officeDocument/2006/relationships/oleObject" Target="embeddings/oleObject110.bin"/><Relationship Id="rId251" Type="http://schemas.openxmlformats.org/officeDocument/2006/relationships/image" Target="media/image129.wmf"/><Relationship Id="rId250" Type="http://schemas.openxmlformats.org/officeDocument/2006/relationships/oleObject" Target="embeddings/oleObject109.bin"/><Relationship Id="rId25" Type="http://schemas.openxmlformats.org/officeDocument/2006/relationships/image" Target="media/image12.wmf"/><Relationship Id="rId249" Type="http://schemas.openxmlformats.org/officeDocument/2006/relationships/image" Target="media/image128.wmf"/><Relationship Id="rId248" Type="http://schemas.openxmlformats.org/officeDocument/2006/relationships/oleObject" Target="embeddings/oleObject108.bin"/><Relationship Id="rId247" Type="http://schemas.openxmlformats.org/officeDocument/2006/relationships/image" Target="media/image127.wmf"/><Relationship Id="rId246" Type="http://schemas.openxmlformats.org/officeDocument/2006/relationships/oleObject" Target="embeddings/oleObject107.bin"/><Relationship Id="rId245" Type="http://schemas.openxmlformats.org/officeDocument/2006/relationships/image" Target="media/image126.wmf"/><Relationship Id="rId244" Type="http://schemas.openxmlformats.org/officeDocument/2006/relationships/oleObject" Target="embeddings/oleObject106.bin"/><Relationship Id="rId243" Type="http://schemas.openxmlformats.org/officeDocument/2006/relationships/image" Target="media/image125.wmf"/><Relationship Id="rId242" Type="http://schemas.openxmlformats.org/officeDocument/2006/relationships/oleObject" Target="embeddings/oleObject105.bin"/><Relationship Id="rId241" Type="http://schemas.openxmlformats.org/officeDocument/2006/relationships/image" Target="media/image124.wmf"/><Relationship Id="rId240" Type="http://schemas.openxmlformats.org/officeDocument/2006/relationships/oleObject" Target="embeddings/oleObject104.bin"/><Relationship Id="rId24" Type="http://schemas.openxmlformats.org/officeDocument/2006/relationships/oleObject" Target="embeddings/oleObject10.bin"/><Relationship Id="rId239" Type="http://schemas.openxmlformats.org/officeDocument/2006/relationships/image" Target="media/image123.wmf"/><Relationship Id="rId238" Type="http://schemas.openxmlformats.org/officeDocument/2006/relationships/oleObject" Target="embeddings/oleObject103.bin"/><Relationship Id="rId237" Type="http://schemas.openxmlformats.org/officeDocument/2006/relationships/image" Target="media/image122.wmf"/><Relationship Id="rId236" Type="http://schemas.openxmlformats.org/officeDocument/2006/relationships/oleObject" Target="embeddings/oleObject102.bin"/><Relationship Id="rId235" Type="http://schemas.openxmlformats.org/officeDocument/2006/relationships/image" Target="media/image121.wmf"/><Relationship Id="rId234" Type="http://schemas.openxmlformats.org/officeDocument/2006/relationships/oleObject" Target="embeddings/oleObject101.bin"/><Relationship Id="rId233" Type="http://schemas.openxmlformats.org/officeDocument/2006/relationships/image" Target="media/image120.wmf"/><Relationship Id="rId232" Type="http://schemas.openxmlformats.org/officeDocument/2006/relationships/oleObject" Target="embeddings/oleObject100.bin"/><Relationship Id="rId231" Type="http://schemas.openxmlformats.org/officeDocument/2006/relationships/image" Target="media/image119.wmf"/><Relationship Id="rId230" Type="http://schemas.openxmlformats.org/officeDocument/2006/relationships/oleObject" Target="embeddings/oleObject99.bin"/><Relationship Id="rId23" Type="http://schemas.openxmlformats.org/officeDocument/2006/relationships/image" Target="media/image11.wmf"/><Relationship Id="rId229" Type="http://schemas.openxmlformats.org/officeDocument/2006/relationships/image" Target="media/image118.wmf"/><Relationship Id="rId228" Type="http://schemas.openxmlformats.org/officeDocument/2006/relationships/oleObject" Target="embeddings/oleObject98.bin"/><Relationship Id="rId227" Type="http://schemas.openxmlformats.org/officeDocument/2006/relationships/image" Target="media/image117.wmf"/><Relationship Id="rId226" Type="http://schemas.openxmlformats.org/officeDocument/2006/relationships/oleObject" Target="embeddings/oleObject97.bin"/><Relationship Id="rId225" Type="http://schemas.openxmlformats.org/officeDocument/2006/relationships/image" Target="media/image116.wmf"/><Relationship Id="rId224" Type="http://schemas.openxmlformats.org/officeDocument/2006/relationships/oleObject" Target="embeddings/oleObject96.bin"/><Relationship Id="rId223" Type="http://schemas.openxmlformats.org/officeDocument/2006/relationships/image" Target="media/image115.wmf"/><Relationship Id="rId222" Type="http://schemas.openxmlformats.org/officeDocument/2006/relationships/oleObject" Target="embeddings/oleObject95.bin"/><Relationship Id="rId221" Type="http://schemas.openxmlformats.org/officeDocument/2006/relationships/image" Target="media/image114.wmf"/><Relationship Id="rId220" Type="http://schemas.openxmlformats.org/officeDocument/2006/relationships/oleObject" Target="embeddings/oleObject94.bin"/><Relationship Id="rId22" Type="http://schemas.openxmlformats.org/officeDocument/2006/relationships/oleObject" Target="embeddings/oleObject9.bin"/><Relationship Id="rId219" Type="http://schemas.openxmlformats.org/officeDocument/2006/relationships/image" Target="media/image113.wmf"/><Relationship Id="rId218" Type="http://schemas.openxmlformats.org/officeDocument/2006/relationships/oleObject" Target="embeddings/oleObject93.bin"/><Relationship Id="rId217" Type="http://schemas.openxmlformats.org/officeDocument/2006/relationships/image" Target="media/image112.wmf"/><Relationship Id="rId216" Type="http://schemas.openxmlformats.org/officeDocument/2006/relationships/oleObject" Target="embeddings/oleObject92.bin"/><Relationship Id="rId215" Type="http://schemas.microsoft.com/office/2007/relationships/hdphoto" Target="media/hdphoto10.wdp"/><Relationship Id="rId214" Type="http://schemas.openxmlformats.org/officeDocument/2006/relationships/image" Target="media/image111.png"/><Relationship Id="rId213" Type="http://schemas.microsoft.com/office/2007/relationships/hdphoto" Target="media/hdphoto9.wdp"/><Relationship Id="rId212" Type="http://schemas.openxmlformats.org/officeDocument/2006/relationships/image" Target="media/image110.png"/><Relationship Id="rId211" Type="http://schemas.openxmlformats.org/officeDocument/2006/relationships/image" Target="media/image109.wmf"/><Relationship Id="rId210" Type="http://schemas.openxmlformats.org/officeDocument/2006/relationships/oleObject" Target="embeddings/oleObject91.bin"/><Relationship Id="rId21" Type="http://schemas.openxmlformats.org/officeDocument/2006/relationships/image" Target="media/image10.wmf"/><Relationship Id="rId209" Type="http://schemas.openxmlformats.org/officeDocument/2006/relationships/image" Target="media/image108.wmf"/><Relationship Id="rId208" Type="http://schemas.openxmlformats.org/officeDocument/2006/relationships/oleObject" Target="embeddings/oleObject90.bin"/><Relationship Id="rId207" Type="http://schemas.openxmlformats.org/officeDocument/2006/relationships/image" Target="media/image107.wmf"/><Relationship Id="rId206" Type="http://schemas.openxmlformats.org/officeDocument/2006/relationships/oleObject" Target="embeddings/oleObject89.bin"/><Relationship Id="rId205" Type="http://schemas.openxmlformats.org/officeDocument/2006/relationships/image" Target="media/image106.wmf"/><Relationship Id="rId204" Type="http://schemas.openxmlformats.org/officeDocument/2006/relationships/oleObject" Target="embeddings/oleObject88.bin"/><Relationship Id="rId203" Type="http://schemas.openxmlformats.org/officeDocument/2006/relationships/image" Target="media/image105.wmf"/><Relationship Id="rId202" Type="http://schemas.openxmlformats.org/officeDocument/2006/relationships/oleObject" Target="embeddings/oleObject87.bin"/><Relationship Id="rId201" Type="http://schemas.openxmlformats.org/officeDocument/2006/relationships/image" Target="media/image104.wmf"/><Relationship Id="rId200" Type="http://schemas.openxmlformats.org/officeDocument/2006/relationships/oleObject" Target="embeddings/oleObject86.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103.wmf"/><Relationship Id="rId198" Type="http://schemas.openxmlformats.org/officeDocument/2006/relationships/oleObject" Target="embeddings/oleObject85.bin"/><Relationship Id="rId197" Type="http://schemas.openxmlformats.org/officeDocument/2006/relationships/image" Target="media/image102.wmf"/><Relationship Id="rId196" Type="http://schemas.openxmlformats.org/officeDocument/2006/relationships/oleObject" Target="embeddings/oleObject84.bin"/><Relationship Id="rId195" Type="http://schemas.openxmlformats.org/officeDocument/2006/relationships/image" Target="media/image101.wmf"/><Relationship Id="rId194" Type="http://schemas.openxmlformats.org/officeDocument/2006/relationships/oleObject" Target="embeddings/oleObject83.bin"/><Relationship Id="rId193" Type="http://schemas.microsoft.com/office/2007/relationships/hdphoto" Target="media/hdphoto8.wdp"/><Relationship Id="rId192" Type="http://schemas.openxmlformats.org/officeDocument/2006/relationships/image" Target="media/image100.png"/><Relationship Id="rId191" Type="http://schemas.microsoft.com/office/2007/relationships/hdphoto" Target="media/hdphoto7.wdp"/><Relationship Id="rId190" Type="http://schemas.openxmlformats.org/officeDocument/2006/relationships/image" Target="media/image99.png"/><Relationship Id="rId19" Type="http://schemas.openxmlformats.org/officeDocument/2006/relationships/image" Target="media/image9.wmf"/><Relationship Id="rId189" Type="http://schemas.openxmlformats.org/officeDocument/2006/relationships/image" Target="media/image98.wmf"/><Relationship Id="rId188" Type="http://schemas.openxmlformats.org/officeDocument/2006/relationships/oleObject" Target="embeddings/oleObject82.bin"/><Relationship Id="rId187" Type="http://schemas.openxmlformats.org/officeDocument/2006/relationships/image" Target="media/image97.wmf"/><Relationship Id="rId186" Type="http://schemas.openxmlformats.org/officeDocument/2006/relationships/oleObject" Target="embeddings/oleObject81.bin"/><Relationship Id="rId185" Type="http://schemas.openxmlformats.org/officeDocument/2006/relationships/image" Target="media/image96.wmf"/><Relationship Id="rId184" Type="http://schemas.openxmlformats.org/officeDocument/2006/relationships/oleObject" Target="embeddings/oleObject80.bin"/><Relationship Id="rId183" Type="http://schemas.openxmlformats.org/officeDocument/2006/relationships/image" Target="media/image95.wmf"/><Relationship Id="rId182" Type="http://schemas.openxmlformats.org/officeDocument/2006/relationships/oleObject" Target="embeddings/oleObject79.bin"/><Relationship Id="rId181" Type="http://schemas.openxmlformats.org/officeDocument/2006/relationships/image" Target="media/image94.wmf"/><Relationship Id="rId180" Type="http://schemas.openxmlformats.org/officeDocument/2006/relationships/oleObject" Target="embeddings/oleObject78.bin"/><Relationship Id="rId18" Type="http://schemas.openxmlformats.org/officeDocument/2006/relationships/oleObject" Target="embeddings/oleObject7.bin"/><Relationship Id="rId179" Type="http://schemas.openxmlformats.org/officeDocument/2006/relationships/image" Target="media/image93.wmf"/><Relationship Id="rId178" Type="http://schemas.openxmlformats.org/officeDocument/2006/relationships/oleObject" Target="embeddings/oleObject77.bin"/><Relationship Id="rId177" Type="http://schemas.microsoft.com/office/2007/relationships/hdphoto" Target="media/hdphoto6.wdp"/><Relationship Id="rId176" Type="http://schemas.openxmlformats.org/officeDocument/2006/relationships/image" Target="media/image92.png"/><Relationship Id="rId175" Type="http://schemas.openxmlformats.org/officeDocument/2006/relationships/image" Target="media/image91.wmf"/><Relationship Id="rId174" Type="http://schemas.openxmlformats.org/officeDocument/2006/relationships/oleObject" Target="embeddings/oleObject76.bin"/><Relationship Id="rId173" Type="http://schemas.openxmlformats.org/officeDocument/2006/relationships/image" Target="media/image90.wmf"/><Relationship Id="rId172" Type="http://schemas.openxmlformats.org/officeDocument/2006/relationships/oleObject" Target="embeddings/oleObject75.bin"/><Relationship Id="rId171" Type="http://schemas.openxmlformats.org/officeDocument/2006/relationships/image" Target="media/image89.wmf"/><Relationship Id="rId170" Type="http://schemas.openxmlformats.org/officeDocument/2006/relationships/oleObject" Target="embeddings/oleObject74.bin"/><Relationship Id="rId17" Type="http://schemas.openxmlformats.org/officeDocument/2006/relationships/image" Target="media/image8.wmf"/><Relationship Id="rId169" Type="http://schemas.openxmlformats.org/officeDocument/2006/relationships/image" Target="media/image88.wmf"/><Relationship Id="rId168" Type="http://schemas.openxmlformats.org/officeDocument/2006/relationships/oleObject" Target="embeddings/oleObject73.bin"/><Relationship Id="rId167" Type="http://schemas.openxmlformats.org/officeDocument/2006/relationships/image" Target="media/image87.wmf"/><Relationship Id="rId166" Type="http://schemas.openxmlformats.org/officeDocument/2006/relationships/oleObject" Target="embeddings/oleObject72.bin"/><Relationship Id="rId165" Type="http://schemas.openxmlformats.org/officeDocument/2006/relationships/image" Target="media/image86.wmf"/><Relationship Id="rId164" Type="http://schemas.openxmlformats.org/officeDocument/2006/relationships/oleObject" Target="embeddings/oleObject71.bin"/><Relationship Id="rId163" Type="http://schemas.openxmlformats.org/officeDocument/2006/relationships/image" Target="media/image85.wmf"/><Relationship Id="rId162" Type="http://schemas.openxmlformats.org/officeDocument/2006/relationships/oleObject" Target="embeddings/oleObject70.bin"/><Relationship Id="rId161" Type="http://schemas.openxmlformats.org/officeDocument/2006/relationships/image" Target="media/image84.wmf"/><Relationship Id="rId160" Type="http://schemas.openxmlformats.org/officeDocument/2006/relationships/oleObject" Target="embeddings/oleObject69.bin"/><Relationship Id="rId16" Type="http://schemas.openxmlformats.org/officeDocument/2006/relationships/oleObject" Target="embeddings/oleObject6.bin"/><Relationship Id="rId159" Type="http://schemas.microsoft.com/office/2007/relationships/hdphoto" Target="media/hdphoto5.wdp"/><Relationship Id="rId158" Type="http://schemas.openxmlformats.org/officeDocument/2006/relationships/image" Target="media/image83.png"/><Relationship Id="rId157" Type="http://schemas.openxmlformats.org/officeDocument/2006/relationships/image" Target="media/image82.wmf"/><Relationship Id="rId156" Type="http://schemas.openxmlformats.org/officeDocument/2006/relationships/oleObject" Target="embeddings/oleObject68.bin"/><Relationship Id="rId155" Type="http://schemas.microsoft.com/office/2007/relationships/hdphoto" Target="media/hdphoto4.wdp"/><Relationship Id="rId154" Type="http://schemas.openxmlformats.org/officeDocument/2006/relationships/image" Target="media/image81.png"/><Relationship Id="rId153" Type="http://schemas.openxmlformats.org/officeDocument/2006/relationships/image" Target="media/image80.png"/><Relationship Id="rId152" Type="http://schemas.microsoft.com/office/2007/relationships/hdphoto" Target="media/hdphoto3.wdp"/><Relationship Id="rId151" Type="http://schemas.openxmlformats.org/officeDocument/2006/relationships/image" Target="media/image79.png"/><Relationship Id="rId150" Type="http://schemas.openxmlformats.org/officeDocument/2006/relationships/image" Target="media/image78.wmf"/><Relationship Id="rId15" Type="http://schemas.openxmlformats.org/officeDocument/2006/relationships/image" Target="media/image7.wmf"/><Relationship Id="rId149" Type="http://schemas.openxmlformats.org/officeDocument/2006/relationships/oleObject" Target="embeddings/oleObject67.bin"/><Relationship Id="rId148" Type="http://schemas.openxmlformats.org/officeDocument/2006/relationships/image" Target="media/image77.wmf"/><Relationship Id="rId147" Type="http://schemas.openxmlformats.org/officeDocument/2006/relationships/oleObject" Target="embeddings/oleObject66.bin"/><Relationship Id="rId146" Type="http://schemas.openxmlformats.org/officeDocument/2006/relationships/image" Target="media/image76.wmf"/><Relationship Id="rId145" Type="http://schemas.openxmlformats.org/officeDocument/2006/relationships/oleObject" Target="embeddings/oleObject65.bin"/><Relationship Id="rId144" Type="http://schemas.openxmlformats.org/officeDocument/2006/relationships/image" Target="media/image75.wmf"/><Relationship Id="rId143" Type="http://schemas.openxmlformats.org/officeDocument/2006/relationships/oleObject" Target="embeddings/oleObject64.bin"/><Relationship Id="rId142" Type="http://schemas.openxmlformats.org/officeDocument/2006/relationships/image" Target="media/image74.wmf"/><Relationship Id="rId141" Type="http://schemas.openxmlformats.org/officeDocument/2006/relationships/oleObject" Target="embeddings/oleObject63.bin"/><Relationship Id="rId140" Type="http://schemas.openxmlformats.org/officeDocument/2006/relationships/image" Target="media/image73.wmf"/><Relationship Id="rId14" Type="http://schemas.openxmlformats.org/officeDocument/2006/relationships/oleObject" Target="embeddings/oleObject5.bin"/><Relationship Id="rId139" Type="http://schemas.openxmlformats.org/officeDocument/2006/relationships/oleObject" Target="embeddings/oleObject62.bin"/><Relationship Id="rId138" Type="http://schemas.microsoft.com/office/2007/relationships/hdphoto" Target="media/hdphoto2.wdp"/><Relationship Id="rId137" Type="http://schemas.openxmlformats.org/officeDocument/2006/relationships/image" Target="media/image72.png"/><Relationship Id="rId136" Type="http://schemas.openxmlformats.org/officeDocument/2006/relationships/image" Target="media/image71.wmf"/><Relationship Id="rId135" Type="http://schemas.openxmlformats.org/officeDocument/2006/relationships/oleObject" Target="embeddings/oleObject61.bin"/><Relationship Id="rId134" Type="http://schemas.openxmlformats.org/officeDocument/2006/relationships/image" Target="media/image70.wmf"/><Relationship Id="rId133" Type="http://schemas.openxmlformats.org/officeDocument/2006/relationships/oleObject" Target="embeddings/oleObject60.bin"/><Relationship Id="rId132" Type="http://schemas.openxmlformats.org/officeDocument/2006/relationships/image" Target="media/image69.wmf"/><Relationship Id="rId131" Type="http://schemas.openxmlformats.org/officeDocument/2006/relationships/oleObject" Target="embeddings/oleObject59.bin"/><Relationship Id="rId130" Type="http://schemas.openxmlformats.org/officeDocument/2006/relationships/image" Target="media/image68.wmf"/><Relationship Id="rId13" Type="http://schemas.openxmlformats.org/officeDocument/2006/relationships/image" Target="media/image6.wmf"/><Relationship Id="rId129" Type="http://schemas.openxmlformats.org/officeDocument/2006/relationships/oleObject" Target="embeddings/oleObject58.bin"/><Relationship Id="rId128" Type="http://schemas.openxmlformats.org/officeDocument/2006/relationships/image" Target="media/image67.wmf"/><Relationship Id="rId127" Type="http://schemas.openxmlformats.org/officeDocument/2006/relationships/oleObject" Target="embeddings/oleObject57.bin"/><Relationship Id="rId126" Type="http://schemas.openxmlformats.org/officeDocument/2006/relationships/image" Target="media/image66.wmf"/><Relationship Id="rId125" Type="http://schemas.openxmlformats.org/officeDocument/2006/relationships/oleObject" Target="embeddings/oleObject56.bin"/><Relationship Id="rId124" Type="http://schemas.openxmlformats.org/officeDocument/2006/relationships/image" Target="media/image65.wmf"/><Relationship Id="rId123" Type="http://schemas.openxmlformats.org/officeDocument/2006/relationships/oleObject" Target="embeddings/oleObject55.bin"/><Relationship Id="rId122" Type="http://schemas.openxmlformats.org/officeDocument/2006/relationships/image" Target="media/image64.wmf"/><Relationship Id="rId121" Type="http://schemas.openxmlformats.org/officeDocument/2006/relationships/oleObject" Target="embeddings/oleObject54.bin"/><Relationship Id="rId120" Type="http://schemas.openxmlformats.org/officeDocument/2006/relationships/image" Target="media/image63.png"/><Relationship Id="rId12" Type="http://schemas.openxmlformats.org/officeDocument/2006/relationships/oleObject" Target="embeddings/oleObject4.bin"/><Relationship Id="rId119" Type="http://schemas.openxmlformats.org/officeDocument/2006/relationships/image" Target="media/image62.wmf"/><Relationship Id="rId118" Type="http://schemas.openxmlformats.org/officeDocument/2006/relationships/oleObject" Target="embeddings/oleObject53.bin"/><Relationship Id="rId117" Type="http://schemas.openxmlformats.org/officeDocument/2006/relationships/image" Target="media/image61.wmf"/><Relationship Id="rId116" Type="http://schemas.openxmlformats.org/officeDocument/2006/relationships/oleObject" Target="embeddings/oleObject52.bin"/><Relationship Id="rId115" Type="http://schemas.openxmlformats.org/officeDocument/2006/relationships/image" Target="media/image60.wmf"/><Relationship Id="rId114" Type="http://schemas.openxmlformats.org/officeDocument/2006/relationships/oleObject" Target="embeddings/oleObject51.bin"/><Relationship Id="rId113" Type="http://schemas.openxmlformats.org/officeDocument/2006/relationships/image" Target="media/image59.wmf"/><Relationship Id="rId112" Type="http://schemas.openxmlformats.org/officeDocument/2006/relationships/oleObject" Target="embeddings/oleObject50.bin"/><Relationship Id="rId111" Type="http://schemas.openxmlformats.org/officeDocument/2006/relationships/image" Target="media/image58.wmf"/><Relationship Id="rId110" Type="http://schemas.openxmlformats.org/officeDocument/2006/relationships/oleObject" Target="embeddings/oleObject49.bin"/><Relationship Id="rId11" Type="http://schemas.openxmlformats.org/officeDocument/2006/relationships/image" Target="media/image5.wmf"/><Relationship Id="rId109" Type="http://schemas.openxmlformats.org/officeDocument/2006/relationships/image" Target="media/image57.wmf"/><Relationship Id="rId108" Type="http://schemas.openxmlformats.org/officeDocument/2006/relationships/oleObject" Target="embeddings/oleObject48.bin"/><Relationship Id="rId107" Type="http://schemas.openxmlformats.org/officeDocument/2006/relationships/image" Target="media/image56.wmf"/><Relationship Id="rId106" Type="http://schemas.openxmlformats.org/officeDocument/2006/relationships/oleObject" Target="embeddings/oleObject47.bin"/><Relationship Id="rId105" Type="http://schemas.openxmlformats.org/officeDocument/2006/relationships/image" Target="media/image55.png"/><Relationship Id="rId104" Type="http://schemas.openxmlformats.org/officeDocument/2006/relationships/image" Target="media/image54.wmf"/><Relationship Id="rId103" Type="http://schemas.openxmlformats.org/officeDocument/2006/relationships/oleObject" Target="embeddings/oleObject46.bin"/><Relationship Id="rId102" Type="http://schemas.openxmlformats.org/officeDocument/2006/relationships/image" Target="media/image53.wmf"/><Relationship Id="rId101" Type="http://schemas.openxmlformats.org/officeDocument/2006/relationships/oleObject" Target="embeddings/oleObject45.bin"/><Relationship Id="rId100" Type="http://schemas.openxmlformats.org/officeDocument/2006/relationships/image" Target="media/image52.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82E7C-DCB9-4F14-A822-B2DCF834BB1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4198</Words>
  <Characters>4415</Characters>
  <Lines>63</Lines>
  <Paragraphs>17</Paragraphs>
  <TotalTime>0</TotalTime>
  <ScaleCrop>false</ScaleCrop>
  <LinksUpToDate>false</LinksUpToDate>
  <CharactersWithSpaces>5064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2020-07-26T02:44:14Z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