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wordWrap/>
        <w:spacing w:beforeAutospacing="0" w:after="200" w:afterAutospacing="0" w:line="360" w:lineRule="auto"/>
        <w:rPr>
          <w:rStyle w:val="10"/>
          <w:rFonts w:eastAsia="黑体"/>
          <w:b/>
        </w:rPr>
      </w:pPr>
      <w:r>
        <w:rPr>
          <w:rStyle w:val="10"/>
          <w:rFonts w:hint="eastAsia" w:ascii="黑体" w:eastAsia="黑体"/>
          <w:b/>
        </w:rPr>
        <w:t>绝密★启用前</w:t>
      </w:r>
    </w:p>
    <w:p>
      <w:pPr>
        <w:pStyle w:val="21"/>
        <w:wordWrap/>
        <w:spacing w:beforeAutospacing="0" w:after="200" w:afterAutospacing="0" w:line="360" w:lineRule="auto"/>
        <w:jc w:val="center"/>
        <w:rPr>
          <w:rStyle w:val="10"/>
          <w:rFonts w:eastAsia="黑体"/>
          <w:b/>
          <w:sz w:val="30"/>
          <w:szCs w:val="30"/>
        </w:rPr>
      </w:pPr>
      <w:r>
        <w:rPr>
          <w:rStyle w:val="10"/>
          <w:rFonts w:hint="eastAsia" w:eastAsia="黑体"/>
          <w:b/>
          <w:sz w:val="30"/>
          <w:szCs w:val="30"/>
        </w:rPr>
        <w:t>榆林市第十二中学2020-2021学年第一学期</w:t>
      </w:r>
    </w:p>
    <w:p>
      <w:pPr>
        <w:pStyle w:val="21"/>
        <w:wordWrap/>
        <w:spacing w:beforeAutospacing="0" w:after="200" w:afterAutospacing="0" w:line="360" w:lineRule="auto"/>
        <w:jc w:val="center"/>
        <w:rPr>
          <w:rStyle w:val="10"/>
          <w:rFonts w:eastAsia="黑体" w:asciiTheme="minorHAnsi" w:hAnsiTheme="minorHAnsi"/>
          <w:b/>
          <w:sz w:val="36"/>
          <w:szCs w:val="36"/>
        </w:rPr>
      </w:pPr>
      <w:r>
        <w:rPr>
          <w:rStyle w:val="10"/>
          <w:rFonts w:hint="eastAsia" w:ascii="黑体" w:eastAsia="黑体"/>
          <w:b/>
          <w:sz w:val="36"/>
          <w:szCs w:val="36"/>
        </w:rPr>
        <w:t>高三年级第三次质量检测政治试题</w:t>
      </w:r>
    </w:p>
    <w:p>
      <w:pPr>
        <w:pStyle w:val="21"/>
        <w:wordWrap/>
        <w:spacing w:beforeAutospacing="0" w:after="200" w:afterAutospacing="0" w:line="360" w:lineRule="auto"/>
        <w:jc w:val="both"/>
        <w:rPr>
          <w:rStyle w:val="10"/>
          <w:rFonts w:hint="eastAsia" w:eastAsia="宋体"/>
          <w:lang w:val="en-US" w:eastAsia="zh-CN"/>
        </w:rPr>
      </w:pPr>
      <w:r>
        <w:rPr>
          <w:rStyle w:val="10"/>
          <w:rFonts w:hint="eastAsia"/>
        </w:rPr>
        <w:t>考试范围：人教版必修二《政治生活》</w:t>
      </w:r>
      <w:r>
        <w:rPr>
          <w:rStyle w:val="10"/>
          <w:rFonts w:hint="eastAsia"/>
          <w:lang w:eastAsia="zh-CN"/>
        </w:rPr>
        <w:t>；</w:t>
      </w:r>
      <w:r>
        <w:rPr>
          <w:rStyle w:val="10"/>
          <w:rFonts w:hint="eastAsia"/>
        </w:rPr>
        <w:t>考试时间：90分钟</w:t>
      </w:r>
      <w:r>
        <w:rPr>
          <w:rStyle w:val="10"/>
          <w:rFonts w:hint="eastAsia"/>
          <w:lang w:eastAsia="zh-CN"/>
        </w:rPr>
        <w:t>；</w:t>
      </w:r>
      <w:r>
        <w:rPr>
          <w:rStyle w:val="10"/>
          <w:rFonts w:hint="eastAsia"/>
          <w:lang w:val="en-US" w:eastAsia="zh-CN"/>
        </w:rPr>
        <w:t xml:space="preserve"> </w:t>
      </w:r>
    </w:p>
    <w:p>
      <w:pPr>
        <w:pStyle w:val="21"/>
        <w:wordWrap/>
        <w:spacing w:beforeAutospacing="0" w:after="200" w:afterAutospacing="0" w:line="360" w:lineRule="auto"/>
        <w:rPr>
          <w:rStyle w:val="10"/>
        </w:rPr>
      </w:pPr>
      <w:r>
        <w:rPr>
          <w:rStyle w:val="10"/>
          <w:rFonts w:hint="eastAsia"/>
        </w:rPr>
        <w:t>注意事项：</w:t>
      </w:r>
    </w:p>
    <w:p>
      <w:pPr>
        <w:pStyle w:val="21"/>
        <w:wordWrap/>
        <w:spacing w:beforeAutospacing="0" w:after="200" w:afterAutospacing="0" w:line="360" w:lineRule="auto"/>
        <w:rPr>
          <w:rStyle w:val="10"/>
        </w:rPr>
      </w:pPr>
      <w:r>
        <w:rPr>
          <w:rStyle w:val="10"/>
          <w:rFonts w:hint="eastAsia"/>
        </w:rPr>
        <w:t>1．答题前填写好自己的姓名、班级、考号等信息</w:t>
      </w:r>
    </w:p>
    <w:p>
      <w:pPr>
        <w:pStyle w:val="21"/>
        <w:wordWrap/>
        <w:spacing w:beforeAutospacing="0" w:after="200" w:afterAutospacing="0" w:line="360" w:lineRule="auto"/>
        <w:rPr>
          <w:rStyle w:val="10"/>
          <w:rFonts w:hint="eastAsia"/>
        </w:rPr>
      </w:pPr>
      <w:r>
        <w:rPr>
          <w:rStyle w:val="10"/>
          <w:rFonts w:hint="eastAsia"/>
        </w:rPr>
        <w:t>2．请将答案正确填写在答题卡上</w:t>
      </w:r>
    </w:p>
    <w:p>
      <w:pPr>
        <w:pStyle w:val="21"/>
        <w:wordWrap/>
        <w:spacing w:beforeAutospacing="0" w:after="200" w:afterAutospacing="0" w:line="360" w:lineRule="auto"/>
        <w:jc w:val="center"/>
        <w:rPr>
          <w:rStyle w:val="10"/>
          <w:rFonts w:asciiTheme="majorEastAsia" w:hAnsiTheme="majorEastAsia" w:eastAsiaTheme="majorEastAsia"/>
          <w:b/>
          <w:sz w:val="24"/>
          <w:szCs w:val="24"/>
        </w:rPr>
      </w:pPr>
      <w:r>
        <w:rPr>
          <w:rStyle w:val="10"/>
          <w:rFonts w:hint="eastAsia" w:asciiTheme="majorEastAsia" w:hAnsiTheme="majorEastAsia" w:eastAsiaTheme="majorEastAsia"/>
          <w:b/>
          <w:sz w:val="24"/>
          <w:szCs w:val="24"/>
        </w:rPr>
        <w:t>第I卷（选择题）</w:t>
      </w:r>
    </w:p>
    <w:p>
      <w:pPr>
        <w:pStyle w:val="21"/>
        <w:wordWrap/>
        <w:spacing w:beforeAutospacing="0" w:after="200" w:afterAutospacing="0" w:line="360" w:lineRule="auto"/>
        <w:rPr>
          <w:rStyle w:val="10"/>
          <w:rFonts w:hint="eastAsia"/>
        </w:rPr>
      </w:pPr>
      <w:r>
        <w:rPr>
          <w:rStyle w:val="10"/>
          <w:rFonts w:hint="eastAsia"/>
        </w:rPr>
        <w:t>选择题共25题，每题2分，共50分。</w:t>
      </w:r>
    </w:p>
    <w:p>
      <w:pPr>
        <w:pStyle w:val="21"/>
        <w:wordWrap/>
        <w:spacing w:beforeAutospacing="0" w:after="200" w:afterAutospacing="0" w:line="360" w:lineRule="auto"/>
        <w:rPr>
          <w:rStyle w:val="10"/>
          <w:b/>
        </w:rPr>
      </w:pPr>
      <w:r>
        <w:rPr>
          <w:rStyle w:val="10"/>
          <w:rFonts w:hint="eastAsia"/>
          <w:b/>
        </w:rPr>
        <w:t>一、单选题</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1．</w:t>
      </w:r>
      <w:r>
        <w:rPr>
          <w:rStyle w:val="10"/>
          <w:rFonts w:ascii="宋体" w:hAnsi="宋体" w:eastAsia="宋体" w:cs="宋体"/>
        </w:rPr>
        <w:t>十四五时期是我国在全面建成小康社会、实现第一个百年奋斗目标之后，乘势而上开启全面建设社会主义现代化国家新征程、向第二个百年奋斗目标进军的第一个五年.意义重大。2020年8月16日至29日，十四五规划编制工作开展网上征求意见。广大人民群众踊跃参与，留言100多万条，有关方面从中整理出1000余条建议。"十四五"规划广泛征求群众意见（    ）</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尊重我国公民的知情权、表达权和监督权</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B．</w:t>
      </w:r>
      <w:r>
        <w:rPr>
          <w:rStyle w:val="10"/>
          <w:rFonts w:ascii="宋体" w:hAnsi="宋体" w:eastAsia="宋体" w:cs="宋体"/>
        </w:rPr>
        <w:t>体现了群众在国家决策中的决定性地位</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C．</w:t>
      </w:r>
      <w:r>
        <w:rPr>
          <w:rStyle w:val="10"/>
          <w:rFonts w:ascii="宋体" w:hAnsi="宋体" w:eastAsia="宋体" w:cs="宋体"/>
        </w:rPr>
        <w:t>体现了人民民主最广泛、最真实、最管用的特点</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D．</w:t>
      </w:r>
      <w:r>
        <w:rPr>
          <w:rStyle w:val="10"/>
          <w:rFonts w:ascii="宋体" w:hAnsi="宋体" w:eastAsia="宋体" w:cs="宋体"/>
        </w:rPr>
        <w:t>是公民通过重大事项社会公示制度参与民主管理的表现</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2．</w:t>
      </w:r>
      <w:r>
        <w:rPr>
          <w:rStyle w:val="10"/>
          <w:rFonts w:ascii="宋体" w:hAnsi="宋体" w:eastAsia="宋体" w:cs="宋体"/>
        </w:rPr>
        <w:t>中央应对新冠肺炎疫情工作领导小组研究决定，要聚焦疫情防控一线城乡社区工作者面临的实际困难和问题，对一线社区工作者适当发放工作补助；填补表彰褒扬政策空白，地方政府要根据国家有关规定，对涌现出的城乡社区工作者先进典型进行及时表彰，对疫情防控期间因公殉职的城乡社区工作者追授“全国优秀城乡社区工作者称号”。材料体现了（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①民主集中制是我国政治生活的重要原则</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②社区在基层社会治理中发挥了先锋模范作用</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③社区通过创新行使职能方式，提高公信力和执行力</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④政府通过制定表彰褒扬政策，引导人民群众提高思想道德素质</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①④</w:t>
      </w:r>
      <w:r>
        <w:rPr>
          <w:rStyle w:val="10"/>
        </w:rPr>
        <w:tab/>
      </w:r>
      <w:r>
        <w:rPr>
          <w:rStyle w:val="10"/>
        </w:rPr>
        <w:t>C．</w:t>
      </w:r>
      <w:r>
        <w:rPr>
          <w:rStyle w:val="10"/>
          <w:rFonts w:ascii="宋体" w:hAnsi="宋体" w:eastAsia="宋体" w:cs="宋体"/>
        </w:rPr>
        <w:t>②③</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3．</w:t>
      </w:r>
      <w:r>
        <w:rPr>
          <w:rStyle w:val="10"/>
          <w:rFonts w:ascii="宋体" w:hAnsi="宋体" w:eastAsia="宋体" w:cs="宋体"/>
        </w:rPr>
        <w:t>在十四五期间，我国完善基层民主协商制度，实现政府治理同社会调节、居民自治良性互动，建设人人有责、人人尽责、人人享有的社会治理共同体。社会治理改革涉及老百姓切身利益，需要大家建言献策。下列关于公民对社会治理改革建言的合理传导途径是（   ）</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公民提出相关建议→政府进行决策→完善社会治理体系</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B．</w:t>
      </w:r>
      <w:r>
        <w:rPr>
          <w:rStyle w:val="10"/>
          <w:rFonts w:ascii="宋体" w:hAnsi="宋体" w:eastAsia="宋体" w:cs="宋体"/>
        </w:rPr>
        <w:t>公民选举人大代表→人大代表行使立法权→完善社会治理法规</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C．</w:t>
      </w:r>
      <w:r>
        <w:rPr>
          <w:rStyle w:val="10"/>
          <w:rFonts w:ascii="宋体" w:hAnsi="宋体" w:eastAsia="宋体" w:cs="宋体"/>
        </w:rPr>
        <w:t>公民参与民主管理→政府简政放权→实现社会治理现代化</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D．</w:t>
      </w:r>
      <w:r>
        <w:rPr>
          <w:rStyle w:val="10"/>
          <w:rFonts w:ascii="宋体" w:hAnsi="宋体" w:eastAsia="宋体" w:cs="宋体"/>
        </w:rPr>
        <w:t>公民行使参与权→揭露社会治理存在问题→制定社会治理制度</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4．</w:t>
      </w:r>
      <w:r>
        <w:rPr>
          <w:rStyle w:val="10"/>
          <w:rFonts w:ascii="宋体" w:hAnsi="宋体" w:eastAsia="宋体" w:cs="宋体"/>
        </w:rPr>
        <w:t>一些地方政府积极探索群众参与社会治理的好做法、好经验，如民主听证会、社区恳谈会、专家咨询会以及民意直通车、市长热线、电视问政等，让群众有更多机会贡献自己的智慧和力量。上述做法（</w:t>
      </w:r>
      <w:r>
        <w:rPr>
          <w:rStyle w:val="10"/>
          <w:rFonts w:ascii="Calibri" w:hAnsi="Calibri" w:eastAsia="Calibri" w:cs="Calibri"/>
        </w:rPr>
        <w:t xml:space="preserve">    </w:t>
      </w:r>
      <w:r>
        <w:rPr>
          <w:rStyle w:val="10"/>
          <w:rFonts w:ascii="宋体" w:hAnsi="宋体" w:eastAsia="宋体" w:cs="宋体"/>
        </w:rPr>
        <w:t>）</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①有利于政府决策更好地反映民意、集中民智</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②为人民行使当家作主的权利提供了具体路径</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③表明公民的权利与义务是对等的</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④表明政府是公民利益的捍卫者，是便民利民的政府</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①③</w:t>
      </w:r>
      <w:r>
        <w:rPr>
          <w:rStyle w:val="10"/>
        </w:rPr>
        <w:tab/>
      </w:r>
      <w:r>
        <w:rPr>
          <w:rStyle w:val="10"/>
        </w:rPr>
        <w:t>C．</w:t>
      </w:r>
      <w:r>
        <w:rPr>
          <w:rStyle w:val="10"/>
          <w:rFonts w:ascii="宋体" w:hAnsi="宋体" w:eastAsia="宋体" w:cs="宋体"/>
        </w:rPr>
        <w:t>②④</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5．</w:t>
      </w:r>
      <w:r>
        <w:rPr>
          <w:rStyle w:val="10"/>
          <w:rFonts w:ascii="宋体" w:hAnsi="宋体" w:eastAsia="宋体" w:cs="宋体"/>
        </w:rPr>
        <w:t>自2020年以来，山东省济南市莱芜区行政审批服务局业务办理在持续推进“一窗通办”、周末无休的基础上，不断优化政务审批服务，在济南市率先推行电子证照、电子印章应用业务，群众在家通过网络即可办理两宅分户、亲属关系、无违法乱纪、常住人口等证明，极大节省了时间。这表明莱芜区政府（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①强化服务，竭尽全力多管事</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②改革创新，诚心诚意办实事</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③依法执政，坚持不懈解难事</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④转变职能，实实在在做好事</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①③</w:t>
      </w:r>
      <w:r>
        <w:rPr>
          <w:rStyle w:val="10"/>
        </w:rPr>
        <w:tab/>
      </w:r>
      <w:r>
        <w:rPr>
          <w:rStyle w:val="10"/>
        </w:rPr>
        <w:t>C．</w:t>
      </w:r>
      <w:r>
        <w:rPr>
          <w:rStyle w:val="10"/>
          <w:rFonts w:ascii="宋体" w:hAnsi="宋体" w:eastAsia="宋体" w:cs="宋体"/>
        </w:rPr>
        <w:t>②④</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6．</w:t>
      </w:r>
      <w:r>
        <w:rPr>
          <w:rStyle w:val="10"/>
          <w:rFonts w:ascii="宋体" w:hAnsi="宋体" w:eastAsia="宋体" w:cs="宋体"/>
        </w:rPr>
        <w:t>今年国庆期间，河南长垣人李先生出差返乡，行至菏宝高速新乡段时，发现很多司机占用应急车道。于是，李先生拍下361张车辆违章照片并举报，交警根据这些照片，对违章车主进行处罚。下列网友对李先生的评价你认为合理的是（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①行使了公民基本政治权利，完全正当合理</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②有利于大家做文明交通者，传递了正能量</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③代替行政机关履行职能，僭越了公民权利</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④体现了现代公民公共参与意识，值得点赞</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①③</w:t>
      </w:r>
      <w:r>
        <w:rPr>
          <w:rStyle w:val="10"/>
        </w:rPr>
        <w:tab/>
      </w:r>
      <w:r>
        <w:rPr>
          <w:rStyle w:val="10"/>
        </w:rPr>
        <w:t>C．</w:t>
      </w:r>
      <w:r>
        <w:rPr>
          <w:rStyle w:val="10"/>
          <w:rFonts w:ascii="宋体" w:hAnsi="宋体" w:eastAsia="宋体" w:cs="宋体"/>
        </w:rPr>
        <w:t>②④</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7．</w:t>
      </w:r>
      <w:r>
        <w:rPr>
          <w:rStyle w:val="10"/>
          <w:rFonts w:ascii="宋体" w:hAnsi="宋体" w:eastAsia="宋体" w:cs="宋体"/>
        </w:rPr>
        <w:t>2020年10月13日开始.国务院开展了第七次大督查.14个督查组已奔赴全国14个省市区。从第一次大督查至今，保障和改善民生每一次都是大督查的重点。大督查抓住一个问题一查到底，有集中督查、专项督查、督查回访种种方式，抓铁有痕。材料说明（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①政府是人民利益的捍卫者，始终坚持执政为民</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②自上而下的行政权力监督是监督政府的最有效方式</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③我国政府始终坚持保障人民群众的利益</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④国务院的督查属于行政系统内部监督</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③④</w:t>
      </w:r>
      <w:r>
        <w:rPr>
          <w:rStyle w:val="10"/>
        </w:rPr>
        <w:tab/>
      </w:r>
      <w:r>
        <w:rPr>
          <w:rStyle w:val="10"/>
        </w:rPr>
        <w:t>B．</w:t>
      </w:r>
      <w:r>
        <w:rPr>
          <w:rStyle w:val="10"/>
          <w:rFonts w:ascii="宋体" w:hAnsi="宋体" w:eastAsia="宋体" w:cs="宋体"/>
        </w:rPr>
        <w:t>②③</w:t>
      </w:r>
      <w:r>
        <w:rPr>
          <w:rStyle w:val="10"/>
        </w:rPr>
        <w:tab/>
      </w:r>
      <w:r>
        <w:rPr>
          <w:rStyle w:val="10"/>
        </w:rPr>
        <w:t>C．</w:t>
      </w:r>
      <w:r>
        <w:rPr>
          <w:rStyle w:val="10"/>
          <w:rFonts w:ascii="宋体" w:hAnsi="宋体" w:eastAsia="宋体" w:cs="宋体"/>
        </w:rPr>
        <w:t>①④</w:t>
      </w:r>
      <w:r>
        <w:rPr>
          <w:rStyle w:val="10"/>
        </w:rPr>
        <w:tab/>
      </w:r>
      <w:r>
        <w:rPr>
          <w:rStyle w:val="10"/>
        </w:rPr>
        <w:t>D．</w:t>
      </w:r>
      <w:r>
        <w:rPr>
          <w:rStyle w:val="10"/>
          <w:rFonts w:ascii="宋体" w:hAnsi="宋体" w:eastAsia="宋体" w:cs="宋体"/>
        </w:rPr>
        <w:t>①②</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8．</w:t>
      </w:r>
      <w:r>
        <w:rPr>
          <w:rStyle w:val="10"/>
          <w:rFonts w:ascii="宋体" w:hAnsi="宋体" w:eastAsia="宋体" w:cs="宋体"/>
        </w:rPr>
        <w:t>审计既“治已病”，更“防未病”。在2020年疫情防控财政资金和捐赠款物审计中，山东省审计厅结合对慈善总会、红十字会等单位的审计情况，分析研判被审计单位管理中的风险点、薄弱环节，系统梳理出5类23项风险隐患，督促相关部门单位排查风险、做好防范。此举有利于（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①创新民主监督形式，健全监督体系  ②推动规范管理，服务经济社会发展</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③降低监督成本，提高社会监督效率  ④提升审计监督效能，建设有为政府</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①③</w:t>
      </w:r>
      <w:r>
        <w:rPr>
          <w:rStyle w:val="10"/>
        </w:rPr>
        <w:tab/>
      </w:r>
      <w:r>
        <w:rPr>
          <w:rStyle w:val="10"/>
        </w:rPr>
        <w:t>C．</w:t>
      </w:r>
      <w:r>
        <w:rPr>
          <w:rStyle w:val="10"/>
          <w:rFonts w:ascii="宋体" w:hAnsi="宋体" w:eastAsia="宋体" w:cs="宋体"/>
        </w:rPr>
        <w:t>②④</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9．</w:t>
      </w:r>
      <w:r>
        <w:rPr>
          <w:rStyle w:val="10"/>
          <w:rFonts w:ascii="宋体" w:hAnsi="宋体" w:eastAsia="宋体" w:cs="宋体"/>
        </w:rPr>
        <w:t>各个民主党派根据中共中央提出的中心工作，进行考察与调研，并在政协会议上提出建设性意见，这表明（</w:t>
      </w:r>
      <w:r>
        <w:rPr>
          <w:rStyle w:val="10"/>
          <w:rFonts w:ascii="Times New Roman" w:hAnsi="Times New Roman" w:eastAsia="Times New Roman" w:cs="Times New Roman"/>
        </w:rPr>
        <w:t xml:space="preserve">    </w:t>
      </w:r>
      <w:r>
        <w:rPr>
          <w:rStyle w:val="10"/>
          <w:rFonts w:ascii="宋体" w:hAnsi="宋体" w:eastAsia="宋体" w:cs="宋体"/>
        </w:rPr>
        <w:t>）</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①中国共产党和各民主党派肝胆相照、通力合作</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②民主党派在政治生活中发挥着积极作用</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③中国共产党是执政党，对民主党派实行政治领导、组织领导和思想领导</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④中国共产党是执政党，在国家机构中处于最高地位</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①③</w:t>
      </w:r>
      <w:r>
        <w:rPr>
          <w:rStyle w:val="10"/>
        </w:rPr>
        <w:tab/>
      </w:r>
      <w:r>
        <w:rPr>
          <w:rStyle w:val="10"/>
        </w:rPr>
        <w:t>C．</w:t>
      </w:r>
      <w:r>
        <w:rPr>
          <w:rStyle w:val="10"/>
          <w:rFonts w:ascii="宋体" w:hAnsi="宋体" w:eastAsia="宋体" w:cs="宋体"/>
        </w:rPr>
        <w:t>②④</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10．</w:t>
      </w:r>
      <w:r>
        <w:rPr>
          <w:rStyle w:val="10"/>
          <w:rFonts w:ascii="宋体" w:hAnsi="宋体" w:eastAsia="宋体" w:cs="宋体"/>
        </w:rPr>
        <w:t>2020年10月15日，全国政协围绕"解决农产品销售难问题"协商议政。委员们建议，解决农产品销售难问题要抓住我国构建新发展格局的契机，健全现代农业产业体系、生产体系、经营体系，推动农产品流通标准化、信息化、组织化。这说明全国政协（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①是党领导下的最广泛的爱国统一战线组织②通过协商民主为国家经济社会发展作贡献</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③是国家经济政策的决策者之一④在国家治理上负有政治协商的职能</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①③</w:t>
      </w:r>
      <w:r>
        <w:rPr>
          <w:rStyle w:val="10"/>
        </w:rPr>
        <w:tab/>
      </w:r>
      <w:r>
        <w:rPr>
          <w:rStyle w:val="10"/>
        </w:rPr>
        <w:t>B．</w:t>
      </w:r>
      <w:r>
        <w:rPr>
          <w:rStyle w:val="10"/>
          <w:rFonts w:ascii="宋体" w:hAnsi="宋体" w:eastAsia="宋体" w:cs="宋体"/>
        </w:rPr>
        <w:t>①④</w:t>
      </w:r>
      <w:r>
        <w:rPr>
          <w:rStyle w:val="10"/>
        </w:rPr>
        <w:tab/>
      </w:r>
      <w:r>
        <w:rPr>
          <w:rStyle w:val="10"/>
        </w:rPr>
        <w:t>C．</w:t>
      </w:r>
      <w:r>
        <w:rPr>
          <w:rStyle w:val="10"/>
          <w:rFonts w:ascii="宋体" w:hAnsi="宋体" w:eastAsia="宋体" w:cs="宋体"/>
        </w:rPr>
        <w:t>②③</w:t>
      </w:r>
      <w:r>
        <w:rPr>
          <w:rStyle w:val="10"/>
        </w:rPr>
        <w:tab/>
      </w:r>
      <w:r>
        <w:rPr>
          <w:rStyle w:val="10"/>
        </w:rPr>
        <w:t>D．</w:t>
      </w:r>
      <w:r>
        <w:rPr>
          <w:rStyle w:val="10"/>
          <w:rFonts w:ascii="宋体" w:hAnsi="宋体" w:eastAsia="宋体" w:cs="宋体"/>
        </w:rPr>
        <w:t>②④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11．</w:t>
      </w:r>
      <w:r>
        <w:rPr>
          <w:rStyle w:val="10"/>
          <w:rFonts w:ascii="宋体" w:hAnsi="宋体" w:eastAsia="宋体" w:cs="宋体"/>
        </w:rPr>
        <w:t>2020年8月11日，十三届全国人大常委会第二十一次会议表决通过《中华人民共和国契税法》，自2021年9月1日起施行。这表明全国人大常委会（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①依法行使立法权</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②统一行使国家权力</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③是我国的权力机关</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④坚持民主集中制</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①④</w:t>
      </w:r>
      <w:r>
        <w:rPr>
          <w:rStyle w:val="10"/>
        </w:rPr>
        <w:tab/>
      </w:r>
      <w:r>
        <w:rPr>
          <w:rStyle w:val="10"/>
        </w:rPr>
        <w:t>C．</w:t>
      </w:r>
      <w:r>
        <w:rPr>
          <w:rStyle w:val="10"/>
          <w:rFonts w:ascii="宋体" w:hAnsi="宋体" w:eastAsia="宋体" w:cs="宋体"/>
        </w:rPr>
        <w:t>②③</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12．</w:t>
      </w:r>
      <w:r>
        <w:rPr>
          <w:rStyle w:val="10"/>
          <w:rFonts w:ascii="宋体" w:hAnsi="宋体" w:eastAsia="宋体" w:cs="宋体"/>
        </w:rPr>
        <w:t>民法典颁布施行，实现了几代人的夙愿。在民法典的编纂过程中，全国人大常委会历经10次审议，10次向社会公开征求意见，3次组织人大代表研读讨论，针对意见反映集中、争议较大的问题专门召开座谈会等。今年两会期间又根据各方面意见作了100余处修改……对这一过程认识正确的是（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①全国人大常委会坚持民主立法，制定民法和基本法律</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②人民代表大会制度坚持民主集中制的组织和活动原则</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③公民参与人大开门立法，提高立法的科学性和民主性</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④中国共产党领导立法，把依法治国与依法执政统一起来</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①④</w:t>
      </w:r>
      <w:r>
        <w:rPr>
          <w:rStyle w:val="10"/>
        </w:rPr>
        <w:tab/>
      </w:r>
      <w:r>
        <w:rPr>
          <w:rStyle w:val="10"/>
        </w:rPr>
        <w:t>C．</w:t>
      </w:r>
      <w:r>
        <w:rPr>
          <w:rStyle w:val="10"/>
          <w:rFonts w:ascii="宋体" w:hAnsi="宋体" w:eastAsia="宋体" w:cs="宋体"/>
        </w:rPr>
        <w:t>②③</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13．</w:t>
      </w:r>
      <w:r>
        <w:rPr>
          <w:rStyle w:val="10"/>
          <w:rFonts w:ascii="宋体" w:hAnsi="宋体" w:eastAsia="宋体" w:cs="宋体"/>
        </w:rPr>
        <w:t>2020年9月25日，第三次中央新疆工作座谈会在北京召开，习近平总书记指出，在党中央坚强领导下，在全国人民大力支持下，新疆工作取得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说明（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①中华民族共同体意识有利于发展社会主义民族关系</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②在少数民族居住的地方实行区域自治具有优越性</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③坚持党的领导是民族区域自治的前提和基础</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④要以维护祖国统一、加强民族团结为着力点</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①④</w:t>
      </w:r>
      <w:r>
        <w:rPr>
          <w:rStyle w:val="10"/>
        </w:rPr>
        <w:tab/>
      </w:r>
      <w:r>
        <w:rPr>
          <w:rStyle w:val="10"/>
        </w:rPr>
        <w:t>C．</w:t>
      </w:r>
      <w:r>
        <w:rPr>
          <w:rStyle w:val="10"/>
          <w:rFonts w:ascii="宋体" w:hAnsi="宋体" w:eastAsia="宋体" w:cs="宋体"/>
        </w:rPr>
        <w:t>②③</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14．</w:t>
      </w:r>
      <w:r>
        <w:rPr>
          <w:rStyle w:val="10"/>
          <w:rFonts w:ascii="宋体" w:hAnsi="宋体" w:eastAsia="宋体" w:cs="宋体"/>
        </w:rPr>
        <w:t>某省伊斯兰教界探路径、搭平台、找抓手、强举措，积极开展庆祝改革开放40周年、庆祝祖国70华诞等系列爱国主义教育活动，增进爱国情怀；组织国法与教规的专题讲座和“国好·法大”教育学习活动，大力营造遵从法治的氛围。这些做法（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①是我国伊斯兰教坚持中国化发展方向的表现</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②说明我国宗教界坚持科学的世界观和国家观</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③是我国信教群众爱教与爱国相统一的客观要求</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④说明我国支持宗教界宣传宗教文化</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①③</w:t>
      </w:r>
      <w:r>
        <w:rPr>
          <w:rStyle w:val="10"/>
        </w:rPr>
        <w:tab/>
      </w:r>
      <w:r>
        <w:rPr>
          <w:rStyle w:val="10"/>
        </w:rPr>
        <w:t>C．</w:t>
      </w:r>
      <w:r>
        <w:rPr>
          <w:rStyle w:val="10"/>
          <w:rFonts w:ascii="宋体" w:hAnsi="宋体" w:eastAsia="宋体" w:cs="宋体"/>
        </w:rPr>
        <w:t>②④</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15．</w:t>
      </w:r>
      <w:r>
        <w:rPr>
          <w:rStyle w:val="10"/>
          <w:rFonts w:ascii="宋体" w:hAnsi="宋体" w:eastAsia="宋体" w:cs="宋体"/>
        </w:rPr>
        <w:t>2020年8月25日，中共中央在中南海召开党外人士座谈会，就《中共中央关于制定国民经济和社会发展第十四个五年规划和2035年远景目标的建议》的起草广泛听取各民主党派中央、全国工商联负责人和无党派人士代表的意见和建议。与会代表就推动经济社会持续健康发展的基本思路、发展目标、重大战略、主要任务和改革举措等提出了不少有价值的意见和建议。对此，下列理解正确的是（    ）</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政党协商是社会主义协商民主的重要渠道</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B．</w:t>
      </w:r>
      <w:r>
        <w:rPr>
          <w:rStyle w:val="10"/>
          <w:rFonts w:ascii="宋体" w:hAnsi="宋体" w:eastAsia="宋体" w:cs="宋体"/>
        </w:rPr>
        <w:t>人民政协是多党合作和政治协商的机构</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C．</w:t>
      </w:r>
      <w:r>
        <w:rPr>
          <w:rStyle w:val="10"/>
          <w:rFonts w:ascii="宋体" w:hAnsi="宋体" w:eastAsia="宋体" w:cs="宋体"/>
        </w:rPr>
        <w:t>中国共产党和各民主党派是共同执政的亲密友党</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D．</w:t>
      </w:r>
      <w:r>
        <w:rPr>
          <w:rStyle w:val="10"/>
          <w:rFonts w:ascii="宋体" w:hAnsi="宋体" w:eastAsia="宋体" w:cs="宋体"/>
        </w:rPr>
        <w:t>民主党派依法履行民主监督职能，积极建言资政</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16．</w:t>
      </w:r>
      <w:r>
        <w:rPr>
          <w:rStyle w:val="10"/>
          <w:rFonts w:ascii="宋体" w:hAnsi="宋体" w:eastAsia="宋体" w:cs="宋体"/>
        </w:rPr>
        <w:t>面对突如其来的疫情，身为共产党员的钟南山院士敢医敢言，逆行出征，提出的防控策略和防治措施挽救了无数生命，在非典型肺炎和新冠肺炎疫情防控中作出了巨大贡献。2020年9月8日，在全国抗击新冠肺炎疫情表彰大会上，钟南山被授予“共和国勋章”荣誉称号。他的先进事迹（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①是新时期中国共产党先进性的生动体现</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②表明中国共产党员的社会号召力不断增强</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③启示共产党员要把国家利益和自身特殊利益结合起来</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④充分体现了中国共产党人勇于担当的精神风范</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①④</w:t>
      </w:r>
      <w:r>
        <w:rPr>
          <w:rStyle w:val="10"/>
        </w:rPr>
        <w:tab/>
      </w:r>
      <w:r>
        <w:rPr>
          <w:rStyle w:val="10"/>
        </w:rPr>
        <w:t>C．</w:t>
      </w:r>
      <w:r>
        <w:rPr>
          <w:rStyle w:val="10"/>
          <w:rFonts w:ascii="宋体" w:hAnsi="宋体" w:eastAsia="宋体" w:cs="宋体"/>
        </w:rPr>
        <w:t>②③</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17．</w:t>
      </w:r>
      <w:r>
        <w:rPr>
          <w:rStyle w:val="10"/>
          <w:rFonts w:ascii="宋体" w:hAnsi="宋体" w:eastAsia="宋体" w:cs="宋体"/>
        </w:rPr>
        <w:t>2021年，是中国共产党建党100周年。在一百年波澜壮阔的历史进程中，中国共产党从最初的50多名党员，发展到拥有9000多万党员的世界第一大执政党，团结和带领中国人民夺取革命、建设、改革一个又一个伟大胜利，创造了人类社会发展史上惊天动地的奇迹。这充分表明中国共产党自建党以来（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①始终坚持科学执政、民主执政、依法执政</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②以科学理论为指导，顺利推进革命和建设</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③始终保持求真务实、与时俱进的品质</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④坚守人民立场，践行党的初心和使命</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①④</w:t>
      </w:r>
      <w:r>
        <w:rPr>
          <w:rStyle w:val="10"/>
        </w:rPr>
        <w:tab/>
      </w:r>
      <w:r>
        <w:rPr>
          <w:rStyle w:val="10"/>
        </w:rPr>
        <w:t>C．</w:t>
      </w:r>
      <w:r>
        <w:rPr>
          <w:rStyle w:val="10"/>
          <w:rFonts w:ascii="宋体" w:hAnsi="宋体" w:eastAsia="宋体" w:cs="宋体"/>
        </w:rPr>
        <w:t>②③</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18．</w:t>
      </w:r>
      <w:r>
        <w:rPr>
          <w:rStyle w:val="10"/>
          <w:rFonts w:ascii="宋体" w:hAnsi="宋体" w:eastAsia="宋体" w:cs="宋体"/>
        </w:rPr>
        <w:t>2020年6月14日，重庆市副市长、公安局局长邓恢林涉嫌严重违纪违法，目前正接受中央纪委、国家监察委纪律审查和监察调查。对此下列说法正确的有（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①在我国法律面前人人平等，决不允许任何人享有超越法律的之上的特权</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②监察委员会作为法律监督机关，公正国法，防止滥用权力</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③体现了集中统一，权威高效的国家监察体制，党内监督与国家监察的互补统一</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④监察委员会独立行使检察权，不受行政机关、社会团体和个人的干涉</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①③</w:t>
      </w:r>
      <w:r>
        <w:rPr>
          <w:rStyle w:val="10"/>
        </w:rPr>
        <w:tab/>
      </w:r>
      <w:r>
        <w:rPr>
          <w:rStyle w:val="10"/>
        </w:rPr>
        <w:t>B．</w:t>
      </w:r>
      <w:r>
        <w:rPr>
          <w:rStyle w:val="10"/>
          <w:rFonts w:ascii="宋体" w:hAnsi="宋体" w:eastAsia="宋体" w:cs="宋体"/>
        </w:rPr>
        <w:t>①④</w:t>
      </w:r>
      <w:r>
        <w:rPr>
          <w:rStyle w:val="10"/>
        </w:rPr>
        <w:tab/>
      </w:r>
      <w:r>
        <w:rPr>
          <w:rStyle w:val="10"/>
        </w:rPr>
        <w:t>C．</w:t>
      </w:r>
      <w:r>
        <w:rPr>
          <w:rStyle w:val="10"/>
          <w:rFonts w:ascii="宋体" w:hAnsi="宋体" w:eastAsia="宋体" w:cs="宋体"/>
        </w:rPr>
        <w:t>②③</w:t>
      </w:r>
      <w:r>
        <w:rPr>
          <w:rStyle w:val="10"/>
        </w:rPr>
        <w:tab/>
      </w:r>
      <w:r>
        <w:rPr>
          <w:rStyle w:val="10"/>
        </w:rPr>
        <w:t>D．</w:t>
      </w:r>
      <w:r>
        <w:rPr>
          <w:rStyle w:val="10"/>
          <w:rFonts w:ascii="宋体" w:hAnsi="宋体" w:eastAsia="宋体" w:cs="宋体"/>
        </w:rPr>
        <w:t>②④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19．</w:t>
      </w:r>
      <w:r>
        <w:rPr>
          <w:rStyle w:val="10"/>
          <w:rFonts w:ascii="宋体" w:hAnsi="宋体" w:eastAsia="宋体" w:cs="宋体"/>
        </w:rPr>
        <w:t>2020年5月30日，全国性宗教团体联席会议召开第十三次会议。会议指出，在抗击疫情斗争中，中国各宗教同全国各族人民风雨同舟、共克时艰，为打赢疫情防控人民战争发挥了积极作用，以实际行动彰显了宗教界人士和信教群众的家国情怀，诠释了中国宗教界新时代爱国精神，丰富了宗教界爱国新实践。这说明我国(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①信教群众热爱祖国促进社会和谐②宗教本质已经发生改变</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③积极引导宗教与社会主义相适应④坚持宗教的中国化方向</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①③</w:t>
      </w:r>
      <w:r>
        <w:rPr>
          <w:rStyle w:val="10"/>
        </w:rPr>
        <w:tab/>
      </w:r>
      <w:r>
        <w:rPr>
          <w:rStyle w:val="10"/>
        </w:rPr>
        <w:t>B．</w:t>
      </w:r>
      <w:r>
        <w:rPr>
          <w:rStyle w:val="10"/>
          <w:rFonts w:ascii="宋体" w:hAnsi="宋体" w:eastAsia="宋体" w:cs="宋体"/>
        </w:rPr>
        <w:t>②④</w:t>
      </w:r>
      <w:r>
        <w:rPr>
          <w:rStyle w:val="10"/>
        </w:rPr>
        <w:tab/>
      </w:r>
      <w:r>
        <w:rPr>
          <w:rStyle w:val="10"/>
        </w:rPr>
        <w:t>C．</w:t>
      </w:r>
      <w:r>
        <w:rPr>
          <w:rStyle w:val="10"/>
          <w:rFonts w:ascii="宋体" w:hAnsi="宋体" w:eastAsia="宋体" w:cs="宋体"/>
        </w:rPr>
        <w:t>②③</w:t>
      </w:r>
      <w:r>
        <w:rPr>
          <w:rStyle w:val="10"/>
        </w:rPr>
        <w:tab/>
      </w:r>
      <w:r>
        <w:rPr>
          <w:rStyle w:val="10"/>
        </w:rPr>
        <w:t>D．</w:t>
      </w:r>
      <w:r>
        <w:rPr>
          <w:rStyle w:val="10"/>
          <w:rFonts w:ascii="宋体" w:hAnsi="宋体" w:eastAsia="宋体" w:cs="宋体"/>
        </w:rPr>
        <w:t>①④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20．</w:t>
      </w:r>
      <w:r>
        <w:rPr>
          <w:rStyle w:val="10"/>
          <w:rFonts w:ascii="宋体" w:hAnsi="宋体" w:eastAsia="宋体" w:cs="宋体"/>
        </w:rPr>
        <w:t>2020年2月以来民主党派助力企业复工复产：中国民主同盟主动了解、积极反映疫情期间企业遇到的用工紧缺、防护用品紧缺、资金紧张、物流不畅等生产性经营性问题，协调有关部门解决；中国农工党对地方开展疫情防控及企业复工复产情况进行调研……这表明我国的民主党派(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①作为参政党共同致力于社会主义事业</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②参与履行组织社会主义经济建设职能</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③积极履行政治协商和参政议政的职能</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④主动反映社情民意积极推进国家治理</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②③</w:t>
      </w:r>
      <w:r>
        <w:rPr>
          <w:rStyle w:val="10"/>
        </w:rPr>
        <w:tab/>
      </w:r>
      <w:r>
        <w:rPr>
          <w:rStyle w:val="10"/>
        </w:rPr>
        <w:t>C．</w:t>
      </w:r>
      <w:r>
        <w:rPr>
          <w:rStyle w:val="10"/>
          <w:rFonts w:ascii="宋体" w:hAnsi="宋体" w:eastAsia="宋体" w:cs="宋体"/>
        </w:rPr>
        <w:t>①④</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21．</w:t>
      </w:r>
      <w:r>
        <w:rPr>
          <w:rStyle w:val="10"/>
          <w:rFonts w:ascii="宋体" w:hAnsi="宋体" w:eastAsia="宋体" w:cs="宋体"/>
        </w:rPr>
        <w:t>党的十九届四中全会指出，发展社会主义民主政治，要坚持和完善人民代表大会制度这一根本政治制度，支持和保证人大及其常委会依法行使职权。下列属于人大及常委会履行监督权的是(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①十三届全国人大三次会议表决通过了《中华人民共和国民法典》</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②十三届全国人大三次会议审议最高人民检察院和最高人民法院的工作报告</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③某省人大常委会执法检查组对《优化营商环境条例》贯彻情况进行执法检查</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④某省人大常委会审议通过《关于依法全力做好新冠肺炎疫情防控工作的决定》</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④</w:t>
      </w:r>
      <w:r>
        <w:rPr>
          <w:rStyle w:val="10"/>
        </w:rPr>
        <w:tab/>
      </w:r>
      <w:r>
        <w:rPr>
          <w:rStyle w:val="10"/>
        </w:rPr>
        <w:t>C．</w:t>
      </w:r>
      <w:r>
        <w:rPr>
          <w:rStyle w:val="10"/>
          <w:rFonts w:ascii="宋体" w:hAnsi="宋体" w:eastAsia="宋体" w:cs="宋体"/>
        </w:rPr>
        <w:t>②③</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22．</w:t>
      </w:r>
      <w:r>
        <w:rPr>
          <w:rStyle w:val="10"/>
          <w:rFonts w:ascii="宋体" w:hAnsi="宋体" w:eastAsia="宋体" w:cs="宋体"/>
        </w:rPr>
        <w:t>国家主席习近平在联合国成立75周年纪念峰会上讲话指出，任何国家都没有包揽国际事务、主宰他国命运、垄断发展优势的权力，更不能在世界上我行我素，搞霸权、霸凌、霸道。根据材料，下列解读正确的有（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①维护我国的国家利益是我国外交政策的出发点</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②推动世界多极化发展是中国外交的优先方向</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③国家间交往必须符合《联合国宪章》的宗旨和原则</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④必须保障各国平等参与国际事务的权利</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①③</w:t>
      </w:r>
      <w:r>
        <w:rPr>
          <w:rStyle w:val="10"/>
        </w:rPr>
        <w:tab/>
      </w:r>
      <w:r>
        <w:rPr>
          <w:rStyle w:val="10"/>
        </w:rPr>
        <w:t>C．</w:t>
      </w:r>
      <w:r>
        <w:rPr>
          <w:rStyle w:val="10"/>
          <w:rFonts w:ascii="宋体" w:hAnsi="宋体" w:eastAsia="宋体" w:cs="宋体"/>
        </w:rPr>
        <w:t>②④</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23．</w:t>
      </w:r>
      <w:r>
        <w:rPr>
          <w:rStyle w:val="10"/>
          <w:rFonts w:ascii="宋体" w:hAnsi="宋体" w:eastAsia="宋体" w:cs="宋体"/>
        </w:rPr>
        <w:t>2020年8月7日，外交部发言人汪文斌表示，美国向台湾出售武器.严重违反一个中国原则和中美三个联合公报，严重损害中国主权和安全利益，严重违反国际关系基本准则，中方对此坚决反对。汪文斌重申，台湾问题事关中国主权和领土完整，涉及中国核心利益，中方维护自身主权和安全的决心坚定不移。由此可见（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①国家利益是主权国家对外活动的出发点和落脚点</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②国家的主权和领土完整是一个国家的生命和灵魂</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③我国在对外活动中坚持了独立自主的基本立场</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④坚定地强调本国利益就能争取国际中的主动权</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①③</w:t>
      </w:r>
      <w:r>
        <w:rPr>
          <w:rStyle w:val="10"/>
        </w:rPr>
        <w:tab/>
      </w:r>
      <w:r>
        <w:rPr>
          <w:rStyle w:val="10"/>
        </w:rPr>
        <w:t>C．</w:t>
      </w:r>
      <w:r>
        <w:rPr>
          <w:rStyle w:val="10"/>
          <w:rFonts w:ascii="宋体" w:hAnsi="宋体" w:eastAsia="宋体" w:cs="宋体"/>
        </w:rPr>
        <w:t>②①</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24．</w:t>
      </w:r>
      <w:r>
        <w:rPr>
          <w:rStyle w:val="10"/>
          <w:rFonts w:ascii="Calibri" w:hAnsi="Calibri" w:eastAsia="Calibri" w:cs="Calibri"/>
        </w:rPr>
        <w:t>2020</w:t>
      </w:r>
      <w:r>
        <w:rPr>
          <w:rStyle w:val="10"/>
          <w:rFonts w:ascii="宋体" w:hAnsi="宋体" w:eastAsia="宋体" w:cs="宋体"/>
        </w:rPr>
        <w:t>年</w:t>
      </w:r>
      <w:r>
        <w:rPr>
          <w:rStyle w:val="10"/>
          <w:rFonts w:ascii="Calibri" w:hAnsi="Calibri" w:eastAsia="Calibri" w:cs="Calibri"/>
        </w:rPr>
        <w:t>9</w:t>
      </w:r>
      <w:r>
        <w:rPr>
          <w:rStyle w:val="10"/>
          <w:rFonts w:ascii="宋体" w:hAnsi="宋体" w:eastAsia="宋体" w:cs="宋体"/>
        </w:rPr>
        <w:t>月</w:t>
      </w:r>
      <w:r>
        <w:rPr>
          <w:rStyle w:val="10"/>
          <w:rFonts w:ascii="Calibri" w:hAnsi="Calibri" w:eastAsia="Calibri" w:cs="Calibri"/>
        </w:rPr>
        <w:t>10</w:t>
      </w:r>
      <w:r>
        <w:rPr>
          <w:rStyle w:val="10"/>
          <w:rFonts w:ascii="宋体" w:hAnsi="宋体" w:eastAsia="宋体" w:cs="宋体"/>
        </w:rPr>
        <w:t>日，上海合作组织（简称</w:t>
      </w:r>
      <w:r>
        <w:rPr>
          <w:rStyle w:val="10"/>
          <w:rFonts w:ascii="Calibri" w:hAnsi="Calibri" w:eastAsia="Calibri" w:cs="Calibri"/>
        </w:rPr>
        <w:t>"</w:t>
      </w:r>
      <w:r>
        <w:rPr>
          <w:rStyle w:val="10"/>
          <w:rFonts w:ascii="宋体" w:hAnsi="宋体" w:eastAsia="宋体" w:cs="宋体"/>
        </w:rPr>
        <w:t>上合组织</w:t>
      </w:r>
      <w:r>
        <w:rPr>
          <w:rStyle w:val="10"/>
          <w:rFonts w:ascii="Calibri" w:hAnsi="Calibri" w:eastAsia="Calibri" w:cs="Calibri"/>
        </w:rPr>
        <w:t>"</w:t>
      </w:r>
      <w:r>
        <w:rPr>
          <w:rStyle w:val="10"/>
          <w:rFonts w:ascii="宋体" w:hAnsi="宋体" w:eastAsia="宋体" w:cs="宋体"/>
        </w:rPr>
        <w:t>）成员国外长理事会会议在莫斯科举行。在这次会议上，上合组织成员国外长希望进一步加强国际团结抗疫，加强政策协调，推动实现后疫情经济复苏和可持续发展</w:t>
      </w:r>
      <w:r>
        <w:rPr>
          <w:rStyle w:val="10"/>
          <w:rFonts w:ascii="Calibri" w:hAnsi="Calibri" w:eastAsia="Calibri" w:cs="Calibri"/>
        </w:rPr>
        <w:t>;</w:t>
      </w:r>
      <w:r>
        <w:rPr>
          <w:rStyle w:val="10"/>
          <w:rFonts w:ascii="宋体" w:hAnsi="宋体" w:eastAsia="宋体" w:cs="宋体"/>
        </w:rPr>
        <w:t>各方重申致力于打击各种形式的恐怖主义，通过对话推进地区热点问题的政治解决。材料表明（</w:t>
      </w:r>
      <w:r>
        <w:rPr>
          <w:rStyle w:val="10"/>
          <w:rFonts w:ascii="Calibri" w:hAnsi="Calibri" w:eastAsia="Calibri" w:cs="Calibri"/>
        </w:rPr>
        <w:t xml:space="preserve">    </w:t>
      </w:r>
      <w:r>
        <w:rPr>
          <w:rStyle w:val="10"/>
          <w:rFonts w:ascii="宋体" w:hAnsi="宋体" w:eastAsia="宋体" w:cs="宋体"/>
        </w:rPr>
        <w:t>）</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①上合组织是促进合作和维护地区和平的重要力量</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②和平与发展相辅相成，发展是和平的坚实基础</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③恐怖主义已经成为全球发展的最突出问题</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④共同利益是上合组织凝聚共识的重要动力</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①④</w:t>
      </w:r>
      <w:r>
        <w:rPr>
          <w:rStyle w:val="10"/>
        </w:rPr>
        <w:tab/>
      </w:r>
      <w:r>
        <w:rPr>
          <w:rStyle w:val="10"/>
        </w:rPr>
        <w:t>C．</w:t>
      </w:r>
      <w:r>
        <w:rPr>
          <w:rStyle w:val="10"/>
          <w:rFonts w:ascii="宋体" w:hAnsi="宋体" w:eastAsia="宋体" w:cs="宋体"/>
        </w:rPr>
        <w:t>②③</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25．</w:t>
      </w:r>
      <w:r>
        <w:rPr>
          <w:rStyle w:val="10"/>
          <w:rFonts w:ascii="宋体" w:hAnsi="宋体" w:eastAsia="宋体" w:cs="宋体"/>
        </w:rPr>
        <w:t>2020年6月22日，第二十二次中国——欧盟领导人会晤通过视频方式举行。此次会晤扩大了中欧共识，双方都展现出在相互开放市场、绿色和数字领域、对非三方合作等方面加强沟通和协作的意愿。会晤的成功举行为打造更具世界影响力的中欧全面战略伙伴关系指明了方向。深化中欧全面战略伙伴关系（    ）</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①表明中欧都致力于加强双边合作，消除利益分歧</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②旨在巩固中欧战略同盟，维护中欧间的共同利益</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③能够为世界的和平与发展注入信心和强大正能量</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④有利于推动中欧间的交流，增进双方人民的福祉</w:t>
      </w:r>
    </w:p>
    <w:p>
      <w:pPr>
        <w:pStyle w:val="21"/>
        <w:tabs>
          <w:tab w:val="left" w:pos="2076"/>
          <w:tab w:val="left" w:pos="4153"/>
          <w:tab w:val="left" w:pos="6229"/>
        </w:tabs>
        <w:wordWrap/>
        <w:spacing w:beforeAutospacing="0" w:after="200" w:afterAutospacing="0" w:line="360" w:lineRule="auto"/>
        <w:jc w:val="left"/>
        <w:textAlignment w:val="center"/>
        <w:rPr>
          <w:rStyle w:val="10"/>
          <w:rFonts w:ascii="宋体" w:hAnsi="宋体" w:eastAsia="宋体" w:cs="宋体"/>
        </w:rPr>
      </w:pPr>
      <w:r>
        <w:rPr>
          <w:rStyle w:val="10"/>
        </w:rPr>
        <w:t>A．</w:t>
      </w:r>
      <w:r>
        <w:rPr>
          <w:rStyle w:val="10"/>
          <w:rFonts w:ascii="宋体" w:hAnsi="宋体" w:eastAsia="宋体" w:cs="宋体"/>
        </w:rPr>
        <w:t>①②</w:t>
      </w:r>
      <w:r>
        <w:rPr>
          <w:rStyle w:val="10"/>
        </w:rPr>
        <w:tab/>
      </w:r>
      <w:r>
        <w:rPr>
          <w:rStyle w:val="10"/>
        </w:rPr>
        <w:t>B．</w:t>
      </w:r>
      <w:r>
        <w:rPr>
          <w:rStyle w:val="10"/>
          <w:rFonts w:ascii="宋体" w:hAnsi="宋体" w:eastAsia="宋体" w:cs="宋体"/>
        </w:rPr>
        <w:t>①③</w:t>
      </w:r>
      <w:r>
        <w:rPr>
          <w:rStyle w:val="10"/>
        </w:rPr>
        <w:tab/>
      </w:r>
      <w:r>
        <w:rPr>
          <w:rStyle w:val="10"/>
        </w:rPr>
        <w:t>C．</w:t>
      </w:r>
      <w:r>
        <w:rPr>
          <w:rStyle w:val="10"/>
          <w:rFonts w:ascii="宋体" w:hAnsi="宋体" w:eastAsia="宋体" w:cs="宋体"/>
        </w:rPr>
        <w:t>②④</w:t>
      </w:r>
      <w:r>
        <w:rPr>
          <w:rStyle w:val="10"/>
        </w:rPr>
        <w:tab/>
      </w:r>
      <w:r>
        <w:rPr>
          <w:rStyle w:val="10"/>
        </w:rPr>
        <w:t>D．</w:t>
      </w:r>
      <w:r>
        <w:rPr>
          <w:rStyle w:val="10"/>
          <w:rFonts w:ascii="宋体" w:hAnsi="宋体" w:eastAsia="宋体" w:cs="宋体"/>
        </w:rPr>
        <w:t>③④</w:t>
      </w:r>
    </w:p>
    <w:p>
      <w:pPr>
        <w:pStyle w:val="21"/>
        <w:wordWrap/>
        <w:spacing w:beforeAutospacing="0" w:after="200" w:afterAutospacing="0" w:line="360" w:lineRule="auto"/>
        <w:rPr>
          <w:rStyle w:val="10"/>
          <w:rFonts w:hint="eastAsia"/>
        </w:rPr>
      </w:pPr>
    </w:p>
    <w:p>
      <w:pPr>
        <w:pStyle w:val="21"/>
        <w:wordWrap/>
        <w:spacing w:beforeAutospacing="0" w:after="200" w:afterAutospacing="0" w:line="360" w:lineRule="auto"/>
        <w:jc w:val="center"/>
        <w:rPr>
          <w:rStyle w:val="10"/>
          <w:rFonts w:hint="eastAsia"/>
        </w:rPr>
      </w:pPr>
      <w:r>
        <w:rPr>
          <w:rStyle w:val="10"/>
          <w:rFonts w:hint="eastAsia" w:asciiTheme="majorEastAsia" w:hAnsiTheme="majorEastAsia" w:eastAsiaTheme="majorEastAsia"/>
          <w:b/>
          <w:sz w:val="24"/>
          <w:szCs w:val="24"/>
        </w:rPr>
        <w:t>第II卷（非选择题）</w:t>
      </w:r>
    </w:p>
    <w:p>
      <w:pPr>
        <w:pStyle w:val="21"/>
        <w:wordWrap/>
        <w:spacing w:beforeAutospacing="0" w:after="200" w:afterAutospacing="0" w:line="360" w:lineRule="auto"/>
        <w:ind w:firstLine="420"/>
        <w:jc w:val="left"/>
        <w:textAlignment w:val="center"/>
        <w:rPr>
          <w:rStyle w:val="10"/>
          <w:rFonts w:ascii="楷体" w:hAnsi="楷体" w:eastAsia="楷体" w:cs="楷体"/>
        </w:rPr>
      </w:pPr>
      <w:r>
        <w:rPr>
          <w:rStyle w:val="10"/>
        </w:rPr>
        <w:t>26．</w:t>
      </w:r>
      <w:r>
        <w:rPr>
          <w:rStyle w:val="10"/>
          <w:rFonts w:hint="eastAsia"/>
          <w:lang w:eastAsia="zh-CN"/>
        </w:rPr>
        <w:t>（</w:t>
      </w:r>
      <w:r>
        <w:rPr>
          <w:rStyle w:val="10"/>
          <w:rFonts w:hint="eastAsia"/>
          <w:lang w:val="en-US" w:eastAsia="zh-CN"/>
        </w:rPr>
        <w:t>14分</w:t>
      </w:r>
      <w:r>
        <w:rPr>
          <w:rStyle w:val="10"/>
          <w:rFonts w:hint="eastAsia"/>
          <w:lang w:eastAsia="zh-CN"/>
        </w:rPr>
        <w:t>）</w:t>
      </w:r>
      <w:r>
        <w:rPr>
          <w:rStyle w:val="10"/>
          <w:rFonts w:ascii="楷体" w:hAnsi="楷体" w:eastAsia="楷体" w:cs="楷体"/>
        </w:rPr>
        <w:t>中国共产党第十九届中央委员会第五次全体会议，于2020年10月26日至29日在北京举行。全会审议通过了《中共中央关于制定国民经济和社会发展第十四个五年规划和二O三五年远景目标的建议》和《中国共产党第十九届中央委员会第五次全体会议公报》。细读公报，“人民”二字贯穿始终。十九届五中全会公报20多次提到“人民”，字里行间洋溢着浓浓的民生情怀。“改善人民生活品质，不断增强人民群众获得感、幸福感、安全感，促进人的全面发展和社会全面进步”“以满足人民日益增长的美好生活需要为根本目的”“坚持以人民为中心，坚持新发展理念，坚持深化改革开放，坚持系统观念”“改善人民生活品质，提高社会建设水平”……“增进民生福祉”“改善人民生活品质”将成为贯穿“十四五”时期的一条主线。</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结合材料，运用政治生活知识，分析为什么“人民”二字贯穿党的十九届五中全会公报始终。</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27．</w:t>
      </w:r>
      <w:r>
        <w:rPr>
          <w:rStyle w:val="10"/>
          <w:rFonts w:hint="eastAsia"/>
          <w:lang w:eastAsia="zh-CN"/>
        </w:rPr>
        <w:t>（</w:t>
      </w:r>
      <w:r>
        <w:rPr>
          <w:rStyle w:val="10"/>
          <w:rFonts w:hint="eastAsia"/>
          <w:lang w:val="en-US" w:eastAsia="zh-CN"/>
        </w:rPr>
        <w:t>12分</w:t>
      </w:r>
      <w:r>
        <w:rPr>
          <w:rStyle w:val="10"/>
          <w:rFonts w:hint="eastAsia"/>
          <w:lang w:eastAsia="zh-CN"/>
        </w:rPr>
        <w:t>）</w:t>
      </w:r>
      <w:r>
        <w:rPr>
          <w:rStyle w:val="10"/>
          <w:rFonts w:ascii="宋体" w:hAnsi="宋体" w:eastAsia="宋体" w:cs="宋体"/>
        </w:rPr>
        <w:t>阅读材料，回答下列问题。</w:t>
      </w:r>
    </w:p>
    <w:p>
      <w:pPr>
        <w:pStyle w:val="21"/>
        <w:wordWrap/>
        <w:spacing w:beforeAutospacing="0" w:after="200" w:afterAutospacing="0" w:line="360" w:lineRule="auto"/>
        <w:ind w:firstLine="420"/>
        <w:jc w:val="left"/>
        <w:textAlignment w:val="center"/>
        <w:rPr>
          <w:rStyle w:val="10"/>
          <w:rFonts w:ascii="楷体" w:hAnsi="楷体" w:eastAsia="楷体" w:cs="楷体"/>
        </w:rPr>
      </w:pPr>
      <w:r>
        <w:rPr>
          <w:rStyle w:val="10"/>
          <w:rFonts w:ascii="楷体" w:hAnsi="楷体" w:eastAsia="楷体" w:cs="楷体"/>
        </w:rPr>
        <w:t>2020年7月25日，全国公安厅局长暨全面深化公安改革推进会在广东深圳召开，国务委员、公安部党委书记、部长赵克志在会议上强调，公安改革已进入深水区，要全面深化人民警察管理制度改革，大力推进公安大数据智能化建设，打破部门警种壁垒，推进数据融合共享，加强高端集成应用，助推警务流程再造，切实提升公安机关核心战斗力和公安工作智能化水平。要坚持以严格规范公正文明执法为生命线，坚持不懈推进执法规范化建设，全面深化执法权力运行机制改革。要注重理念先导，牢固树立以人民为中心的执法理念，正确处理活力与秩序的关系，坚持以法为据、以理服人、以情感人，使当事人既感受到法律的权威和尊严，又感受到公安机关的关爱和温暖。对因执法不作为、乱作为、粗暴执法、过度执法等问题造成严重后果的，要严肃倒查问责。要探索建立民警依法履职免责制度，坚决维护公安民警执法权益，维护法律尊严和权威。公安机关积极依法行政，为社会发展创造安全稳定的社会环境。</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请运用政治生活的相关知识并结合材料说明公安机关应该如何更好地依法行政。</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28．</w:t>
      </w:r>
      <w:r>
        <w:rPr>
          <w:rStyle w:val="10"/>
          <w:rFonts w:hint="eastAsia"/>
          <w:lang w:eastAsia="zh-CN"/>
        </w:rPr>
        <w:t>（</w:t>
      </w:r>
      <w:r>
        <w:rPr>
          <w:rStyle w:val="10"/>
          <w:rFonts w:hint="eastAsia"/>
          <w:lang w:val="en-US" w:eastAsia="zh-CN"/>
        </w:rPr>
        <w:t>12分</w:t>
      </w:r>
      <w:r>
        <w:rPr>
          <w:rStyle w:val="10"/>
          <w:rFonts w:hint="eastAsia"/>
          <w:lang w:eastAsia="zh-CN"/>
        </w:rPr>
        <w:t>）</w:t>
      </w:r>
      <w:r>
        <w:rPr>
          <w:rStyle w:val="10"/>
          <w:rFonts w:ascii="宋体" w:hAnsi="宋体" w:eastAsia="宋体" w:cs="宋体"/>
        </w:rPr>
        <w:t>阅读材料，完成下列要求。</w:t>
      </w:r>
    </w:p>
    <w:p>
      <w:pPr>
        <w:pStyle w:val="21"/>
        <w:wordWrap/>
        <w:spacing w:beforeAutospacing="0" w:after="200" w:afterAutospacing="0" w:line="360" w:lineRule="auto"/>
        <w:ind w:firstLine="420"/>
        <w:jc w:val="left"/>
        <w:textAlignment w:val="center"/>
        <w:rPr>
          <w:rStyle w:val="10"/>
          <w:rFonts w:ascii="楷体" w:hAnsi="楷体" w:eastAsia="楷体" w:cs="楷体"/>
        </w:rPr>
      </w:pPr>
      <w:r>
        <w:rPr>
          <w:rStyle w:val="10"/>
          <w:rFonts w:ascii="Times New Roman" w:hAnsi="Times New Roman" w:eastAsia="Times New Roman" w:cs="Times New Roman"/>
        </w:rPr>
        <w:t>2020</w:t>
      </w:r>
      <w:r>
        <w:rPr>
          <w:rStyle w:val="10"/>
          <w:rFonts w:ascii="楷体" w:hAnsi="楷体" w:eastAsia="楷体" w:cs="楷体"/>
        </w:rPr>
        <w:t>年</w:t>
      </w:r>
      <w:r>
        <w:rPr>
          <w:rStyle w:val="10"/>
          <w:rFonts w:ascii="Times New Roman" w:hAnsi="Times New Roman" w:eastAsia="Times New Roman" w:cs="Times New Roman"/>
        </w:rPr>
        <w:t>5</w:t>
      </w:r>
      <w:r>
        <w:rPr>
          <w:rStyle w:val="10"/>
          <w:rFonts w:ascii="楷体" w:hAnsi="楷体" w:eastAsia="楷体" w:cs="楷体"/>
        </w:rPr>
        <w:t>月召开的十三届全国人大三次会议和全国政协十三届三次会议是我国政治生活中的大事。两会审议、讨论《中华人民共和国民法典》草案，备受国内外关注。</w:t>
      </w:r>
    </w:p>
    <w:p>
      <w:pPr>
        <w:pStyle w:val="21"/>
        <w:wordWrap/>
        <w:spacing w:beforeAutospacing="0" w:after="200" w:afterAutospacing="0" w:line="360" w:lineRule="auto"/>
        <w:ind w:firstLine="420"/>
        <w:jc w:val="left"/>
        <w:textAlignment w:val="center"/>
        <w:rPr>
          <w:rStyle w:val="10"/>
          <w:rFonts w:ascii="楷体" w:hAnsi="楷体" w:eastAsia="楷体" w:cs="楷体"/>
        </w:rPr>
      </w:pPr>
      <w:r>
        <w:rPr>
          <w:rStyle w:val="10"/>
          <w:rFonts w:ascii="楷体" w:hAnsi="楷体" w:eastAsia="楷体" w:cs="楷体"/>
        </w:rPr>
        <w:t>参加会议的全国政协委员在各界别小组讨论民法典草案，委员们认为，民法典草案充分体现了人民至上的理念，贴近百姓生活，涉及方方面面，反映新时代需求，是维护公民各项权利的一部百科全书。</w:t>
      </w:r>
    </w:p>
    <w:p>
      <w:pPr>
        <w:pStyle w:val="21"/>
        <w:wordWrap/>
        <w:spacing w:beforeAutospacing="0" w:after="200" w:afterAutospacing="0" w:line="360" w:lineRule="auto"/>
        <w:ind w:firstLine="420"/>
        <w:jc w:val="left"/>
        <w:textAlignment w:val="center"/>
        <w:rPr>
          <w:rStyle w:val="10"/>
          <w:rFonts w:ascii="楷体" w:hAnsi="楷体" w:eastAsia="楷体" w:cs="楷体"/>
        </w:rPr>
      </w:pPr>
      <w:r>
        <w:rPr>
          <w:rStyle w:val="10"/>
          <w:rFonts w:ascii="楷体" w:hAnsi="楷体" w:eastAsia="楷体" w:cs="楷体"/>
        </w:rPr>
        <w:t>经过人大代表的认真审议和热烈讨论，根据各方面意见，民法典草案最终修改</w:t>
      </w:r>
      <w:r>
        <w:rPr>
          <w:rStyle w:val="10"/>
          <w:rFonts w:ascii="Times New Roman" w:hAnsi="Times New Roman" w:eastAsia="Times New Roman" w:cs="Times New Roman"/>
        </w:rPr>
        <w:t>100</w:t>
      </w:r>
      <w:r>
        <w:rPr>
          <w:rStyle w:val="10"/>
          <w:rFonts w:ascii="楷体" w:hAnsi="楷体" w:eastAsia="楷体" w:cs="楷体"/>
        </w:rPr>
        <w:t>余处，其中实质性修改</w:t>
      </w:r>
      <w:r>
        <w:rPr>
          <w:rStyle w:val="10"/>
          <w:rFonts w:ascii="Times New Roman" w:hAnsi="Times New Roman" w:eastAsia="Times New Roman" w:cs="Times New Roman"/>
        </w:rPr>
        <w:t>40</w:t>
      </w:r>
      <w:r>
        <w:rPr>
          <w:rStyle w:val="10"/>
          <w:rFonts w:ascii="楷体" w:hAnsi="楷体" w:eastAsia="楷体" w:cs="楷体"/>
        </w:rPr>
        <w:t>余处。</w:t>
      </w:r>
      <w:r>
        <w:rPr>
          <w:rStyle w:val="10"/>
          <w:rFonts w:ascii="Times New Roman" w:hAnsi="Times New Roman" w:eastAsia="Times New Roman" w:cs="Times New Roman"/>
        </w:rPr>
        <w:t>5</w:t>
      </w:r>
      <w:r>
        <w:rPr>
          <w:rStyle w:val="10"/>
          <w:rFonts w:ascii="楷体" w:hAnsi="楷体" w:eastAsia="楷体" w:cs="楷体"/>
        </w:rPr>
        <w:t>月</w:t>
      </w:r>
      <w:r>
        <w:rPr>
          <w:rStyle w:val="10"/>
          <w:rFonts w:ascii="Times New Roman" w:hAnsi="Times New Roman" w:eastAsia="Times New Roman" w:cs="Times New Roman"/>
        </w:rPr>
        <w:t>28</w:t>
      </w:r>
      <w:r>
        <w:rPr>
          <w:rStyle w:val="10"/>
          <w:rFonts w:ascii="楷体" w:hAnsi="楷体" w:eastAsia="楷体" w:cs="楷体"/>
        </w:rPr>
        <w:t>日，民法典在十三届全国人大三次会议表决通过，成为推进全面依法治国、中国法治建设的里程碑。</w:t>
      </w:r>
    </w:p>
    <w:p>
      <w:pPr>
        <w:pStyle w:val="21"/>
        <w:wordWrap/>
        <w:spacing w:beforeAutospacing="0" w:after="200" w:afterAutospacing="0" w:line="360" w:lineRule="auto"/>
        <w:jc w:val="left"/>
        <w:textAlignment w:val="center"/>
        <w:rPr>
          <w:rStyle w:val="10"/>
          <w:rFonts w:ascii="宋体" w:hAnsi="宋体" w:eastAsia="宋体" w:cs="宋体"/>
        </w:rPr>
      </w:pPr>
      <w:r>
        <w:rPr>
          <w:rStyle w:val="10"/>
          <w:rFonts w:ascii="宋体" w:hAnsi="宋体" w:eastAsia="宋体" w:cs="宋体"/>
        </w:rPr>
        <w:t>结合民法典的通过，阐述两会所彰显的我国社会主义民主政治的优势。</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29．</w:t>
      </w:r>
      <w:r>
        <w:rPr>
          <w:rStyle w:val="10"/>
          <w:rFonts w:hint="eastAsia"/>
          <w:lang w:eastAsia="zh-CN"/>
        </w:rPr>
        <w:t>（</w:t>
      </w:r>
      <w:r>
        <w:rPr>
          <w:rStyle w:val="10"/>
          <w:rFonts w:hint="eastAsia"/>
          <w:lang w:val="en-US" w:eastAsia="zh-CN"/>
        </w:rPr>
        <w:t>12分</w:t>
      </w:r>
      <w:r>
        <w:rPr>
          <w:rStyle w:val="10"/>
          <w:rFonts w:hint="eastAsia"/>
          <w:lang w:eastAsia="zh-CN"/>
        </w:rPr>
        <w:t>）</w:t>
      </w:r>
      <w:r>
        <w:rPr>
          <w:rStyle w:val="10"/>
          <w:rFonts w:ascii="宋体" w:hAnsi="宋体" w:eastAsia="宋体" w:cs="宋体"/>
        </w:rPr>
        <w:t>阅读材料，完成下列要求。</w:t>
      </w:r>
    </w:p>
    <w:p>
      <w:pPr>
        <w:pStyle w:val="21"/>
        <w:wordWrap/>
        <w:spacing w:beforeAutospacing="0" w:after="200" w:afterAutospacing="0" w:line="360" w:lineRule="auto"/>
        <w:ind w:firstLine="420"/>
        <w:jc w:val="left"/>
        <w:textAlignment w:val="center"/>
        <w:rPr>
          <w:rStyle w:val="10"/>
          <w:rFonts w:ascii="楷体" w:hAnsi="楷体" w:eastAsia="楷体" w:cs="楷体"/>
        </w:rPr>
      </w:pPr>
      <w:r>
        <w:rPr>
          <w:rStyle w:val="10"/>
          <w:rFonts w:ascii="楷体" w:hAnsi="楷体" w:eastAsia="楷体" w:cs="楷体"/>
        </w:rPr>
        <w:t>联合国副秘书长刘振民2020年9月16日在新华网发表题为《后疫情时代的世界需重振多边主义》的署名文章，强调在后疫情时代，各国应坚持多边主义，加强团结协作，合力战胜疫情，推进更好复苏。面对当下危机，国际社会面临两个重大挑战。一是新冠疫情带来的挑战。新冠疫情首先是卫生危机，如果不能妥善应对，将引发深层经济危机和社会危机。二是多边主义面临的挑战。近年来单边主义和保护主义有所上升，对以联合国为核心的多边治理体系产生严重影响，对全球经济社会发展前景带来新的不确定性。有效应对上述挑战，需要世界各国同舟共济、通力合作。各国应坚持多边主义，充分发挥联合国的协调作用。单边主义和保护主义不符合历史潮流和世界人民意愿。各国应坚持《联合国宪章》宗旨和原则，维护国际关系基本准则，积极支持联合国发挥协调作用，不断完善多边机制和规则，将全球治理提升至新的水平。</w:t>
      </w:r>
    </w:p>
    <w:p>
      <w:pPr>
        <w:pStyle w:val="21"/>
        <w:wordWrap/>
        <w:spacing w:beforeAutospacing="0" w:after="200" w:afterAutospacing="0" w:line="360" w:lineRule="auto"/>
        <w:jc w:val="left"/>
        <w:textAlignment w:val="center"/>
        <w:rPr>
          <w:rStyle w:val="10"/>
          <w:rFonts w:hint="eastAsia" w:ascii="宋体" w:hAnsi="宋体" w:eastAsia="宋体" w:cs="宋体"/>
          <w:sz w:val="24"/>
          <w:szCs w:val="24"/>
          <w:lang w:eastAsia="zh-CN"/>
        </w:rPr>
      </w:pPr>
      <w:r>
        <w:rPr>
          <w:rStyle w:val="10"/>
          <w:rFonts w:ascii="宋体" w:hAnsi="宋体" w:eastAsia="宋体" w:cs="宋体"/>
        </w:rPr>
        <w:t>结合材料，运用"当代国际社会"的相关知识，分析后疫情时代世界需重振多边主义的必要性</w:t>
      </w:r>
    </w:p>
    <w:p>
      <w:pPr>
        <w:pStyle w:val="21"/>
        <w:wordWrap/>
        <w:spacing w:beforeAutospacing="0" w:after="200" w:afterAutospacing="0" w:line="360" w:lineRule="auto"/>
        <w:jc w:val="center"/>
        <w:rPr>
          <w:rStyle w:val="10"/>
          <w:rFonts w:hint="eastAsia" w:ascii="宋体" w:hAnsi="宋体" w:cs="宋体"/>
          <w:lang w:val="en-US" w:eastAsia="zh-CN"/>
        </w:rPr>
      </w:pPr>
    </w:p>
    <w:p>
      <w:pPr>
        <w:pStyle w:val="21"/>
        <w:wordWrap/>
        <w:spacing w:beforeAutospacing="0" w:after="200" w:afterAutospacing="0" w:line="360" w:lineRule="auto"/>
        <w:jc w:val="center"/>
        <w:rPr>
          <w:rStyle w:val="10"/>
          <w:rFonts w:hint="eastAsia" w:ascii="宋体" w:hAnsi="宋体" w:cs="宋体"/>
          <w:lang w:val="en-US" w:eastAsia="zh-CN"/>
        </w:rPr>
      </w:pPr>
    </w:p>
    <w:p>
      <w:pPr>
        <w:pStyle w:val="21"/>
        <w:wordWrap/>
        <w:spacing w:beforeAutospacing="0" w:after="200" w:afterAutospacing="0" w:line="360" w:lineRule="auto"/>
        <w:jc w:val="center"/>
        <w:rPr>
          <w:rStyle w:val="10"/>
          <w:rFonts w:hint="eastAsia" w:ascii="宋体" w:hAnsi="宋体" w:cs="宋体"/>
          <w:lang w:val="en-US" w:eastAsia="zh-CN"/>
        </w:rPr>
      </w:pPr>
    </w:p>
    <w:p>
      <w:pPr>
        <w:pStyle w:val="21"/>
        <w:wordWrap/>
        <w:spacing w:beforeAutospacing="0" w:after="200" w:afterAutospacing="0" w:line="360" w:lineRule="auto"/>
        <w:jc w:val="center"/>
        <w:rPr>
          <w:rStyle w:val="10"/>
          <w:rFonts w:hint="eastAsia" w:ascii="宋体" w:hAnsi="宋体" w:cs="宋体"/>
          <w:lang w:val="en-US" w:eastAsia="zh-CN"/>
        </w:rPr>
      </w:pPr>
    </w:p>
    <w:p>
      <w:pPr>
        <w:pStyle w:val="21"/>
        <w:wordWrap/>
        <w:spacing w:beforeAutospacing="0" w:after="200" w:afterAutospacing="0" w:line="360" w:lineRule="auto"/>
        <w:jc w:val="center"/>
        <w:rPr>
          <w:rStyle w:val="10"/>
          <w:rFonts w:hint="eastAsia" w:ascii="宋体" w:hAnsi="宋体" w:cs="宋体"/>
          <w:lang w:val="en-US" w:eastAsia="zh-CN"/>
        </w:rPr>
      </w:pPr>
    </w:p>
    <w:p>
      <w:pPr>
        <w:pStyle w:val="21"/>
        <w:wordWrap/>
        <w:spacing w:beforeAutospacing="0" w:after="200" w:afterAutospacing="0" w:line="360" w:lineRule="auto"/>
        <w:jc w:val="center"/>
        <w:rPr>
          <w:rStyle w:val="10"/>
          <w:rFonts w:hint="eastAsia" w:ascii="宋体" w:hAnsi="宋体" w:cs="宋体"/>
          <w:lang w:val="en-US" w:eastAsia="zh-CN"/>
        </w:rPr>
      </w:pPr>
    </w:p>
    <w:p>
      <w:pPr>
        <w:pStyle w:val="21"/>
        <w:wordWrap/>
        <w:spacing w:beforeAutospacing="0" w:after="200" w:afterAutospacing="0" w:line="360" w:lineRule="auto"/>
        <w:jc w:val="center"/>
        <w:rPr>
          <w:rStyle w:val="10"/>
          <w:b/>
        </w:rPr>
      </w:pPr>
      <w:bookmarkStart w:id="0" w:name="_GoBack"/>
      <w:bookmarkEnd w:id="0"/>
      <w:r>
        <w:rPr>
          <w:rStyle w:val="10"/>
          <w:rFonts w:hint="eastAsia" w:ascii="宋体" w:hAnsi="宋体" w:cs="宋体"/>
          <w:lang w:val="en-US" w:eastAsia="zh-CN"/>
        </w:rPr>
        <w:t xml:space="preserve"> </w:t>
      </w:r>
      <w:r>
        <w:rPr>
          <w:rStyle w:val="10"/>
          <w:rFonts w:hint="eastAsia"/>
          <w:b/>
        </w:rPr>
        <w:t>参考答案</w:t>
      </w:r>
    </w:p>
    <w:p>
      <w:pPr>
        <w:pStyle w:val="21"/>
        <w:wordWrap/>
        <w:spacing w:beforeAutospacing="0" w:after="200" w:afterAutospacing="0" w:line="360" w:lineRule="auto"/>
        <w:jc w:val="left"/>
        <w:textAlignment w:val="center"/>
        <w:rPr>
          <w:rStyle w:val="10"/>
        </w:rPr>
      </w:pPr>
      <w:r>
        <w:rPr>
          <w:rStyle w:val="10"/>
        </w:rPr>
        <w:t>CBAAC</w:t>
      </w:r>
      <w:r>
        <w:rPr>
          <w:rStyle w:val="10"/>
          <w:rFonts w:hint="eastAsia"/>
          <w:lang w:val="en-US" w:eastAsia="zh-CN"/>
        </w:rPr>
        <w:t xml:space="preserve">  </w:t>
      </w:r>
      <w:r>
        <w:rPr>
          <w:rStyle w:val="10"/>
        </w:rPr>
        <w:t>CACAD</w:t>
      </w:r>
      <w:r>
        <w:rPr>
          <w:rStyle w:val="10"/>
          <w:rFonts w:hint="eastAsia"/>
          <w:lang w:val="en-US" w:eastAsia="zh-CN"/>
        </w:rPr>
        <w:t xml:space="preserve">  </w:t>
      </w:r>
      <w:r>
        <w:rPr>
          <w:rStyle w:val="10"/>
        </w:rPr>
        <w:t>BCBBA</w:t>
      </w:r>
      <w:r>
        <w:rPr>
          <w:rStyle w:val="10"/>
          <w:rFonts w:hint="eastAsia"/>
          <w:lang w:val="en-US" w:eastAsia="zh-CN"/>
        </w:rPr>
        <w:t xml:space="preserve">  </w:t>
      </w:r>
      <w:r>
        <w:rPr>
          <w:rStyle w:val="10"/>
        </w:rPr>
        <w:t>BDADC</w:t>
      </w:r>
      <w:r>
        <w:rPr>
          <w:rStyle w:val="10"/>
          <w:rFonts w:hint="eastAsia"/>
          <w:lang w:val="en-US" w:eastAsia="zh-CN"/>
        </w:rPr>
        <w:t xml:space="preserve">  </w:t>
      </w:r>
      <w:r>
        <w:rPr>
          <w:rStyle w:val="10"/>
        </w:rPr>
        <w:t>CDBBD</w:t>
      </w:r>
    </w:p>
    <w:p>
      <w:pPr>
        <w:pStyle w:val="21"/>
        <w:keepNext w:val="0"/>
        <w:keepLines w:val="0"/>
        <w:pageBreakBefore w:val="0"/>
        <w:widowControl w:val="0"/>
        <w:kinsoku/>
        <w:wordWrap/>
        <w:overflowPunct/>
        <w:topLinePunct w:val="0"/>
        <w:autoSpaceDE/>
        <w:autoSpaceDN/>
        <w:bidi w:val="0"/>
        <w:adjustRightInd/>
        <w:snapToGrid/>
        <w:spacing w:beforeAutospacing="0" w:after="200" w:afterAutospacing="0" w:line="360" w:lineRule="auto"/>
        <w:jc w:val="left"/>
        <w:textAlignment w:val="center"/>
        <w:rPr>
          <w:rStyle w:val="10"/>
          <w:rFonts w:ascii="宋体" w:hAnsi="宋体" w:eastAsia="宋体" w:cs="宋体"/>
        </w:rPr>
      </w:pPr>
      <w:r>
        <w:rPr>
          <w:rStyle w:val="10"/>
        </w:rPr>
        <w:t>26．</w:t>
      </w:r>
      <w:r>
        <w:rPr>
          <w:rStyle w:val="10"/>
          <w:rFonts w:ascii="宋体" w:hAnsi="宋体" w:eastAsia="宋体" w:cs="宋体"/>
        </w:rPr>
        <w:t>①我国是人民民主专政的社会主义国家，人民是国家的主人，人民民主专政的本质是人民当家作主，坚持以人民为中心是由我国的国家性质决定的。②人民是历史的创造者，人民是决定党和国家前途命运的根本力量。人民是党执政的最大底气，是共和国的坚实根基，是强党兴国的根本所在。③中国共产党的领导是中国特色社会主义最本质的特征，中国特色社会主义的最大优势，中国共产党是最高政治领导力量，坚持以人民为中心是由党的领导核心地位决定的。④中国共产党是中国工人阶级的先锋队，同时也是中国人民和中华民族的先锋队。中国共产党始终坚持以人民为中心，始终把人民利益摆在至高无上的地位。⑤中国共产党坚持立党为公、执政为民，践行全心全意为人民服务的根本宗旨，把人民对美好生活的向往作为奋斗目标，依靠人民创造历史伟业。</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27．</w:t>
      </w:r>
      <w:r>
        <w:rPr>
          <w:rStyle w:val="10"/>
          <w:rFonts w:ascii="宋体" w:hAnsi="宋体" w:eastAsia="宋体" w:cs="宋体"/>
        </w:rPr>
        <w:t>①公安机关属于国家行政机关，依法行政要坚持为人民服务的宗旨，遵循对人民负责的原则，树立以人民为中心的执法理念。②公安机关要审慎行使权力，坚持科学决策，不断完善信息决策和智力支持系统，大力推进公安大数据智能化建设。③建立健全决策问责和纠错制度，对因执法不作为、乱作为、粗暴执法、过度执法等问题造成严重后果的，要严肃倒查问责。④公安机关要坚持法定职责必须为、法无授权不可为，推进执法规范化，既要对因执法不当造成严重后果的，要严肃倒查问责，又要坚决维护公安民警执法权益，维护法律尊严和权威。</w:t>
      </w:r>
    </w:p>
    <w:p>
      <w:pPr>
        <w:pStyle w:val="21"/>
        <w:wordWrap/>
        <w:spacing w:beforeAutospacing="0" w:after="200" w:afterAutospacing="0" w:line="360" w:lineRule="auto"/>
        <w:jc w:val="left"/>
        <w:textAlignment w:val="center"/>
        <w:rPr>
          <w:rStyle w:val="10"/>
          <w:rFonts w:ascii="宋体" w:hAnsi="宋体" w:eastAsia="宋体" w:cs="宋体"/>
        </w:rPr>
      </w:pPr>
      <w:r>
        <w:rPr>
          <w:rStyle w:val="10"/>
        </w:rPr>
        <w:t>28．</w:t>
      </w:r>
      <w:r>
        <w:rPr>
          <w:rStyle w:val="10"/>
          <w:rFonts w:ascii="宋体" w:hAnsi="宋体" w:eastAsia="宋体" w:cs="宋体"/>
        </w:rPr>
        <w:t>人民代表大会制度是我国的根本政治制度，中国共产党领导的多党合作和政治协商制度是我国的一项基本政治制度。一年一度的全国两会是符合我国国情的社会主义民主政治的实现形式。人大代表参加行使国家权力，人大会议按照民主集中制原则，审议通过民法典，保障人民当家作主。在民法典草案讨论中，政协委员共商国是，反映社情民意，建言资政，彰显协商民主独特优势。</w:t>
      </w:r>
    </w:p>
    <w:p>
      <w:pPr>
        <w:pStyle w:val="21"/>
        <w:wordWrap/>
        <w:spacing w:beforeAutospacing="0" w:after="200" w:afterAutospacing="0" w:line="360" w:lineRule="auto"/>
        <w:jc w:val="left"/>
        <w:textAlignment w:val="center"/>
        <w:rPr>
          <w:rStyle w:val="10"/>
        </w:rPr>
      </w:pPr>
      <w:r>
        <w:rPr>
          <w:rStyle w:val="10"/>
        </w:rPr>
        <w:t>29．</w:t>
      </w:r>
      <w:r>
        <w:rPr>
          <w:rStyle w:val="10"/>
          <w:rFonts w:ascii="宋体" w:hAnsi="宋体" w:eastAsia="宋体" w:cs="宋体"/>
        </w:rPr>
        <w:t>①国家利益是国际关系的决定性因素，共同利益是合作的基础。各国应在自身发展的同时，兼顾他国合理关切，只有在多边主义框架下，各国才能实现共同发展。②和平与发展是当今时代的主题。后疫情时代，单边主义和保护主义更加严重，对以联合国为核心的多边治理体系产生严重影响，对全球经济社会发展前景带来新的不确定性。各国只有坚持多边主义，加强团结协作，才能合力战胜疫情，推进更好复苏。③联合国的宗旨是维护国际和平与安全，促进国际合作与发展。各国只有在坚持《联合国宪章》的宗旨和原则下，维护国际关系基本准则，积极支持联合国发挥协调作用，不断完善多边机制和规则，才能将全球治理提升至新的水平。</w:t>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356F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Office_11.1.0.10228_F1E327BC-269C-435d-A152-05C5408002CA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2020-12-28T09:04:22Z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2052-11.1.0.10228</vt:lpwstr>
  </property>
</Properties>
</file>