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pict>
          <v:shape id="_x0000_s1025" o:spid="_x0000_s1025" o:spt="75" type="#_x0000_t75" style="position:absolute;left:0pt;margin-left:830pt;margin-top:981pt;height:29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Start w:id="0" w:name="年10月25日高中地理"/>
      <w:r>
        <w:rPr>
          <w:rFonts w:hint="eastAsia" w:ascii="黑体" w:hAnsi="黑体" w:eastAsia="黑体"/>
          <w:sz w:val="36"/>
          <w:szCs w:val="36"/>
        </w:rPr>
        <w:t xml:space="preserve">  </w:t>
      </w:r>
      <w:r>
        <w:rPr>
          <w:rFonts w:ascii="黑体" w:hAnsi="黑体" w:eastAsia="黑体"/>
          <w:sz w:val="36"/>
          <w:szCs w:val="36"/>
        </w:rPr>
        <w:t>2021—</w:t>
      </w:r>
      <w:r>
        <w:rPr>
          <w:rFonts w:hint="eastAsia" w:ascii="黑体" w:hAnsi="黑体" w:eastAsia="黑体"/>
          <w:sz w:val="36"/>
          <w:szCs w:val="36"/>
        </w:rPr>
        <w:t>2022学</w:t>
      </w:r>
      <w:r>
        <w:rPr>
          <w:rFonts w:ascii="黑体" w:hAnsi="黑体" w:eastAsia="黑体"/>
          <w:sz w:val="36"/>
          <w:szCs w:val="36"/>
        </w:rPr>
        <w:t>年</w:t>
      </w:r>
      <w:bookmarkEnd w:id="0"/>
      <w:r>
        <w:rPr>
          <w:rFonts w:ascii="黑体" w:hAnsi="黑体" w:eastAsia="黑体"/>
          <w:sz w:val="36"/>
          <w:szCs w:val="36"/>
        </w:rPr>
        <w:t>第一学期联片办学期中考试高一年级地理学科试卷</w:t>
      </w:r>
      <w:bookmarkStart w:id="1" w:name="section"/>
      <w:bookmarkEnd w:id="1"/>
    </w:p>
    <w:p>
      <w:pPr>
        <w:pStyle w:val="4"/>
        <w:rPr>
          <w:rFonts w:ascii="宋体" w:hAnsi="宋体"/>
        </w:rPr>
      </w:pPr>
      <w:bookmarkStart w:id="2" w:name="注意事项-1答题前填写好自己的姓名班级考号等信息-2请将答案正确填写在答题卡上"/>
      <w:r>
        <w:rPr>
          <w:rFonts w:ascii="宋体" w:hAnsi="宋体"/>
        </w:rPr>
        <w:t>注意事项：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1．答题前填写好自己的姓名、班级、考号等信息;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2．请将答案正确填写在答题卡上;</w:t>
      </w:r>
      <w:bookmarkEnd w:id="2"/>
    </w:p>
    <w:p>
      <w:pPr>
        <w:pStyle w:val="3"/>
        <w:rPr>
          <w:rFonts w:ascii="宋体" w:hAnsi="宋体"/>
          <w:b/>
          <w:sz w:val="28"/>
          <w:szCs w:val="28"/>
        </w:rPr>
      </w:pPr>
      <w:bookmarkStart w:id="3" w:name="卷i选择题"/>
      <w:r>
        <w:rPr>
          <w:rFonts w:ascii="宋体" w:hAnsi="宋体"/>
          <w:b/>
          <w:sz w:val="28"/>
          <w:szCs w:val="28"/>
        </w:rPr>
        <w:t>卷I（选择题）</w:t>
      </w:r>
      <w:bookmarkEnd w:id="3"/>
    </w:p>
    <w:p>
      <w:pPr>
        <w:pStyle w:val="49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  <w:lang w:eastAsia="zh-CN"/>
        </w:rPr>
        <w:t xml:space="preserve"> 一、 选择题 （本题共计 </w:t>
      </w:r>
      <w:r>
        <w:rPr>
          <w:rFonts w:hint="eastAsia" w:ascii="宋体" w:hAnsi="宋体"/>
          <w:b/>
          <w:sz w:val="28"/>
          <w:szCs w:val="28"/>
          <w:lang w:eastAsia="zh-CN"/>
        </w:rPr>
        <w:t>25</w:t>
      </w:r>
      <w:r>
        <w:rPr>
          <w:rFonts w:ascii="宋体" w:hAnsi="宋体"/>
          <w:b/>
          <w:sz w:val="28"/>
          <w:szCs w:val="28"/>
          <w:lang w:eastAsia="zh-CN"/>
        </w:rPr>
        <w:t>小题  ，每题 3</w:t>
      </w:r>
      <w:r>
        <w:rPr>
          <w:rFonts w:hint="eastAsia" w:ascii="宋体" w:hAnsi="宋体"/>
          <w:b/>
          <w:sz w:val="28"/>
          <w:szCs w:val="28"/>
          <w:lang w:eastAsia="zh-CN"/>
        </w:rPr>
        <w:t>2</w:t>
      </w:r>
      <w:r>
        <w:rPr>
          <w:rFonts w:ascii="宋体" w:hAnsi="宋体"/>
          <w:b/>
          <w:sz w:val="28"/>
          <w:szCs w:val="28"/>
          <w:lang w:eastAsia="zh-CN"/>
        </w:rPr>
        <w:t>分 ，共计</w:t>
      </w:r>
      <w:r>
        <w:rPr>
          <w:rFonts w:hint="eastAsia" w:ascii="宋体" w:hAnsi="宋体"/>
          <w:b/>
          <w:sz w:val="28"/>
          <w:szCs w:val="28"/>
          <w:lang w:eastAsia="zh-CN"/>
        </w:rPr>
        <w:t>50</w:t>
      </w:r>
      <w:r>
        <w:rPr>
          <w:rFonts w:ascii="宋体" w:hAnsi="宋体"/>
          <w:b/>
          <w:sz w:val="28"/>
          <w:szCs w:val="28"/>
          <w:lang w:eastAsia="zh-CN"/>
        </w:rPr>
        <w:t xml:space="preserve">分 ， ） </w:t>
      </w:r>
    </w:p>
    <w:p>
      <w:pPr>
        <w:pStyle w:val="49"/>
        <w:rPr>
          <w:lang w:eastAsia="zh-CN"/>
        </w:rPr>
      </w:pPr>
      <w:bookmarkStart w:id="4" w:name="选择题0"/>
      <w:bookmarkStart w:id="5" w:name="question_779769343"/>
      <w:r>
        <w:rPr>
          <w:lang w:eastAsia="zh-CN"/>
        </w:rPr>
        <w:t> </w:t>
      </w:r>
    </w:p>
    <w:bookmarkEnd w:id="4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影片《流浪地球》讲述了太阳即将毁灭，人类面临绝境，开启“流浪地球”计划的故事。计划中地球将流浪2500年，泊入比邻星附近，成为比邻星的行星。读下图，完成下列</w:t>
      </w:r>
      <w:r>
        <w:rPr>
          <w:rFonts w:hint="eastAsia" w:ascii="宋体" w:hAnsi="宋体"/>
          <w:sz w:val="24"/>
          <w:lang w:eastAsia="zh-CN"/>
        </w:rPr>
        <w:t>1~2</w:t>
      </w:r>
      <w:r>
        <w:rPr>
          <w:rFonts w:ascii="宋体" w:hAnsi="宋体"/>
          <w:sz w:val="24"/>
          <w:lang w:eastAsia="zh-CN"/>
        </w:rPr>
        <w:t>小题。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2667000" cy="1600200"/>
            <wp:effectExtent l="0" t="0" r="0" b="0"/>
            <wp:docPr id="102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</w:t>
      </w:r>
      <w:r>
        <w:rPr>
          <w:rFonts w:ascii="宋体" w:hAnsi="宋体"/>
          <w:sz w:val="24"/>
          <w:lang w:eastAsia="zh-CN"/>
        </w:rPr>
        <w:t>影片中将地球推进至木星轨道附近需要穿越的行星轨道是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A.水星轨道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B.金星轨道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C.火星轨道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D.土星轨道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2.</w:t>
      </w:r>
      <w:r>
        <w:rPr>
          <w:rFonts w:ascii="宋体" w:hAnsi="宋体"/>
          <w:sz w:val="24"/>
          <w:lang w:eastAsia="zh-CN"/>
        </w:rPr>
        <w:t>比邻星属于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A.河外星系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B.银河系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C.太阳系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D.地月系</w:t>
      </w:r>
      <w:bookmarkEnd w:id="5"/>
      <w:bookmarkStart w:id="6" w:name="选择题1"/>
      <w:bookmarkStart w:id="7" w:name="question_2205886207"/>
    </w:p>
    <w:bookmarkEnd w:id="6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在地球的演化过程中，生物总是由低级向高级、由简单向复杂进化。据此完成下面</w:t>
      </w:r>
      <w:r>
        <w:rPr>
          <w:rFonts w:hint="eastAsia" w:ascii="宋体" w:hAnsi="宋体"/>
          <w:sz w:val="24"/>
          <w:lang w:eastAsia="zh-CN"/>
        </w:rPr>
        <w:t>3~4</w:t>
      </w:r>
      <w:r>
        <w:rPr>
          <w:rFonts w:ascii="宋体" w:hAnsi="宋体"/>
          <w:sz w:val="24"/>
          <w:lang w:eastAsia="zh-CN"/>
        </w:rPr>
        <w:t xml:space="preserve">小题。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3.</w:t>
      </w:r>
      <w:r>
        <w:rPr>
          <w:rFonts w:ascii="宋体" w:hAnsi="宋体"/>
          <w:sz w:val="24"/>
          <w:lang w:eastAsia="zh-CN"/>
        </w:rPr>
        <w:t>下列地球生物进化过程的一般序列，正确的是（  ）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A.先有两栖类动物后有鱼类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B.先有裸子植物后有蕨类植物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C.先有爬行动物后有哺乳动物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D.先有被子植物后有裸子植物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4.</w:t>
      </w:r>
      <w:r>
        <w:rPr>
          <w:rFonts w:ascii="宋体" w:hAnsi="宋体"/>
          <w:sz w:val="24"/>
          <w:lang w:eastAsia="zh-CN"/>
        </w:rPr>
        <w:t>出现人类的地质年代是（ 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</w:rPr>
        <w:t>A.新生代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B.中生代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C.古生代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D.元古代</w:t>
      </w:r>
      <w:bookmarkEnd w:id="7"/>
      <w:bookmarkStart w:id="8" w:name="选择题2"/>
      <w:bookmarkStart w:id="9" w:name="question_886657791"/>
    </w:p>
    <w:bookmarkEnd w:id="8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5.</w:t>
      </w:r>
      <w:r>
        <w:rPr>
          <w:rFonts w:ascii="宋体" w:hAnsi="宋体"/>
          <w:sz w:val="24"/>
          <w:lang w:eastAsia="zh-CN"/>
        </w:rPr>
        <w:t xml:space="preserve">地球处于一个比较安全的宇宙环境是由于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A.地球所处的光照条件一直比较稳定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B.八大行星及小行星绕日运动具有共面性，各行其道，互不干扰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C.地球与太阳的距离适中，距离保持不变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D.地球的体积和质量适中，各点重力均相等</w:t>
      </w:r>
      <w:bookmarkEnd w:id="9"/>
      <w:bookmarkStart w:id="10" w:name="选择题3"/>
      <w:bookmarkStart w:id="11" w:name="question_1563583428"/>
    </w:p>
    <w:bookmarkEnd w:id="10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6.</w:t>
      </w:r>
      <w:r>
        <w:rPr>
          <w:rFonts w:ascii="宋体" w:hAnsi="宋体"/>
          <w:sz w:val="24"/>
          <w:lang w:eastAsia="zh-CN"/>
        </w:rPr>
        <w:t>北京时间2018年1月31日19时48分至23时11分，月球横穿地球的本影区，出现月全食现象（如图甲），图乙为“月全食形成示意图”。据此完成下题。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2272030" cy="1779270"/>
            <wp:effectExtent l="19050" t="0" r="0" b="0"/>
            <wp:docPr id="10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093" cy="1779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3333750" cy="1885950"/>
            <wp:effectExtent l="0" t="0" r="0" b="0"/>
            <wp:docPr id="102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 xml:space="preserve">导致图甲中月食区域依次变化的主要因素是（ ） 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A.地球自转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B.地球公转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C.月球自转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D.月球公转</w:t>
      </w:r>
      <w:bookmarkEnd w:id="11"/>
      <w:bookmarkStart w:id="12" w:name="选择题4"/>
      <w:bookmarkStart w:id="13" w:name="question_747329023"/>
    </w:p>
    <w:bookmarkEnd w:id="12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2014年10月28日，出现了11年来最大的太阳黑子，网民称清晰可见。下面图甲为1940年～2000年地磁活动年均值图，图乙为太阳黑子年均数量图，读图回答下列</w:t>
      </w:r>
      <w:r>
        <w:rPr>
          <w:rFonts w:hint="eastAsia" w:ascii="宋体" w:hAnsi="宋体"/>
          <w:sz w:val="24"/>
          <w:lang w:eastAsia="zh-CN"/>
        </w:rPr>
        <w:t>7~9小</w:t>
      </w:r>
      <w:r>
        <w:rPr>
          <w:rFonts w:ascii="宋体" w:hAnsi="宋体"/>
          <w:sz w:val="24"/>
          <w:lang w:eastAsia="zh-CN"/>
        </w:rPr>
        <w:t>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4940300" cy="4279900"/>
            <wp:effectExtent l="19050" t="0" r="0" b="0"/>
            <wp:docPr id="102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4279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7.</w:t>
      </w:r>
      <w:r>
        <w:rPr>
          <w:rFonts w:ascii="宋体" w:hAnsi="宋体"/>
          <w:sz w:val="24"/>
          <w:lang w:eastAsia="zh-CN"/>
        </w:rPr>
        <w:t>图中信息最能直接反映太阳活动对地球的影响是（</w:t>
      </w:r>
      <w:r>
        <w:rPr>
          <w:rFonts w:hint="eastAsia" w:ascii="宋体" w:hAnsi="宋体"/>
          <w:sz w:val="24"/>
          <w:lang w:eastAsia="zh-CN"/>
        </w:rPr>
        <w:t xml:space="preserve">  </w:t>
      </w:r>
      <w:r>
        <w:rPr>
          <w:rFonts w:ascii="宋体" w:hAnsi="宋体"/>
          <w:sz w:val="24"/>
          <w:lang w:eastAsia="zh-CN"/>
        </w:rPr>
        <w:t>）</w:t>
      </w:r>
    </w:p>
    <w:p>
      <w:pPr>
        <w:pStyle w:val="49"/>
        <w:tabs>
          <w:tab w:val="left" w:pos="36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A.干扰无线电短波通讯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B.在南北级形成极光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C.产生“磁暴”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D.诱发自然灾害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8.</w:t>
      </w:r>
      <w:r>
        <w:rPr>
          <w:rFonts w:ascii="宋体" w:hAnsi="宋体"/>
          <w:sz w:val="24"/>
          <w:lang w:eastAsia="zh-CN"/>
        </w:rPr>
        <w:t>观测太阳黑子的方法有很多，下面哪种方法最不适合？（</w:t>
      </w:r>
      <w:r>
        <w:rPr>
          <w:rFonts w:hint="eastAsia" w:ascii="宋体" w:hAnsi="宋体"/>
          <w:sz w:val="24"/>
          <w:lang w:eastAsia="zh-CN"/>
        </w:rPr>
        <w:t xml:space="preserve">  </w:t>
      </w:r>
      <w:r>
        <w:rPr>
          <w:rFonts w:ascii="宋体" w:hAnsi="宋体"/>
          <w:sz w:val="24"/>
          <w:lang w:eastAsia="zh-CN"/>
        </w:rPr>
        <w:t>）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A.用熏黑的玻璃片看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B.直接通过墨镜看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C.通过电焊护目镜看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D.用望远镜把太阳投影到投影板看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9.</w:t>
      </w:r>
      <w:r>
        <w:rPr>
          <w:rFonts w:ascii="宋体" w:hAnsi="宋体"/>
          <w:sz w:val="24"/>
          <w:lang w:eastAsia="zh-CN"/>
        </w:rPr>
        <w:t>下列说法正确的是（</w:t>
      </w:r>
      <w:r>
        <w:rPr>
          <w:rFonts w:hint="eastAsia" w:ascii="宋体" w:hAnsi="宋体"/>
          <w:sz w:val="24"/>
          <w:lang w:eastAsia="zh-CN"/>
        </w:rPr>
        <w:t xml:space="preserve">  </w:t>
      </w:r>
      <w:r>
        <w:rPr>
          <w:rFonts w:ascii="宋体" w:hAnsi="宋体"/>
          <w:sz w:val="24"/>
          <w:lang w:eastAsia="zh-CN"/>
        </w:rPr>
        <w:t>）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A.太阳活动的平均周期10年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B.能直接扰乱地磁场的是太阳风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C.地球上的地震是由黑子诱发的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D.太阳表面黑色的部分是环形山</w:t>
      </w:r>
      <w:bookmarkEnd w:id="13"/>
      <w:bookmarkStart w:id="14" w:name="选择题5"/>
      <w:bookmarkStart w:id="15" w:name="question_13128447"/>
    </w:p>
    <w:bookmarkEnd w:id="14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10.</w:t>
      </w:r>
      <w:r>
        <w:rPr>
          <w:rFonts w:ascii="宋体" w:hAnsi="宋体"/>
          <w:sz w:val="24"/>
          <w:lang w:eastAsia="zh-CN"/>
        </w:rPr>
        <w:t>太阳辐射对地球的影响主要表现在（</w:t>
      </w:r>
      <w:r>
        <w:rPr>
          <w:rFonts w:hint="eastAsia" w:ascii="宋体" w:hAnsi="宋体"/>
          <w:sz w:val="24"/>
          <w:lang w:eastAsia="zh-CN"/>
        </w:rPr>
        <w:t xml:space="preserve">  </w:t>
      </w:r>
      <w:r>
        <w:rPr>
          <w:rFonts w:ascii="宋体" w:hAnsi="宋体"/>
          <w:sz w:val="24"/>
          <w:lang w:eastAsia="zh-CN"/>
        </w:rPr>
        <w:t>）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①保持地表温度.为生物提供活动能量   ②促使大气的运动和水循环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 xml:space="preserve">③是地壳物质循环的动力   ④塑造了地球表面的基本形态 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</w:rPr>
        <w:t>A.①②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B.③④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C.①③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D.②④</w:t>
      </w:r>
      <w:bookmarkEnd w:id="15"/>
      <w:bookmarkStart w:id="16" w:name="选择题6"/>
      <w:bookmarkStart w:id="17" w:name="question_2208442111"/>
    </w:p>
    <w:bookmarkEnd w:id="16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读地球内部圈层结构示意图，完成下面</w:t>
      </w:r>
      <w:r>
        <w:rPr>
          <w:rFonts w:hint="eastAsia" w:ascii="宋体" w:hAnsi="宋体"/>
          <w:sz w:val="24"/>
          <w:lang w:eastAsia="zh-CN"/>
        </w:rPr>
        <w:t>11~12</w:t>
      </w:r>
      <w:r>
        <w:rPr>
          <w:rFonts w:ascii="宋体" w:hAnsi="宋体"/>
          <w:sz w:val="24"/>
          <w:lang w:eastAsia="zh-CN"/>
        </w:rPr>
        <w:t>小题。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3114675" cy="2647950"/>
            <wp:effectExtent l="0" t="0" r="0" b="0"/>
            <wp:docPr id="10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47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11.</w:t>
      </w:r>
      <w:r>
        <w:rPr>
          <w:rFonts w:ascii="宋体" w:hAnsi="宋体"/>
          <w:sz w:val="24"/>
          <w:lang w:eastAsia="zh-CN"/>
        </w:rPr>
        <w:t>从火山口喷发出的岩浆一般来源于（ 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A.①层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B.②层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C.③层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D.④层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12.</w:t>
      </w:r>
      <w:r>
        <w:rPr>
          <w:rFonts w:ascii="宋体" w:hAnsi="宋体"/>
          <w:sz w:val="24"/>
          <w:lang w:eastAsia="zh-CN"/>
        </w:rPr>
        <w:t>下列有关地球圈层的叙述正确的是（  ）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A.①圈层平均厚度陆地大于海洋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B.②圈层的横波不能通过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C.③圈层属于岩石圈的一部分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D.④圈层物质状态可能为液态</w:t>
      </w:r>
      <w:bookmarkEnd w:id="17"/>
      <w:bookmarkStart w:id="18" w:name="选择题7"/>
      <w:bookmarkStart w:id="19" w:name="question_172106751"/>
    </w:p>
    <w:bookmarkEnd w:id="18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2018年14日12点45分，位于日本鹿儿岛县垂水市的樱岛火山猛烈喷发，大量岩浆倾泻而出，海拔超过1400米的樱岛山顷刻间被熔岩吞没，现场黑烟滚滚，火光冲天，场面十分壮观。据此完成下列</w:t>
      </w:r>
      <w:r>
        <w:rPr>
          <w:rFonts w:hint="eastAsia" w:ascii="宋体" w:hAnsi="宋体"/>
          <w:sz w:val="24"/>
          <w:lang w:eastAsia="zh-CN"/>
        </w:rPr>
        <w:t>13~15</w:t>
      </w:r>
      <w:r>
        <w:rPr>
          <w:rFonts w:ascii="宋体" w:hAnsi="宋体"/>
          <w:sz w:val="24"/>
          <w:lang w:eastAsia="zh-CN"/>
        </w:rPr>
        <w:t xml:space="preserve">各题。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13.</w:t>
      </w:r>
      <w:r>
        <w:rPr>
          <w:rFonts w:ascii="宋体" w:hAnsi="宋体"/>
          <w:sz w:val="24"/>
          <w:lang w:eastAsia="zh-CN"/>
        </w:rPr>
        <w:t>日本位于（  ）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A.亚欧板块内部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B.亚欧板块和太平洋板块交界处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C.印度洋板块和太平洋板块交界处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D.印度洋板块和亚欧板块交界处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14.</w:t>
      </w:r>
      <w:r>
        <w:rPr>
          <w:rFonts w:ascii="宋体" w:hAnsi="宋体"/>
          <w:sz w:val="24"/>
          <w:lang w:eastAsia="zh-CN"/>
        </w:rPr>
        <w:t>吞没樱岛山的物质来自（ 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A.地壳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B.下地幔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C.地核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D.上地幔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15.</w:t>
      </w:r>
      <w:r>
        <w:rPr>
          <w:rFonts w:ascii="宋体" w:hAnsi="宋体"/>
          <w:sz w:val="24"/>
          <w:lang w:eastAsia="zh-CN"/>
        </w:rPr>
        <w:t>吞没樱岛山的物质冷却凝固后，进行物理加工，就可能成为家庭用品的是（  ）</w:t>
      </w:r>
    </w:p>
    <w:p>
      <w:pPr>
        <w:pStyle w:val="49"/>
        <w:tabs>
          <w:tab w:val="left" w:pos="36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A.橱柜大理石台面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B.玄武岩搓脚石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C.橱柜人造石台面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D.庭院花岗岩石桌</w:t>
      </w:r>
      <w:bookmarkEnd w:id="19"/>
      <w:bookmarkStart w:id="20" w:name="选择题8"/>
      <w:bookmarkStart w:id="21" w:name="question_1834099711"/>
    </w:p>
    <w:bookmarkEnd w:id="20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读某地剖面示意图，完成下列</w:t>
      </w:r>
      <w:r>
        <w:rPr>
          <w:rFonts w:hint="eastAsia" w:ascii="宋体" w:hAnsi="宋体"/>
          <w:sz w:val="24"/>
          <w:lang w:eastAsia="zh-CN"/>
        </w:rPr>
        <w:t>16~17</w:t>
      </w:r>
      <w:r>
        <w:rPr>
          <w:rFonts w:ascii="宋体" w:hAnsi="宋体"/>
          <w:sz w:val="24"/>
          <w:lang w:eastAsia="zh-CN"/>
        </w:rPr>
        <w:t>小题。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3187700" cy="1991995"/>
            <wp:effectExtent l="19050" t="0" r="0" b="0"/>
            <wp:docPr id="1031" name="Picture" descr="go题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" descr="go题库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092" cy="199250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16.</w:t>
      </w:r>
      <w:r>
        <w:rPr>
          <w:rFonts w:ascii="宋体" w:hAnsi="宋体"/>
          <w:sz w:val="24"/>
          <w:lang w:eastAsia="zh-CN"/>
        </w:rPr>
        <w:t>图中地层中动物化石经历的演化过程是（ ）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A.海生无脊椎动物—爬行动物—脊椎动物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B.爬行动物—海生无脊椎动物—脊椎动物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C.海生无脊椎动物—脊椎动物—爬行动物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D.爬行动物—脊椎动物—海生无脊椎动物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17.</w:t>
      </w:r>
      <w:r>
        <w:rPr>
          <w:rFonts w:ascii="宋体" w:hAnsi="宋体"/>
          <w:sz w:val="24"/>
          <w:lang w:eastAsia="zh-CN"/>
        </w:rPr>
        <w:t>石炭—二叠纪是地质史上最重要的成煤时期，由此可推知当时的环境特点为（ ）</w:t>
      </w:r>
    </w:p>
    <w:p>
      <w:pPr>
        <w:pStyle w:val="49"/>
        <w:tabs>
          <w:tab w:val="left" w:pos="36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A.干燥，冷热多变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B.全球气候分带明显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C.寒冷，冰雪广布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D.湿润，森林茂密</w:t>
      </w:r>
      <w:bookmarkEnd w:id="21"/>
      <w:bookmarkStart w:id="22" w:name="选择题9"/>
      <w:bookmarkStart w:id="23" w:name="question_1341345732"/>
    </w:p>
    <w:bookmarkEnd w:id="22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牛轭湖是在平原地区流淌的河流，河曲发育，随着流水对河岸的冲刷与侵蚀，河流愈来愈曲，最后导致河流自然截弯取直，河水由取直部位径直流去，原来弯曲的河道被废弃，形成湖泊，因这种湖泊的形状恰似牛轭，故称之为牛轭湖，其形成过程如下图所示。据此，回答下列</w:t>
      </w:r>
      <w:r>
        <w:rPr>
          <w:rFonts w:hint="eastAsia" w:ascii="宋体" w:hAnsi="宋体"/>
          <w:sz w:val="24"/>
          <w:lang w:eastAsia="zh-CN"/>
        </w:rPr>
        <w:t>18~19</w:t>
      </w:r>
      <w:r>
        <w:rPr>
          <w:rFonts w:ascii="宋体" w:hAnsi="宋体"/>
          <w:sz w:val="24"/>
          <w:lang w:eastAsia="zh-CN"/>
        </w:rPr>
        <w:t>小题。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3276600" cy="1323975"/>
            <wp:effectExtent l="0" t="0" r="0" b="0"/>
            <wp:docPr id="103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23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18.</w:t>
      </w:r>
      <w:r>
        <w:rPr>
          <w:rFonts w:ascii="宋体" w:hAnsi="宋体"/>
          <w:sz w:val="24"/>
          <w:lang w:eastAsia="zh-CN"/>
        </w:rPr>
        <w:t>牛轭湖形成的过程为（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</w:rPr>
        <w:t>A.③④②①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B.②④③①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C.④②③①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D.①②③④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19.</w:t>
      </w:r>
      <w:r>
        <w:rPr>
          <w:rFonts w:ascii="宋体" w:hAnsi="宋体"/>
          <w:sz w:val="24"/>
          <w:lang w:eastAsia="zh-CN"/>
        </w:rPr>
        <w:t>下列关于牛轭湖及所在地区的叙述，不正确的是（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A.水质较差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B.湖水较浅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C.平原较多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D.流水沉积形成</w:t>
      </w:r>
      <w:bookmarkEnd w:id="23"/>
      <w:bookmarkStart w:id="24" w:name="选择题10"/>
      <w:bookmarkStart w:id="25" w:name="question_3001307076"/>
    </w:p>
    <w:bookmarkEnd w:id="24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下图为我国某地新月形移动沙丘示意图。读图完成下列</w:t>
      </w:r>
      <w:r>
        <w:rPr>
          <w:rFonts w:hint="eastAsia" w:ascii="宋体" w:hAnsi="宋体"/>
          <w:sz w:val="24"/>
          <w:lang w:eastAsia="zh-CN"/>
        </w:rPr>
        <w:t>20~21</w:t>
      </w:r>
      <w:r>
        <w:rPr>
          <w:rFonts w:ascii="宋体" w:hAnsi="宋体"/>
          <w:sz w:val="24"/>
          <w:lang w:eastAsia="zh-CN"/>
        </w:rPr>
        <w:t>小题。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2488565" cy="1119505"/>
            <wp:effectExtent l="19050" t="0" r="0" b="0"/>
            <wp:docPr id="10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650" cy="11195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20.</w:t>
      </w:r>
      <w:r>
        <w:rPr>
          <w:rFonts w:ascii="宋体" w:hAnsi="宋体"/>
          <w:sz w:val="24"/>
          <w:lang w:eastAsia="zh-CN"/>
        </w:rPr>
        <w:t>有关沙丘的叙述，正确的是（  ）</w:t>
      </w:r>
    </w:p>
    <w:p>
      <w:pPr>
        <w:pStyle w:val="49"/>
        <w:tabs>
          <w:tab w:val="left" w:pos="36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A.①②为背风坡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B.①③位于迎风坡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C.④代表沙丘移动方向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D.②处沙丘堆积为主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21.</w:t>
      </w:r>
      <w:r>
        <w:rPr>
          <w:rFonts w:ascii="宋体" w:hAnsi="宋体"/>
          <w:sz w:val="24"/>
          <w:lang w:eastAsia="zh-CN"/>
        </w:rPr>
        <w:t>为防止沙丘移动，建设防护林最为理想的地点是（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A.①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B.②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C.③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D.④</w:t>
      </w:r>
      <w:bookmarkEnd w:id="25"/>
      <w:bookmarkStart w:id="26" w:name="选择题11"/>
      <w:bookmarkStart w:id="27" w:name="question_4263728383"/>
    </w:p>
    <w:bookmarkEnd w:id="26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下图是喀斯特地貌示意图，读图完成下面</w:t>
      </w:r>
      <w:r>
        <w:rPr>
          <w:rFonts w:hint="eastAsia" w:ascii="宋体" w:hAnsi="宋体"/>
          <w:sz w:val="24"/>
          <w:lang w:eastAsia="zh-CN"/>
        </w:rPr>
        <w:t>22~23</w:t>
      </w:r>
      <w:r>
        <w:rPr>
          <w:rFonts w:ascii="宋体" w:hAnsi="宋体"/>
          <w:sz w:val="24"/>
          <w:lang w:eastAsia="zh-CN"/>
        </w:rPr>
        <w:t>小题。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2447925" cy="1390650"/>
            <wp:effectExtent l="0" t="0" r="0" b="0"/>
            <wp:docPr id="10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90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22.</w:t>
      </w:r>
      <w:r>
        <w:rPr>
          <w:rFonts w:ascii="宋体" w:hAnsi="宋体"/>
          <w:sz w:val="24"/>
          <w:lang w:eastAsia="zh-CN"/>
        </w:rPr>
        <w:t>喀斯特地貌发育的最基本条件是（ ）</w:t>
      </w:r>
    </w:p>
    <w:p>
      <w:pPr>
        <w:pStyle w:val="49"/>
        <w:tabs>
          <w:tab w:val="left" w:pos="36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A.岩石具有可溶性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B.岩石中含有化石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C.岩石具有层理构造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 xml:space="preserve">D.岩石有风化裂隙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23.</w:t>
      </w:r>
      <w:r>
        <w:rPr>
          <w:rFonts w:ascii="宋体" w:hAnsi="宋体"/>
          <w:sz w:val="24"/>
          <w:lang w:eastAsia="zh-CN"/>
        </w:rPr>
        <w:t>图中a、b、c地貌的形成原因是（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A.流水侵蚀作用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B.化学沉积作用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C.化学溶蚀作用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D.风力侵蚀作用</w:t>
      </w:r>
      <w:bookmarkEnd w:id="27"/>
      <w:bookmarkStart w:id="28" w:name="选择题12"/>
      <w:bookmarkStart w:id="29" w:name="question_4000665284"/>
    </w:p>
    <w:bookmarkEnd w:id="28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下图为某海岸地貌示意图。据此完成下列</w:t>
      </w:r>
      <w:r>
        <w:rPr>
          <w:rFonts w:hint="eastAsia" w:ascii="宋体" w:hAnsi="宋体"/>
          <w:sz w:val="24"/>
          <w:lang w:eastAsia="zh-CN"/>
        </w:rPr>
        <w:t>24~25</w:t>
      </w:r>
      <w:r>
        <w:rPr>
          <w:rFonts w:ascii="宋体" w:hAnsi="宋体"/>
          <w:sz w:val="24"/>
          <w:lang w:eastAsia="zh-CN"/>
        </w:rPr>
        <w:t>小题。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2419350" cy="1628775"/>
            <wp:effectExtent l="0" t="0" r="0" b="0"/>
            <wp:docPr id="103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28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24.</w:t>
      </w:r>
      <w:r>
        <w:rPr>
          <w:rFonts w:ascii="宋体" w:hAnsi="宋体"/>
          <w:sz w:val="24"/>
          <w:lang w:eastAsia="zh-CN"/>
        </w:rPr>
        <w:t>图示海岸地貌中，最早形成的是（ ）</w:t>
      </w:r>
    </w:p>
    <w:p>
      <w:pPr>
        <w:pStyle w:val="49"/>
        <w:tabs>
          <w:tab w:val="left" w:pos="1800"/>
          <w:tab w:val="left" w:pos="3600"/>
          <w:tab w:val="left" w:pos="5400"/>
        </w:tabs>
        <w:rPr>
          <w:rFonts w:ascii="宋体" w:hAnsi="宋体"/>
          <w:sz w:val="24"/>
          <w:lang w:eastAsia="zh-CN"/>
        </w:rPr>
      </w:pPr>
      <w:bookmarkStart w:id="30" w:name="bylh-option-container-4"/>
      <w:r>
        <w:rPr>
          <w:rFonts w:ascii="宋体" w:hAnsi="宋体"/>
          <w:sz w:val="24"/>
          <w:lang w:eastAsia="zh-CN"/>
        </w:rPr>
        <w:t>A.海蚀柱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B.海蚀崖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C.海蚀拱桥</w:t>
      </w:r>
      <w:bookmarkStart w:id="31" w:name="bylh-option-4"/>
      <w:bookmarkEnd w:id="31"/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D.海蚀平台</w:t>
      </w:r>
      <w:bookmarkEnd w:id="30"/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25.</w:t>
      </w:r>
      <w:r>
        <w:rPr>
          <w:rFonts w:ascii="宋体" w:hAnsi="宋体"/>
          <w:sz w:val="24"/>
          <w:lang w:eastAsia="zh-CN"/>
        </w:rPr>
        <w:t>图中海蚀拱桥最终会坍塌，主要是由于（ ）</w:t>
      </w:r>
    </w:p>
    <w:p>
      <w:pPr>
        <w:pStyle w:val="49"/>
        <w:tabs>
          <w:tab w:val="left" w:pos="3600"/>
        </w:tabs>
        <w:rPr>
          <w:rFonts w:ascii="宋体" w:hAnsi="宋体"/>
          <w:sz w:val="24"/>
          <w:lang w:eastAsia="zh-CN"/>
        </w:rPr>
      </w:pPr>
      <w:bookmarkStart w:id="32" w:name="bylh-option-container-2"/>
      <w:r>
        <w:rPr>
          <w:rFonts w:ascii="宋体" w:hAnsi="宋体"/>
          <w:sz w:val="24"/>
          <w:lang w:eastAsia="zh-CN"/>
        </w:rPr>
        <w:t>A.岩石硬度小</w:t>
      </w:r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B.冰川侵蚀强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C.受台风影响</w:t>
      </w:r>
      <w:bookmarkStart w:id="33" w:name="bylh-option-2"/>
      <w:bookmarkEnd w:id="33"/>
      <w:r>
        <w:rPr>
          <w:rFonts w:ascii="宋体" w:hAnsi="宋体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>D.不断被海浪侵蚀</w:t>
      </w:r>
      <w:r>
        <w:rPr>
          <w:rFonts w:ascii="宋体" w:hAnsi="宋体"/>
          <w:sz w:val="24"/>
          <w:lang w:eastAsia="zh-CN"/>
        </w:rPr>
        <w:br w:type="textWrapping"/>
      </w:r>
    </w:p>
    <w:bookmarkEnd w:id="29"/>
    <w:bookmarkEnd w:id="32"/>
    <w:p>
      <w:pPr>
        <w:pStyle w:val="3"/>
        <w:rPr>
          <w:rFonts w:ascii="宋体" w:hAnsi="宋体"/>
          <w:b/>
          <w:sz w:val="28"/>
          <w:szCs w:val="28"/>
        </w:rPr>
      </w:pPr>
      <w:bookmarkStart w:id="34" w:name="卷ii非选择题"/>
      <w:r>
        <w:rPr>
          <w:rFonts w:ascii="宋体" w:hAnsi="宋体"/>
          <w:b/>
          <w:sz w:val="28"/>
          <w:szCs w:val="28"/>
        </w:rPr>
        <w:t>卷II（非选择题）</w:t>
      </w:r>
      <w:bookmarkEnd w:id="34"/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b/>
          <w:sz w:val="28"/>
          <w:szCs w:val="28"/>
          <w:lang w:eastAsia="zh-CN"/>
        </w:rPr>
        <w:t xml:space="preserve"> 二、 填空题 （本题共计</w:t>
      </w:r>
      <w:r>
        <w:rPr>
          <w:rFonts w:hint="eastAsia" w:ascii="宋体" w:hAnsi="宋体"/>
          <w:b/>
          <w:sz w:val="28"/>
          <w:szCs w:val="28"/>
          <w:lang w:eastAsia="zh-CN"/>
        </w:rPr>
        <w:t>4</w:t>
      </w:r>
      <w:r>
        <w:rPr>
          <w:rFonts w:ascii="宋体" w:hAnsi="宋体"/>
          <w:b/>
          <w:sz w:val="28"/>
          <w:szCs w:val="28"/>
          <w:lang w:eastAsia="zh-CN"/>
        </w:rPr>
        <w:t>小题 ，</w:t>
      </w:r>
      <w:r>
        <w:rPr>
          <w:rFonts w:hint="eastAsia" w:ascii="宋体" w:hAnsi="宋体"/>
          <w:b/>
          <w:sz w:val="28"/>
          <w:szCs w:val="28"/>
          <w:lang w:eastAsia="zh-CN"/>
        </w:rPr>
        <w:t>26小题</w:t>
      </w:r>
      <w:r>
        <w:rPr>
          <w:rFonts w:ascii="宋体" w:hAnsi="宋体"/>
          <w:b/>
          <w:sz w:val="28"/>
          <w:szCs w:val="28"/>
          <w:lang w:eastAsia="zh-CN"/>
        </w:rPr>
        <w:t>每空</w:t>
      </w:r>
      <w:r>
        <w:rPr>
          <w:rFonts w:hint="eastAsia" w:ascii="宋体" w:hAnsi="宋体"/>
          <w:b/>
          <w:sz w:val="28"/>
          <w:szCs w:val="28"/>
          <w:lang w:eastAsia="zh-CN"/>
        </w:rPr>
        <w:t>1分，27~29小题每空2分，</w:t>
      </w:r>
      <w:r>
        <w:rPr>
          <w:rFonts w:ascii="宋体" w:hAnsi="宋体"/>
          <w:b/>
          <w:sz w:val="28"/>
          <w:szCs w:val="28"/>
          <w:lang w:eastAsia="zh-CN"/>
        </w:rPr>
        <w:t>共计</w:t>
      </w:r>
      <w:r>
        <w:rPr>
          <w:rFonts w:hint="eastAsia" w:ascii="宋体" w:hAnsi="宋体"/>
          <w:b/>
          <w:sz w:val="28"/>
          <w:szCs w:val="28"/>
          <w:lang w:eastAsia="zh-CN"/>
        </w:rPr>
        <w:t>50</w:t>
      </w:r>
      <w:r>
        <w:rPr>
          <w:rFonts w:ascii="宋体" w:hAnsi="宋体"/>
          <w:b/>
          <w:sz w:val="28"/>
          <w:szCs w:val="28"/>
          <w:lang w:eastAsia="zh-CN"/>
        </w:rPr>
        <w:t>分  ）</w:t>
      </w:r>
      <w:r>
        <w:rPr>
          <w:rFonts w:ascii="宋体" w:hAnsi="宋体"/>
          <w:sz w:val="24"/>
          <w:lang w:eastAsia="zh-CN"/>
        </w:rPr>
        <w:t xml:space="preserve"> </w:t>
      </w:r>
    </w:p>
    <w:p>
      <w:pPr>
        <w:pStyle w:val="49"/>
        <w:rPr>
          <w:rFonts w:ascii="宋体" w:hAnsi="宋体"/>
          <w:sz w:val="24"/>
          <w:lang w:eastAsia="zh-CN"/>
        </w:rPr>
      </w:pPr>
      <w:bookmarkStart w:id="35" w:name="填空题0"/>
      <w:bookmarkStart w:id="36" w:name="question_848852223"/>
      <w:r>
        <w:rPr>
          <w:rFonts w:ascii="宋体" w:hAnsi="宋体"/>
          <w:sz w:val="24"/>
          <w:lang w:eastAsia="zh-CN"/>
        </w:rPr>
        <w:t> </w:t>
      </w:r>
    </w:p>
    <w:bookmarkEnd w:id="35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26</w:t>
      </w:r>
      <w:r>
        <w:rPr>
          <w:rFonts w:ascii="宋体" w:hAnsi="宋体"/>
          <w:sz w:val="24"/>
          <w:lang w:eastAsia="zh-CN"/>
        </w:rPr>
        <w:t>.(</w:t>
      </w:r>
      <w:r>
        <w:rPr>
          <w:rFonts w:hint="eastAsia" w:ascii="宋体" w:hAnsi="宋体"/>
          <w:sz w:val="24"/>
          <w:lang w:eastAsia="zh-CN"/>
        </w:rPr>
        <w:t>8</w:t>
      </w:r>
      <w:r>
        <w:rPr>
          <w:rFonts w:ascii="宋体" w:hAnsi="宋体"/>
          <w:sz w:val="24"/>
          <w:lang w:eastAsia="zh-CN"/>
        </w:rPr>
        <w:t xml:space="preserve">分)如图为“太阳外部结构示意图”。读图回答下列问题。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（1）太阳辐射能来源于太阳内部的________反应产生的能量，它为地球提供________，促进生物生长、为大气运动和________循环提供动力。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（2）太阳大气层A层是________层，该层太阳活动类型主要是________，其数量变化周期大约为________。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（3）出现在太阳大气层B层的太阳活动有________和________。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 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2011045" cy="1351280"/>
            <wp:effectExtent l="19050" t="0" r="0" b="0"/>
            <wp:docPr id="1036" name="Picture" descr="go题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" descr="go题库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063" cy="13513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6"/>
      <w:bookmarkStart w:id="37" w:name="解答题0"/>
      <w:bookmarkStart w:id="38" w:name="question_2993902020"/>
    </w:p>
    <w:bookmarkEnd w:id="37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27</w:t>
      </w:r>
      <w:r>
        <w:rPr>
          <w:rFonts w:ascii="宋体" w:hAnsi="宋体"/>
          <w:sz w:val="24"/>
          <w:lang w:eastAsia="zh-CN"/>
        </w:rPr>
        <w:t>.(</w:t>
      </w:r>
      <w:r>
        <w:rPr>
          <w:rFonts w:hint="eastAsia" w:ascii="宋体" w:hAnsi="宋体"/>
          <w:sz w:val="24"/>
          <w:lang w:eastAsia="zh-CN"/>
        </w:rPr>
        <w:t>10</w:t>
      </w:r>
      <w:r>
        <w:rPr>
          <w:rFonts w:ascii="宋体" w:hAnsi="宋体"/>
          <w:sz w:val="24"/>
          <w:lang w:eastAsia="zh-CN"/>
        </w:rPr>
        <w:t>分)阅读图文材料，回答下列问题。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材料一：据国家地震台网测定，北京时间2015年11月23日5时2分，在青海省海北藏族自治州（38.0°N，100.4°E）发生里氏5.2级地震，震源深度约10km。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材料二：图甲为我国大陆部分地壳等厚度线图，图乙为地震波在地球内部传播速度图，图丙为地球内部圈层示意图。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3213100" cy="3581400"/>
            <wp:effectExtent l="0" t="0" r="0" b="0"/>
            <wp:docPr id="10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581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（1）为探测莫霍界面的情况，在海北藏族自治州和上海同时进行了地震波测定，与海北藏族自治州相比，上海从莫霍界面传至地表用时较________，原因是_____________________________。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（2）掌握地震发生规律可有效减少危害，了解青海省地球各圈层组成物质和结构特征，目前主要的研究依据是________。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eastAsia="zh-CN"/>
        </w:rPr>
        <w:t>3</w:t>
      </w:r>
      <w:r>
        <w:rPr>
          <w:rFonts w:ascii="宋体" w:hAnsi="宋体"/>
          <w:sz w:val="24"/>
          <w:lang w:eastAsia="zh-CN"/>
        </w:rPr>
        <w:t>）指出该区域地壳厚度大致分布规律________________，根据我国大陆部分地壳等厚度线图可以推断出，此次青海海北藏族自治州地震的震源位于________（“地壳”、“地幔”或“地核”）。</w:t>
      </w:r>
      <w:bookmarkEnd w:id="38"/>
      <w:bookmarkStart w:id="39" w:name="解答题1"/>
      <w:bookmarkStart w:id="40" w:name="question_155407871"/>
    </w:p>
    <w:bookmarkEnd w:id="39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28</w:t>
      </w:r>
      <w:r>
        <w:rPr>
          <w:rFonts w:ascii="宋体" w:hAnsi="宋体"/>
          <w:sz w:val="24"/>
          <w:lang w:eastAsia="zh-CN"/>
        </w:rPr>
        <w:t>.（</w:t>
      </w:r>
      <w:r>
        <w:rPr>
          <w:rFonts w:hint="eastAsia" w:ascii="宋体" w:hAnsi="宋体"/>
          <w:sz w:val="24"/>
          <w:lang w:eastAsia="zh-CN"/>
        </w:rPr>
        <w:t>16分</w:t>
      </w:r>
      <w:r>
        <w:rPr>
          <w:rFonts w:ascii="宋体" w:hAnsi="宋体"/>
          <w:sz w:val="24"/>
          <w:lang w:eastAsia="zh-CN"/>
        </w:rPr>
        <w:t>）为提升学生的地理实践力，某中学开展了全国研学行。下图分别为学生团队研学路线及所拍照片。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3209925" cy="2247900"/>
            <wp:effectExtent l="0" t="0" r="0" b="0"/>
            <wp:docPr id="103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47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3286125" cy="2124075"/>
            <wp:effectExtent l="0" t="0" r="0" b="0"/>
            <wp:docPr id="10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24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（1）全国地貌景观多样，图中所示地区与其地貌对应的是（填字母）。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t>①________、②________、③________。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（2）A地貌名称为________，受________作用形成。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eastAsia="zh-CN"/>
        </w:rPr>
        <w:t>3</w:t>
      </w:r>
      <w:r>
        <w:rPr>
          <w:rFonts w:ascii="宋体" w:hAnsi="宋体"/>
          <w:sz w:val="24"/>
          <w:lang w:eastAsia="zh-CN"/>
        </w:rPr>
        <w:t>）素有“千沟万壑”之称的地貌是________（填字母），该地形区形成是________作用。而其表面的“千沟万壑”又是受________作用。</w:t>
      </w:r>
      <w:bookmarkEnd w:id="40"/>
      <w:bookmarkStart w:id="41" w:name="解答题2"/>
      <w:bookmarkStart w:id="42" w:name="question_250041540"/>
    </w:p>
    <w:bookmarkEnd w:id="41"/>
    <w:p>
      <w:pPr>
        <w:pStyle w:val="49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29</w:t>
      </w:r>
      <w:r>
        <w:rPr>
          <w:rFonts w:ascii="宋体" w:hAnsi="宋体"/>
          <w:sz w:val="24"/>
          <w:lang w:eastAsia="zh-CN"/>
        </w:rPr>
        <w:t>.（</w:t>
      </w:r>
      <w:r>
        <w:rPr>
          <w:rFonts w:hint="eastAsia" w:ascii="宋体" w:hAnsi="宋体"/>
          <w:sz w:val="24"/>
          <w:lang w:eastAsia="zh-CN"/>
        </w:rPr>
        <w:t>16分</w:t>
      </w:r>
      <w:r>
        <w:rPr>
          <w:rFonts w:ascii="宋体" w:hAnsi="宋体"/>
          <w:sz w:val="24"/>
          <w:lang w:eastAsia="zh-CN"/>
        </w:rPr>
        <w:t>）读我国南方某地地质、地貌示意图，完成下列各题。</w:t>
      </w:r>
      <w:r>
        <w:rPr>
          <w:rFonts w:ascii="宋体" w:hAnsi="宋体"/>
          <w:sz w:val="24"/>
          <w:lang w:eastAsia="zh-CN"/>
        </w:rPr>
        <w:br w:type="textWrapping"/>
      </w:r>
      <w:r>
        <w:rPr>
          <w:rFonts w:ascii="宋体" w:hAnsi="宋体"/>
          <w:sz w:val="24"/>
          <w:lang w:eastAsia="zh-CN"/>
        </w:rPr>
        <w:drawing>
          <wp:inline distT="0" distB="0" distL="0" distR="0">
            <wp:extent cx="4133850" cy="1323975"/>
            <wp:effectExtent l="0" t="0" r="0" b="0"/>
            <wp:docPr id="10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323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lang w:eastAsia="zh-CN"/>
        </w:rPr>
        <w:t xml:space="preserve">  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（1）图中地质构造主要有背斜、向斜、断层，其中甲处为________，乙处为________；从地形地貌上看，甲为________，乙为________。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（2）图中丙处为喀斯特地貌，主要受流水________作用形成。</w:t>
      </w:r>
    </w:p>
    <w:p>
      <w:pPr>
        <w:pStyle w:val="49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（3）图中具有良好的储水构造的是________处，大型铁路建设应避开________处，如果要在甲乙丙丁四处中的一处打油井，应在________处打。</w:t>
      </w:r>
    </w:p>
    <w:bookmarkEnd w:id="42"/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pPr>
        <w:pStyle w:val="49"/>
        <w:rPr>
          <w:lang w:eastAsia="zh-CN"/>
        </w:rPr>
      </w:pPr>
    </w:p>
    <w:p>
      <w:r>
        <w:t>答案</w:t>
      </w:r>
    </w:p>
    <w:p>
      <w:r>
        <w:t>选择题（每题2分）</w:t>
      </w:r>
    </w:p>
    <w:p>
      <w:r>
        <w:t>1. c  2.b  3.c  4.a  5.b  6.d  7.c  8.b  9.b  10.a  11.b  12.a  13.b  14.d  15.b  16.c  17.d  18.b  19.d  20.c  21.d  22.a  23.b  24.b  25.d</w:t>
      </w:r>
    </w:p>
    <w:p>
      <w:r>
        <w:t>填空题（26题每空一分，27、28、29每空两分）</w:t>
      </w:r>
    </w:p>
    <w:p>
      <w:r>
        <w:t>26.（1）.核聚变   光和热量   水</w:t>
      </w:r>
    </w:p>
    <w:p>
      <w:r>
        <w:t>（2）.光球   黑子   11年</w:t>
      </w:r>
    </w:p>
    <w:p>
      <w:r>
        <w:t>（3）.日珥   耀斑</w:t>
      </w:r>
    </w:p>
    <w:p>
      <w:r>
        <w:t>27.（1）.短   上海海拔低，地壳厚度小，故地震波传播用时短</w:t>
      </w:r>
    </w:p>
    <w:p>
      <w:r>
        <w:t>（2）.地震波</w:t>
      </w:r>
    </w:p>
    <w:p>
      <w:r>
        <w:t>（3）.由西北向东南递减   地壳</w:t>
      </w:r>
    </w:p>
    <w:p>
      <w:r>
        <w:t>28.（1）.E   D   C</w:t>
      </w:r>
    </w:p>
    <w:p>
      <w:r>
        <w:t>（2）.海蚀崖（柱）   海浪侵蚀</w:t>
      </w:r>
    </w:p>
    <w:p>
      <w:r>
        <w:t>（3）.D   风力沉积   流水侵蚀</w:t>
      </w:r>
    </w:p>
    <w:p>
      <w:r>
        <w:t xml:space="preserve">29.（1）.背斜   向斜   山地   山地   </w:t>
      </w:r>
    </w:p>
    <w:p>
      <w:r>
        <w:t>（2）.溶蚀</w:t>
      </w:r>
    </w:p>
    <w:p>
      <w:r>
        <w:t>（3）.乙   丁   甲</w:t>
      </w:r>
    </w:p>
    <w:p>
      <w:bookmarkStart w:id="43" w:name="_GoBack"/>
      <w:bookmarkEnd w:id="43"/>
    </w:p>
    <w:sectPr>
      <w:footerReference r:id="rId3" w:type="default"/>
      <w:footerReference r:id="rId4" w:type="even"/>
      <w:pgSz w:w="23814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页          </w:t>
    </w:r>
    <w:r>
      <w:rPr>
        <w:rFonts w:hint="eastAsia" w:ascii="宋体" w:hAnsi="宋体"/>
      </w:rPr>
      <w:t>◎</w:t>
    </w:r>
    <w:r>
      <w:rPr>
        <w:rFonts w:hint="eastAsia"/>
      </w:rPr>
      <w:t xml:space="preserve">          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页          </w:t>
    </w:r>
    <w:r>
      <w:rPr>
        <w:rFonts w:hint="eastAsia" w:ascii="宋体" w:hAnsi="宋体"/>
      </w:rPr>
      <w:t>◎</w:t>
    </w:r>
    <w:r>
      <w:rPr>
        <w:rFonts w:hint="eastAsia"/>
      </w:rPr>
      <w:t xml:space="preserve">          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41"/>
    <w:rsid w:val="00785341"/>
    <w:rsid w:val="00B574B6"/>
    <w:rsid w:val="49256463"/>
    <w:rsid w:val="67887B23"/>
  </w:rsids>
  <m:mathPr>
    <m:mathFont m:val="Cambria Math"/>
    <m:naryLim m:val="subSup"/>
    <m:smallFrac m:val=""/>
    <m:wrapRight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9"/>
    <w:pPr>
      <w:keepNext/>
      <w:keepLines/>
      <w:jc w:val="center"/>
      <w:outlineLvl w:val="0"/>
    </w:pPr>
    <w:rPr>
      <w:rFonts w:ascii="等线" w:hAnsi="等线" w:cs="宋体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8"/>
    <w:qFormat/>
    <w:uiPriority w:val="9"/>
    <w:pPr>
      <w:keepNext/>
      <w:keepLines/>
      <w:spacing w:before="120" w:after="120"/>
      <w:jc w:val="center"/>
      <w:outlineLvl w:val="1"/>
    </w:pPr>
    <w:rPr>
      <w:rFonts w:ascii="等线 Light" w:hAnsi="等线 Light" w:cs="宋体"/>
      <w:bCs/>
      <w:szCs w:val="32"/>
    </w:rPr>
  </w:style>
  <w:style w:type="paragraph" w:styleId="4">
    <w:name w:val="heading 3"/>
    <w:basedOn w:val="1"/>
    <w:next w:val="1"/>
    <w:link w:val="46"/>
    <w:qFormat/>
    <w:uiPriority w:val="9"/>
    <w:pPr>
      <w:keepNext/>
      <w:keepLines/>
      <w:outlineLvl w:val="2"/>
    </w:pPr>
    <w:rPr>
      <w:rFonts w:ascii="等线" w:hAnsi="等线" w:cs="宋体"/>
      <w:b/>
      <w:bCs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rPr>
      <w:rFonts w:ascii="等线 Light" w:hAnsi="等线 Light" w:eastAsia="黑体" w:cs="宋体"/>
      <w:sz w:val="20"/>
      <w:szCs w:val="20"/>
    </w:rPr>
  </w:style>
  <w:style w:type="paragraph" w:styleId="6">
    <w:name w:val="Body Text"/>
    <w:basedOn w:val="1"/>
    <w:link w:val="52"/>
    <w:qFormat/>
    <w:uiPriority w:val="99"/>
    <w:pPr>
      <w:spacing w:after="120"/>
    </w:pPr>
  </w:style>
  <w:style w:type="paragraph" w:styleId="7">
    <w:name w:val="Balloon Text"/>
    <w:basedOn w:val="1"/>
    <w:link w:val="53"/>
    <w:uiPriority w:val="99"/>
    <w:rPr>
      <w:sz w:val="18"/>
      <w:szCs w:val="18"/>
    </w:rPr>
  </w:style>
  <w:style w:type="paragraph" w:styleId="8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0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Source Code"/>
    <w:qFormat/>
    <w:uiPriority w:val="0"/>
    <w:pPr>
      <w:wordWrap w:val="0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customStyle="1" w:styleId="15">
    <w:name w:val="KeywordTok"/>
    <w:qFormat/>
    <w:uiPriority w:val="0"/>
    <w:rPr>
      <w:b/>
      <w:color w:val="007020"/>
    </w:rPr>
  </w:style>
  <w:style w:type="character" w:customStyle="1" w:styleId="16">
    <w:name w:val="DataTypeTok"/>
    <w:qFormat/>
    <w:uiPriority w:val="0"/>
    <w:rPr>
      <w:color w:val="902000"/>
    </w:rPr>
  </w:style>
  <w:style w:type="character" w:customStyle="1" w:styleId="17">
    <w:name w:val="DecValTok"/>
    <w:uiPriority w:val="0"/>
    <w:rPr>
      <w:color w:val="40A070"/>
    </w:rPr>
  </w:style>
  <w:style w:type="character" w:customStyle="1" w:styleId="18">
    <w:name w:val="BaseNTok"/>
    <w:qFormat/>
    <w:uiPriority w:val="0"/>
    <w:rPr>
      <w:color w:val="40A070"/>
    </w:rPr>
  </w:style>
  <w:style w:type="character" w:customStyle="1" w:styleId="19">
    <w:name w:val="FloatTok"/>
    <w:uiPriority w:val="0"/>
    <w:rPr>
      <w:color w:val="40A070"/>
    </w:rPr>
  </w:style>
  <w:style w:type="character" w:customStyle="1" w:styleId="20">
    <w:name w:val="ConstantTok"/>
    <w:qFormat/>
    <w:uiPriority w:val="0"/>
    <w:rPr>
      <w:color w:val="880000"/>
    </w:rPr>
  </w:style>
  <w:style w:type="character" w:customStyle="1" w:styleId="21">
    <w:name w:val="CharTok"/>
    <w:qFormat/>
    <w:uiPriority w:val="0"/>
    <w:rPr>
      <w:color w:val="4070A0"/>
    </w:rPr>
  </w:style>
  <w:style w:type="character" w:customStyle="1" w:styleId="22">
    <w:name w:val="SpecialCharTok"/>
    <w:qFormat/>
    <w:uiPriority w:val="0"/>
    <w:rPr>
      <w:color w:val="4070A0"/>
    </w:rPr>
  </w:style>
  <w:style w:type="character" w:customStyle="1" w:styleId="23">
    <w:name w:val="StringTok"/>
    <w:qFormat/>
    <w:uiPriority w:val="0"/>
    <w:rPr>
      <w:color w:val="4070A0"/>
    </w:rPr>
  </w:style>
  <w:style w:type="character" w:customStyle="1" w:styleId="24">
    <w:name w:val="VerbatimStringTok"/>
    <w:qFormat/>
    <w:uiPriority w:val="0"/>
    <w:rPr>
      <w:color w:val="4070A0"/>
    </w:rPr>
  </w:style>
  <w:style w:type="character" w:customStyle="1" w:styleId="25">
    <w:name w:val="SpecialStringTok"/>
    <w:qFormat/>
    <w:uiPriority w:val="0"/>
    <w:rPr>
      <w:color w:val="BB6688"/>
    </w:rPr>
  </w:style>
  <w:style w:type="character" w:customStyle="1" w:styleId="26">
    <w:name w:val="ImportTok"/>
    <w:qFormat/>
    <w:uiPriority w:val="0"/>
  </w:style>
  <w:style w:type="character" w:customStyle="1" w:styleId="27">
    <w:name w:val="CommentTok"/>
    <w:qFormat/>
    <w:uiPriority w:val="0"/>
    <w:rPr>
      <w:i/>
      <w:color w:val="60A0B0"/>
    </w:rPr>
  </w:style>
  <w:style w:type="character" w:customStyle="1" w:styleId="28">
    <w:name w:val="DocumentationTok"/>
    <w:uiPriority w:val="0"/>
    <w:rPr>
      <w:i/>
      <w:color w:val="BA2121"/>
    </w:rPr>
  </w:style>
  <w:style w:type="character" w:customStyle="1" w:styleId="29">
    <w:name w:val="AnnotationTok"/>
    <w:qFormat/>
    <w:uiPriority w:val="0"/>
    <w:rPr>
      <w:b/>
      <w:i/>
      <w:color w:val="60A0B0"/>
    </w:rPr>
  </w:style>
  <w:style w:type="character" w:customStyle="1" w:styleId="30">
    <w:name w:val="CommentVarTok"/>
    <w:qFormat/>
    <w:uiPriority w:val="0"/>
    <w:rPr>
      <w:b/>
      <w:i/>
      <w:color w:val="60A0B0"/>
    </w:rPr>
  </w:style>
  <w:style w:type="character" w:customStyle="1" w:styleId="31">
    <w:name w:val="OtherTok"/>
    <w:qFormat/>
    <w:uiPriority w:val="0"/>
    <w:rPr>
      <w:color w:val="007020"/>
    </w:rPr>
  </w:style>
  <w:style w:type="character" w:customStyle="1" w:styleId="32">
    <w:name w:val="FunctionTok"/>
    <w:uiPriority w:val="0"/>
    <w:rPr>
      <w:color w:val="06287E"/>
    </w:rPr>
  </w:style>
  <w:style w:type="character" w:customStyle="1" w:styleId="33">
    <w:name w:val="VariableTok"/>
    <w:uiPriority w:val="0"/>
    <w:rPr>
      <w:color w:val="19177C"/>
    </w:rPr>
  </w:style>
  <w:style w:type="character" w:customStyle="1" w:styleId="34">
    <w:name w:val="ControlFlowTok"/>
    <w:qFormat/>
    <w:uiPriority w:val="0"/>
    <w:rPr>
      <w:b/>
      <w:color w:val="007020"/>
    </w:rPr>
  </w:style>
  <w:style w:type="character" w:customStyle="1" w:styleId="35">
    <w:name w:val="OperatorTok"/>
    <w:uiPriority w:val="0"/>
    <w:rPr>
      <w:color w:val="666666"/>
    </w:rPr>
  </w:style>
  <w:style w:type="character" w:customStyle="1" w:styleId="36">
    <w:name w:val="BuiltInTok"/>
    <w:qFormat/>
    <w:uiPriority w:val="0"/>
  </w:style>
  <w:style w:type="character" w:customStyle="1" w:styleId="37">
    <w:name w:val="ExtensionTok"/>
    <w:uiPriority w:val="0"/>
  </w:style>
  <w:style w:type="character" w:customStyle="1" w:styleId="38">
    <w:name w:val="PreprocessorTok"/>
    <w:qFormat/>
    <w:uiPriority w:val="0"/>
    <w:rPr>
      <w:color w:val="BC7A00"/>
    </w:rPr>
  </w:style>
  <w:style w:type="character" w:customStyle="1" w:styleId="39">
    <w:name w:val="AttributeTok"/>
    <w:qFormat/>
    <w:uiPriority w:val="0"/>
    <w:rPr>
      <w:color w:val="7D9029"/>
    </w:rPr>
  </w:style>
  <w:style w:type="character" w:customStyle="1" w:styleId="40">
    <w:name w:val="RegionMarkerTok"/>
    <w:qFormat/>
    <w:uiPriority w:val="0"/>
  </w:style>
  <w:style w:type="character" w:customStyle="1" w:styleId="41">
    <w:name w:val="InformationTok"/>
    <w:qFormat/>
    <w:uiPriority w:val="0"/>
    <w:rPr>
      <w:b/>
      <w:i/>
      <w:color w:val="60A0B0"/>
    </w:rPr>
  </w:style>
  <w:style w:type="character" w:customStyle="1" w:styleId="42">
    <w:name w:val="WarningTok"/>
    <w:qFormat/>
    <w:uiPriority w:val="0"/>
    <w:rPr>
      <w:b/>
      <w:i/>
      <w:color w:val="60A0B0"/>
    </w:rPr>
  </w:style>
  <w:style w:type="character" w:customStyle="1" w:styleId="43">
    <w:name w:val="AlertTok"/>
    <w:qFormat/>
    <w:uiPriority w:val="0"/>
    <w:rPr>
      <w:b/>
      <w:color w:val="FF0000"/>
    </w:rPr>
  </w:style>
  <w:style w:type="character" w:customStyle="1" w:styleId="44">
    <w:name w:val="ErrorTok"/>
    <w:qFormat/>
    <w:uiPriority w:val="0"/>
    <w:rPr>
      <w:b/>
      <w:color w:val="FF0000"/>
    </w:rPr>
  </w:style>
  <w:style w:type="character" w:customStyle="1" w:styleId="45">
    <w:name w:val="NormalTok"/>
    <w:qFormat/>
    <w:uiPriority w:val="0"/>
  </w:style>
  <w:style w:type="character" w:customStyle="1" w:styleId="46">
    <w:name w:val="标题 3 Char"/>
    <w:basedOn w:val="10"/>
    <w:link w:val="4"/>
    <w:qFormat/>
    <w:uiPriority w:val="9"/>
    <w:rPr>
      <w:b/>
      <w:bCs/>
      <w:sz w:val="21"/>
      <w:szCs w:val="32"/>
    </w:rPr>
  </w:style>
  <w:style w:type="character" w:customStyle="1" w:styleId="47">
    <w:name w:val="标题 1 Char"/>
    <w:basedOn w:val="10"/>
    <w:link w:val="2"/>
    <w:qFormat/>
    <w:uiPriority w:val="9"/>
    <w:rPr>
      <w:b/>
      <w:bCs/>
      <w:kern w:val="44"/>
      <w:sz w:val="28"/>
      <w:szCs w:val="44"/>
    </w:rPr>
  </w:style>
  <w:style w:type="character" w:customStyle="1" w:styleId="48">
    <w:name w:val="标题 2 Char"/>
    <w:basedOn w:val="10"/>
    <w:link w:val="3"/>
    <w:qFormat/>
    <w:uiPriority w:val="9"/>
    <w:rPr>
      <w:rFonts w:ascii="等线 Light" w:hAnsi="等线 Light" w:eastAsia="宋体" w:cs="宋体"/>
      <w:bCs/>
      <w:sz w:val="21"/>
      <w:szCs w:val="32"/>
    </w:rPr>
  </w:style>
  <w:style w:type="paragraph" w:customStyle="1" w:styleId="49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cs="宋体"/>
      <w:kern w:val="0"/>
      <w:szCs w:val="24"/>
      <w:lang w:eastAsia="en-US"/>
    </w:rPr>
  </w:style>
  <w:style w:type="table" w:customStyle="1" w:styleId="50">
    <w:name w:val="Table"/>
    <w:qFormat/>
    <w:uiPriority w:val="0"/>
    <w:pPr>
      <w:spacing w:after="200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Table Caption"/>
    <w:basedOn w:val="5"/>
    <w:qFormat/>
    <w:uiPriority w:val="0"/>
    <w:pPr>
      <w:keepNext/>
      <w:widowControl/>
      <w:spacing w:after="120"/>
    </w:pPr>
    <w:rPr>
      <w:rFonts w:ascii="等线" w:hAnsi="等线" w:eastAsia="宋体"/>
      <w:i/>
      <w:kern w:val="0"/>
      <w:sz w:val="24"/>
      <w:szCs w:val="24"/>
      <w:lang w:eastAsia="en-US"/>
    </w:rPr>
  </w:style>
  <w:style w:type="character" w:customStyle="1" w:styleId="52">
    <w:name w:val="正文文本 Char"/>
    <w:basedOn w:val="10"/>
    <w:link w:val="6"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3">
    <w:name w:val="批注框文本 Char"/>
    <w:basedOn w:val="10"/>
    <w:link w:val="7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3041</Words>
  <Characters>3609</Characters>
  <Lines>28</Lines>
  <Paragraphs>8</Paragraphs>
  <ScaleCrop>false</ScaleCrop>
  <LinksUpToDate>false</LinksUpToDate>
  <CharactersWithSpaces>3855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2021-11-30T00:40:00Z</dcterms:created>
  <dc:creator>Administrator</dc:creator>
  <cp:lastModifiedBy>Administrator</cp:lastModifiedBy>
  <dcterms:modified xsi:type="dcterms:W3CDTF">2021-12-02T02:53:00Z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