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11976100</wp:posOffset>
            </wp:positionH>
            <wp:positionV relativeFrom="topMargin">
              <wp:posOffset>12166600</wp:posOffset>
            </wp:positionV>
            <wp:extent cx="431800" cy="444500"/>
            <wp:effectExtent l="0" t="0" r="6350" b="1270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</w:rPr>
        <w:t>2020年6月福建省普通高中学业水平合格性考试</w:t>
      </w:r>
    </w:p>
    <w:p>
      <w:pPr>
        <w:jc w:val="center"/>
        <w:rPr>
          <w:b/>
        </w:rPr>
      </w:pPr>
      <w:r>
        <w:rPr>
          <w:rFonts w:hint="eastAsia"/>
          <w:b/>
          <w:sz w:val="36"/>
        </w:rPr>
        <w:t>数学试题</w:t>
      </w:r>
      <w:r>
        <w:rPr>
          <w:rFonts w:hint="eastAsia"/>
          <w:b/>
        </w:rPr>
        <w:t xml:space="preserve"> </w:t>
      </w:r>
    </w:p>
    <w:p>
      <w:pPr>
        <w:jc w:val="center"/>
        <w:rPr>
          <w:b/>
        </w:rPr>
      </w:pPr>
      <w:r>
        <w:rPr>
          <w:rFonts w:hint="eastAsia"/>
          <w:b/>
        </w:rPr>
        <w:t>(考试时间:90分钟;满分:100分)</w:t>
      </w:r>
    </w:p>
    <w:p>
      <w:pPr>
        <w:jc w:val="left"/>
        <w:rPr>
          <w:rFonts w:hint="eastAsia"/>
        </w:rPr>
      </w:pPr>
      <w:r>
        <w:rPr>
          <w:rFonts w:hint="eastAsia"/>
        </w:rPr>
        <w:t>参考公式：</w:t>
      </w:r>
    </w:p>
    <w:p>
      <w:pPr>
        <w:jc w:val="left"/>
        <w:rPr>
          <w:rFonts w:hint="eastAsia"/>
        </w:rPr>
      </w:pPr>
      <w:r>
        <w:rPr>
          <w:rFonts w:hint="eastAsia"/>
        </w:rPr>
        <w:t>样本数据x1，x2，…，x。的标准差</w:t>
      </w:r>
    </w:p>
    <w:p>
      <w:pPr>
        <w:jc w:val="left"/>
        <w:rPr>
          <w:rFonts w:hint="eastAsia"/>
        </w:rPr>
      </w:pPr>
      <m:oMath>
        <m:r>
          <m:rPr>
            <m:sty m:val="p"/>
          </m:rPr>
          <w:rPr>
            <w:rFonts w:ascii="Cambria Math" w:hAnsi="Cambria Math"/>
          </w:rPr>
          <m:t>s=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[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acc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acc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+…+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acc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]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/>
        </w:rPr>
        <w:t xml:space="preserve">  ,其中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acc>
      </m:oMath>
      <w:r>
        <w:rPr>
          <w:rFonts w:hint="eastAsia"/>
        </w:rPr>
        <w:t>为样本平均数</w:t>
      </w:r>
    </w:p>
    <w:p>
      <w:pPr>
        <w:jc w:val="left"/>
        <w:rPr>
          <w:rFonts w:hint="eastAsia"/>
        </w:rPr>
      </w:pPr>
      <w:r>
        <w:rPr>
          <w:rFonts w:hint="eastAsia"/>
        </w:rPr>
        <w:t>锥体体积公式V=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  <m:ctrlPr>
              <w:rPr>
                <w:rFonts w:ascii="Cambria Math" w:hAnsi="Cambria Math"/>
                <w:sz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  <m:ctrlPr>
              <w:rPr>
                <w:rFonts w:ascii="Cambria Math" w:hAnsi="Cambria Math"/>
                <w:sz w:val="28"/>
              </w:rPr>
            </m:ctrlPr>
          </m:den>
        </m:f>
      </m:oMath>
      <w:r>
        <w:rPr>
          <w:rFonts w:hint="eastAsia"/>
        </w:rPr>
        <w:t>Sh，其中S为底面面积，h为高</w:t>
      </w:r>
    </w:p>
    <w:p>
      <w:pPr>
        <w:jc w:val="left"/>
        <w:rPr>
          <w:rFonts w:hint="eastAsia"/>
        </w:rPr>
      </w:pPr>
      <w:r>
        <w:rPr>
          <w:rFonts w:hint="eastAsia"/>
        </w:rPr>
        <w:t>球的表面积公式S=4πR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,球的体积公式V=</w:t>
      </w:r>
      <m:oMath>
        <m:f>
          <m:fPr>
            <m:ctrlPr>
              <w:rPr>
                <w:rFonts w:ascii="Cambria Math" w:hAnsi="Cambria Math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1"/>
              </w:rPr>
              <m:t>4</m:t>
            </m:r>
            <m:ctrlPr>
              <w:rPr>
                <w:rFonts w:ascii="Cambria Math" w:hAnsi="Cambria Math"/>
                <w:sz w:val="24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1"/>
              </w:rPr>
              <m:t>3</m:t>
            </m:r>
            <m:ctrlPr>
              <w:rPr>
                <w:rFonts w:ascii="Cambria Math" w:hAnsi="Cambria Math"/>
                <w:sz w:val="24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4"/>
            <w:szCs w:val="21"/>
          </w:rPr>
          <m:t>π</m:t>
        </m:r>
        <m:sSup>
          <m:sSupPr>
            <m:ctrlPr>
              <w:rPr>
                <w:rFonts w:ascii="Cambria Math" w:hAnsi="Cambria Math"/>
                <w:sz w:val="24"/>
                <w:szCs w:val="21"/>
              </w:rPr>
            </m:ctrlPr>
          </m:sSupPr>
          <m:e>
            <m:r>
              <w:rPr>
                <w:rFonts w:ascii="Cambria Math" w:hAnsi="Cambria Math"/>
                <w:sz w:val="24"/>
                <w:szCs w:val="21"/>
              </w:rPr>
              <m:t>R</m:t>
            </m:r>
            <m:ctrlPr>
              <w:rPr>
                <w:rFonts w:ascii="Cambria Math" w:hAnsi="Cambria Math"/>
                <w:sz w:val="24"/>
                <w:szCs w:val="21"/>
              </w:rPr>
            </m:ctrlPr>
          </m:e>
          <m:sup>
            <m:r>
              <w:rPr>
                <w:rFonts w:ascii="Cambria Math" w:hAnsi="Cambria Math"/>
                <w:sz w:val="24"/>
                <w:szCs w:val="21"/>
              </w:rPr>
              <m:t>3</m:t>
            </m:r>
            <m:ctrlPr>
              <w:rPr>
                <w:rFonts w:ascii="Cambria Math" w:hAnsi="Cambria Math"/>
                <w:sz w:val="24"/>
                <w:szCs w:val="21"/>
              </w:rPr>
            </m:ctrlPr>
          </m:sup>
        </m:sSup>
      </m:oMath>
      <w:r>
        <w:rPr>
          <w:rFonts w:hint="eastAsia"/>
          <w:sz w:val="24"/>
          <w:szCs w:val="21"/>
        </w:rPr>
        <w:t>,</w:t>
      </w:r>
      <w:r>
        <w:rPr>
          <w:rFonts w:hint="eastAsia"/>
        </w:rPr>
        <w:t>其中R为球的半径</w:t>
      </w:r>
    </w:p>
    <w:p>
      <w:pPr>
        <w:jc w:val="left"/>
        <w:rPr>
          <w:rFonts w:hint="eastAsia"/>
        </w:rPr>
      </w:pPr>
      <w:r>
        <w:rPr>
          <w:rFonts w:hint="eastAsia"/>
        </w:rPr>
        <w:t>柱体体积公式V=Sh，其中S为底面面积，h为高</w:t>
      </w:r>
    </w:p>
    <w:p>
      <w:pPr>
        <w:jc w:val="left"/>
      </w:pPr>
      <w:r>
        <w:rPr>
          <w:rFonts w:hint="eastAsia"/>
        </w:rPr>
        <w:t>台体体积公式</w:t>
      </w:r>
      <m:oMath>
        <m:r>
          <m:rPr>
            <m:sty m:val="p"/>
          </m:rPr>
          <w:rPr>
            <w:rFonts w:hint="eastAsia" w:ascii="Cambria Math" w:hAnsi="Cambria Math"/>
          </w:rPr>
          <m:t>V=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  <m:ctrlPr>
              <w:rPr>
                <w:rFonts w:ascii="Cambria Math" w:hAnsi="Cambria Math"/>
                <w:sz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  <m:ctrlPr>
              <w:rPr>
                <w:rFonts w:ascii="Cambria Math" w:hAnsi="Cambria Math"/>
                <w:sz w:val="28"/>
              </w:rPr>
            </m:ctrlP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+S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hint="eastAsia"/>
        </w:rPr>
        <w:t>，其中S＇，S分别为上、下底面面积，h为高</w:t>
      </w:r>
    </w:p>
    <w:p>
      <w:pPr>
        <w:jc w:val="center"/>
        <w:rPr>
          <w:b/>
        </w:rPr>
      </w:pPr>
      <w:r>
        <w:rPr>
          <w:rFonts w:hint="eastAsia"/>
          <w:b/>
          <w:sz w:val="28"/>
        </w:rPr>
        <w:t xml:space="preserve">第Ⅰ卷   </w:t>
      </w:r>
      <w:r>
        <w:rPr>
          <w:rFonts w:hint="eastAsia"/>
          <w:b/>
        </w:rPr>
        <w:t>(选择题45)</w:t>
      </w:r>
    </w:p>
    <w:p>
      <w:pPr>
        <w:jc w:val="left"/>
        <w:rPr>
          <w:rFonts w:hint="eastAsia"/>
        </w:rPr>
      </w:pPr>
      <w:r>
        <w:rPr>
          <w:rFonts w:hint="eastAsia"/>
          <w:b/>
        </w:rPr>
        <w:t>一、选择题(本大题有15小题，每小题3分，共45分.每小题只有一个选项符合题意)</w:t>
      </w:r>
    </w:p>
    <w:p>
      <w:pPr>
        <w:jc w:val="left"/>
      </w:pPr>
      <w:r>
        <w:rPr>
          <w:rFonts w:hint="eastAsia"/>
        </w:rPr>
        <w:t>1.已知集合A=｛3｝，B=｛1，2，3｝，则A∩B=</w:t>
      </w:r>
    </w:p>
    <w:p>
      <w:pPr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118745</wp:posOffset>
            </wp:positionV>
            <wp:extent cx="1218565" cy="1707515"/>
            <wp:effectExtent l="19050" t="0" r="635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A.{1,2,3}</w:t>
      </w:r>
      <w:r>
        <w:rPr>
          <w:rFonts w:hint="eastAsia"/>
        </w:rPr>
        <w:t xml:space="preserve">          </w:t>
      </w:r>
      <w:r>
        <w:t>B.{1,3}</w:t>
      </w:r>
      <w:r>
        <w:rPr>
          <w:rFonts w:hint="eastAsia"/>
        </w:rPr>
        <w:t xml:space="preserve">         </w:t>
      </w:r>
      <w:r>
        <w:t>C.{3}</w:t>
      </w:r>
      <w:r>
        <w:rPr>
          <w:rFonts w:hint="eastAsia"/>
        </w:rPr>
        <w:t xml:space="preserve">             </w:t>
      </w:r>
      <w:r>
        <w:t xml:space="preserve">D. </w:t>
      </w:r>
      <w:r>
        <w:rPr>
          <w:rFonts w:hint="eastAsia" w:asciiTheme="minorEastAsia" w:hAnsiTheme="minorEastAsia"/>
        </w:rPr>
        <w:t>φ</w:t>
      </w:r>
    </w:p>
    <w:p>
      <w:pPr>
        <w:jc w:val="left"/>
        <w:rPr>
          <w:rFonts w:hint="eastAsia"/>
        </w:rPr>
      </w:pPr>
      <w:r>
        <w:rPr>
          <w:rFonts w:hint="eastAsia"/>
        </w:rPr>
        <w:t>2.右图是某圆锥的三视图，则该圆锥底面圆的半径长是</w:t>
      </w:r>
    </w:p>
    <w:p>
      <w:pPr>
        <w:jc w:val="left"/>
      </w:pPr>
      <w:r>
        <w:rPr>
          <w:rFonts w:hint="eastAsia"/>
        </w:rPr>
        <w:t xml:space="preserve">A.1        </w:t>
      </w:r>
      <w:r>
        <w:t>B.2</w:t>
      </w:r>
      <w:r>
        <w:rPr>
          <w:rFonts w:hint="eastAsia"/>
        </w:rPr>
        <w:t xml:space="preserve">          C.3         </w:t>
      </w:r>
      <w:r>
        <w:t>D.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e>
        </m:rad>
      </m:oMath>
    </w:p>
    <w:p>
      <w:pPr>
        <w:jc w:val="left"/>
        <w:rPr>
          <w:rFonts w:hint="eastAsia"/>
        </w:rPr>
      </w:pPr>
      <w:r>
        <w:rPr>
          <w:rFonts w:hint="eastAsia"/>
        </w:rPr>
        <w:t>3.若三个数1，3，a成等比数列，则实数a=</w:t>
      </w:r>
    </w:p>
    <w:p>
      <w:pPr>
        <w:jc w:val="left"/>
      </w:pPr>
      <w:r>
        <w:rPr>
          <w:rFonts w:hint="eastAsia"/>
        </w:rPr>
        <w:t xml:space="preserve">A.1        </w:t>
      </w:r>
      <w:r>
        <w:t>B.</w:t>
      </w:r>
      <w:r>
        <w:rPr>
          <w:rFonts w:hint="eastAsia"/>
        </w:rPr>
        <w:t xml:space="preserve">3          C.5         </w:t>
      </w:r>
      <w:r>
        <w:t>D.</w:t>
      </w:r>
      <w:r>
        <w:rPr>
          <w:rFonts w:hint="eastAsia"/>
        </w:rPr>
        <w:t>9</w:t>
      </w:r>
    </w:p>
    <w:p>
      <w:pPr>
        <w:jc w:val="left"/>
        <w:rPr>
          <w:rFonts w:hint="eastAsia"/>
        </w:rPr>
      </w:pPr>
      <w:r>
        <w:rPr>
          <w:rFonts w:hint="eastAsia"/>
        </w:rPr>
        <w:t>4.一组数据3，4，4，4，5，6的众数为</w:t>
      </w:r>
    </w:p>
    <w:p>
      <w:pPr>
        <w:jc w:val="left"/>
      </w:pPr>
      <w:r>
        <w:rPr>
          <w:rFonts w:hint="eastAsia"/>
        </w:rPr>
        <w:t xml:space="preserve">A.3        </w:t>
      </w:r>
      <w:r>
        <w:t>B.4</w:t>
      </w:r>
      <w:r>
        <w:rPr>
          <w:rFonts w:hint="eastAsia"/>
        </w:rPr>
        <w:t xml:space="preserve">          </w:t>
      </w:r>
      <w:r>
        <w:t>C.5</w:t>
      </w:r>
      <w:r>
        <w:rPr>
          <w:rFonts w:hint="eastAsia"/>
        </w:rPr>
        <w:t xml:space="preserve">         </w:t>
      </w:r>
      <w:r>
        <w:t>D.6</w:t>
      </w:r>
    </w:p>
    <w:p>
      <w:pPr>
        <w:jc w:val="left"/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4225925</wp:posOffset>
            </wp:positionH>
            <wp:positionV relativeFrom="paragraph">
              <wp:posOffset>187960</wp:posOffset>
            </wp:positionV>
            <wp:extent cx="860425" cy="1198880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5.如图，在正方形上随机撒一粒黄豆，则它落到阴影部分的概率为</w:t>
      </w:r>
    </w:p>
    <w:p>
      <w:pPr>
        <w:jc w:val="left"/>
      </w:pPr>
      <w:r>
        <w:t>A</w:t>
      </w:r>
      <w:r>
        <w:rPr>
          <w:rFonts w:hint="eastAsia"/>
        </w:rPr>
        <w:t>.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  <m:ctrlPr>
              <w:rPr>
                <w:rFonts w:ascii="Cambria Math" w:hAnsi="Cambria Math"/>
                <w:sz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4</m:t>
            </m:r>
            <m:ctrlPr>
              <w:rPr>
                <w:rFonts w:ascii="Cambria Math" w:hAnsi="Cambria Math"/>
                <w:sz w:val="28"/>
              </w:rPr>
            </m:ctrlPr>
          </m:den>
        </m:f>
      </m:oMath>
      <w:r>
        <w:rPr>
          <w:rFonts w:hint="eastAsia"/>
        </w:rPr>
        <w:t xml:space="preserve">      </w:t>
      </w:r>
      <w:r>
        <w:t>B</w:t>
      </w:r>
      <w:r>
        <w:rPr>
          <w:rFonts w:hint="eastAsia"/>
        </w:rPr>
        <w:t>.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  <m:ctrlPr>
              <w:rPr>
                <w:rFonts w:ascii="Cambria Math" w:hAnsi="Cambria Math"/>
                <w:sz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  <m:ctrlPr>
              <w:rPr>
                <w:rFonts w:ascii="Cambria Math" w:hAnsi="Cambria Math"/>
                <w:sz w:val="28"/>
              </w:rPr>
            </m:ctrlPr>
          </m:den>
        </m:f>
      </m:oMath>
      <w:r>
        <w:rPr>
          <w:rFonts w:hint="eastAsia"/>
        </w:rPr>
        <w:t xml:space="preserve">          C.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  <m:ctrlPr>
              <w:rPr>
                <w:rFonts w:ascii="Cambria Math" w:hAnsi="Cambria Math"/>
                <w:sz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4</m:t>
            </m:r>
            <m:ctrlPr>
              <w:rPr>
                <w:rFonts w:ascii="Cambria Math" w:hAnsi="Cambria Math"/>
                <w:sz w:val="28"/>
              </w:rPr>
            </m:ctrlPr>
          </m:den>
        </m:f>
      </m:oMath>
      <w:r>
        <w:rPr>
          <w:rFonts w:hint="eastAsia"/>
        </w:rPr>
        <w:t xml:space="preserve">        D.1</w:t>
      </w:r>
      <w:bookmarkStart w:id="0" w:name="_GoBack"/>
      <w:bookmarkEnd w:id="0"/>
    </w:p>
    <w:p>
      <w:pPr>
        <w:jc w:val="left"/>
        <w:rPr>
          <w:rFonts w:hint="eastAsia"/>
        </w:rPr>
      </w:pPr>
      <w:r>
        <w:rPr>
          <w:rFonts w:hint="eastAsia"/>
        </w:rPr>
        <w:t>6.函数y=cosx的最小正周期为</w:t>
      </w:r>
    </w:p>
    <w:p>
      <w:pPr>
        <w:jc w:val="left"/>
        <w:rPr>
          <w:rFonts w:hint="eastAsia"/>
          <w:sz w:val="24"/>
          <w:szCs w:val="21"/>
        </w:rPr>
      </w:pPr>
      <w:r>
        <w:rPr>
          <w:rFonts w:hint="eastAsia"/>
        </w:rPr>
        <w:t xml:space="preserve">A.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1"/>
              </w:rPr>
              <m:t>π</m:t>
            </m:r>
            <m:ctrlPr>
              <w:rPr>
                <w:rFonts w:ascii="Cambria Math" w:hAnsi="Cambria Math"/>
                <w:sz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  <m:ctrlPr>
              <w:rPr>
                <w:rFonts w:ascii="Cambria Math" w:hAnsi="Cambria Math"/>
                <w:sz w:val="28"/>
              </w:rPr>
            </m:ctrlPr>
          </m:den>
        </m:f>
      </m:oMath>
      <w:r>
        <w:rPr>
          <w:rFonts w:hint="eastAsia"/>
        </w:rPr>
        <w:t xml:space="preserve">       </w:t>
      </w:r>
      <w:r>
        <w:t>B.</w:t>
      </w:r>
      <m:oMath>
        <m:r>
          <m:rPr>
            <m:sty m:val="p"/>
          </m:rPr>
          <w:rPr>
            <w:rFonts w:ascii="Cambria Math" w:hAnsi="Cambria Math"/>
            <w:sz w:val="24"/>
            <w:szCs w:val="21"/>
          </w:rPr>
          <m:t xml:space="preserve"> π</m:t>
        </m:r>
      </m:oMath>
      <w:r>
        <w:rPr>
          <w:rFonts w:hint="eastAsia"/>
        </w:rPr>
        <w:t xml:space="preserve">          </w:t>
      </w:r>
      <w:r>
        <w:t>C.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1"/>
              </w:rPr>
              <m:t>3π</m:t>
            </m:r>
            <m:ctrlPr>
              <w:rPr>
                <w:rFonts w:ascii="Cambria Math" w:hAnsi="Cambria Math"/>
                <w:sz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  <m:ctrlPr>
              <w:rPr>
                <w:rFonts w:ascii="Cambria Math" w:hAnsi="Cambria Math"/>
                <w:sz w:val="28"/>
              </w:rPr>
            </m:ctrlPr>
          </m:den>
        </m:f>
      </m:oMath>
      <w:r>
        <w:rPr>
          <w:rFonts w:hint="eastAsia"/>
        </w:rPr>
        <w:t xml:space="preserve">        </w:t>
      </w:r>
      <w: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  <w:sz w:val="24"/>
            <w:szCs w:val="21"/>
          </w:rPr>
          <m:t>π</m:t>
        </m:r>
      </m:oMath>
    </w:p>
    <w:p>
      <w:pPr>
        <w:jc w:val="left"/>
        <w:rPr>
          <w:rFonts w:hint="eastAsia"/>
        </w:rPr>
      </w:pPr>
      <w:r>
        <w:rPr>
          <w:rFonts w:hint="eastAsia"/>
        </w:rPr>
        <w:t>7.函数y=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  <m:ctrlPr>
              <w:rPr>
                <w:rFonts w:ascii="Cambria Math" w:hAnsi="Cambria Math"/>
                <w:sz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X-2</m:t>
            </m:r>
            <m:ctrlPr>
              <w:rPr>
                <w:rFonts w:ascii="Cambria Math" w:hAnsi="Cambria Math"/>
                <w:sz w:val="28"/>
              </w:rPr>
            </m:ctrlPr>
          </m:den>
        </m:f>
      </m:oMath>
      <w:r>
        <w:rPr>
          <w:rFonts w:hint="eastAsia"/>
        </w:rPr>
        <w:t>的定义域为</w:t>
      </w:r>
    </w:p>
    <w:p>
      <w:pPr>
        <w:jc w:val="left"/>
      </w:pPr>
      <w:r>
        <w:rPr>
          <w:rFonts w:hint="eastAsia"/>
        </w:rPr>
        <w:t xml:space="preserve">A.(-∞，2)        B.(2，+∞)      C.(-∞，2)U(2，+∞)       </w:t>
      </w:r>
      <w:r>
        <w:t>D. R</w:t>
      </w: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8.不等式2x+y-4≤0表示的平面区域是</w:t>
      </w:r>
    </w:p>
    <w:p>
      <w:pPr>
        <w:jc w:val="left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631690" cy="127063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3701" cy="127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</w:rPr>
        <w:t>9.已知直线</w:t>
      </w:r>
      <w:r>
        <w:rPr>
          <w:rFonts w:ascii="hakuyoxingshu7000" w:hAnsi="hakuyoxingshu7000" w:eastAsia="hakuyoxingshu7000" w:cs="hakuyoxingshu7000"/>
        </w:rPr>
        <w:t>l</w:t>
      </w:r>
      <w:r>
        <w:rPr>
          <w:rFonts w:hint="eastAsia" w:ascii="Arial Unicode MS" w:hAnsi="Arial Unicode MS" w:eastAsia="Arial Unicode MS" w:cs="Arial Unicode MS"/>
          <w:vertAlign w:val="subscript"/>
        </w:rPr>
        <w:t>1</w:t>
      </w:r>
      <w:r>
        <w:rPr>
          <w:rFonts w:hint="eastAsia"/>
        </w:rPr>
        <w:t>:</w:t>
      </w:r>
      <w:r>
        <w:rPr>
          <w:rFonts w:hint="eastAsia" w:ascii="Arial Unicode MS" w:hAnsi="Arial Unicode MS" w:eastAsia="Arial Unicode MS" w:cs="Arial Unicode MS"/>
        </w:rPr>
        <w:t>y</w:t>
      </w:r>
      <w:r>
        <w:rPr>
          <w:rFonts w:hint="eastAsia"/>
        </w:rPr>
        <w:t>=x-2，</w:t>
      </w:r>
      <w:r>
        <w:rPr>
          <w:rFonts w:ascii="hakuyoxingshu7000" w:hAnsi="hakuyoxingshu7000" w:eastAsia="hakuyoxingshu7000" w:cs="hakuyoxingshu7000"/>
        </w:rPr>
        <w:t>l</w:t>
      </w:r>
      <w:r>
        <w:rPr>
          <w:rFonts w:hint="eastAsia" w:ascii="Arial Unicode MS" w:hAnsi="Arial Unicode MS" w:eastAsia="Arial Unicode MS" w:cs="Arial Unicode MS"/>
          <w:vertAlign w:val="subscript"/>
        </w:rPr>
        <w:t>2</w:t>
      </w:r>
      <w:r>
        <w:rPr>
          <w:rFonts w:hint="eastAsia"/>
        </w:rPr>
        <w:t>:y=kx，若</w:t>
      </w:r>
      <w:r>
        <w:rPr>
          <w:rFonts w:ascii="hakuyoxingshu7000" w:hAnsi="hakuyoxingshu7000" w:eastAsia="hakuyoxingshu7000" w:cs="hakuyoxingshu7000"/>
        </w:rPr>
        <w:t>l</w:t>
      </w:r>
      <w:r>
        <w:rPr>
          <w:rFonts w:hint="eastAsia" w:ascii="Arial Unicode MS" w:hAnsi="Arial Unicode MS" w:eastAsia="Arial Unicode MS" w:cs="Arial Unicode MS"/>
          <w:vertAlign w:val="subscript"/>
        </w:rPr>
        <w:t>1</w:t>
      </w:r>
      <w:r>
        <w:rPr>
          <w:rFonts w:hint="eastAsia"/>
        </w:rPr>
        <w:t>∥</w:t>
      </w:r>
      <w:r>
        <w:rPr>
          <w:rFonts w:ascii="hakuyoxingshu7000" w:hAnsi="hakuyoxingshu7000" w:eastAsia="hakuyoxingshu7000" w:cs="hakuyoxingshu7000"/>
        </w:rPr>
        <w:t>l</w:t>
      </w:r>
      <w:r>
        <w:rPr>
          <w:rFonts w:hint="eastAsia" w:ascii="Arial Unicode MS" w:hAnsi="Arial Unicode MS" w:eastAsia="Arial Unicode MS" w:cs="Arial Unicode MS"/>
          <w:vertAlign w:val="subscript"/>
        </w:rPr>
        <w:t>2</w:t>
      </w:r>
      <w:r>
        <w:rPr>
          <w:rFonts w:hint="eastAsia"/>
        </w:rPr>
        <w:t>，则实数k=</w:t>
      </w:r>
    </w:p>
    <w:p>
      <w:pPr>
        <w:jc w:val="left"/>
      </w:pPr>
      <w:r>
        <w:t>A.-2</w:t>
      </w:r>
      <w:r>
        <w:rPr>
          <w:rFonts w:hint="eastAsia"/>
        </w:rPr>
        <w:t xml:space="preserve">       B.-1        C.0           </w:t>
      </w:r>
      <w:r>
        <w:t>D.1</w:t>
      </w:r>
    </w:p>
    <w:p>
      <w:pPr>
        <w:jc w:val="left"/>
      </w:pPr>
      <w:r>
        <w:rPr>
          <w:rFonts w:hint="eastAsia"/>
        </w:rPr>
        <w:t>10.化简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MN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/>
        </w:rPr>
        <w:t>+</w:t>
      </w:r>
      <w:r>
        <w:rPr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MP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/>
        </w:rPr>
        <w:t>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QP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/>
        </w:rPr>
        <w:t>=</w:t>
      </w:r>
    </w:p>
    <w:p>
      <w:pPr>
        <w:jc w:val="left"/>
      </w:pPr>
      <w:r>
        <w:rPr>
          <w:rFonts w:hint="eastAsia"/>
        </w:rPr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MP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/>
        </w:rPr>
        <w:t xml:space="preserve">     </w:t>
      </w:r>
      <w:r>
        <w:t>B</w:t>
      </w:r>
      <w:r>
        <w:rPr>
          <w:rFonts w:hint="eastAsia"/>
        </w:rPr>
        <w:t>.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NQ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/>
        </w:rPr>
        <w:t xml:space="preserve">     C.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MQ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/>
        </w:rPr>
        <w:t xml:space="preserve">        D.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PM</m:t>
            </m:r>
            <m:ctrlPr>
              <w:rPr>
                <w:rFonts w:ascii="Cambria Math" w:hAnsi="Cambria Math"/>
                <w:i/>
              </w:rPr>
            </m:ctrlPr>
          </m:e>
        </m:acc>
      </m:oMath>
    </w:p>
    <w:p>
      <w:pPr>
        <w:jc w:val="left"/>
      </w:pPr>
      <w:r>
        <w:rPr>
          <w:rFonts w:hint="eastAsia"/>
        </w:rPr>
        <w:t>10.不等式(x+2)(x-3)＜0的解集是</w:t>
      </w:r>
    </w:p>
    <w:p>
      <w:pPr>
        <w:jc w:val="left"/>
      </w:pPr>
      <w:r>
        <w:rPr>
          <w:rFonts w:hint="eastAsia"/>
        </w:rPr>
        <w:t>A.</w:t>
      </w:r>
      <w:r>
        <w:rPr>
          <w:rFonts w:hint="eastAsia"/>
          <w:sz w:val="22"/>
        </w:rPr>
        <w:t xml:space="preserve">｛x </w:t>
      </w:r>
      <w:r>
        <w:rPr>
          <w:sz w:val="22"/>
        </w:rPr>
        <w:t>|</w:t>
      </w:r>
      <w:r>
        <w:rPr>
          <w:rFonts w:hint="eastAsia"/>
          <w:sz w:val="22"/>
        </w:rPr>
        <w:t xml:space="preserve"> x</w:t>
      </w:r>
      <w:r>
        <w:rPr>
          <w:rFonts w:hint="eastAsia"/>
        </w:rPr>
        <w:t>＜-2，或x＞3｝</w:t>
      </w:r>
    </w:p>
    <w:p>
      <w:pPr>
        <w:jc w:val="left"/>
      </w:pPr>
      <w:r>
        <w:rPr>
          <w:rFonts w:hint="eastAsia"/>
        </w:rPr>
        <w:t xml:space="preserve">B.  </w:t>
      </w:r>
      <w:r>
        <w:t>{x</w:t>
      </w:r>
      <w:r>
        <w:rPr>
          <w:sz w:val="22"/>
        </w:rPr>
        <w:t>|</w:t>
      </w:r>
      <w:r>
        <w:t>-2&lt;x&lt;3</w:t>
      </w:r>
      <w:r>
        <w:rPr>
          <w:rFonts w:hint="eastAsia"/>
        </w:rPr>
        <w:t>｝</w:t>
      </w:r>
    </w:p>
    <w:p>
      <w:pPr>
        <w:jc w:val="left"/>
        <w:rPr>
          <w:sz w:val="28"/>
        </w:rPr>
      </w:pPr>
      <w:r>
        <w:rPr>
          <w:rFonts w:hint="eastAsia"/>
        </w:rPr>
        <w:t>C.</w:t>
      </w:r>
      <m:oMath>
        <m:r>
          <m:rPr>
            <m:sty m:val="p"/>
          </m:rPr>
          <w:rPr>
            <w:rFonts w:hint="eastAsia" w:ascii="Cambria Math" w:hAnsi="Cambria Math"/>
          </w:rPr>
          <m:t>｛</m:t>
        </m:r>
        <m:r>
          <m:rPr>
            <m:sty m:val="p"/>
          </m:rP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  <m:ctrlPr>
              <w:rPr>
                <w:rFonts w:ascii="Cambria Math" w:hAnsi="Cambria Math"/>
                <w:sz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  <m:ctrlPr>
              <w:rPr>
                <w:rFonts w:ascii="Cambria Math" w:hAnsi="Cambria Math"/>
                <w:sz w:val="28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</m:oMath>
      <w:r>
        <w:rPr>
          <w:sz w:val="24"/>
        </w:rPr>
        <w:t>&lt;</w:t>
      </w:r>
      <w:r>
        <w:rPr>
          <w:rFonts w:hint="eastAsia"/>
          <w:sz w:val="24"/>
        </w:rPr>
        <w:t xml:space="preserve"> </w:t>
      </w:r>
      <w:r>
        <w:rPr>
          <w:sz w:val="24"/>
        </w:rPr>
        <w:t>x</w:t>
      </w:r>
      <w:r>
        <w:rPr>
          <w:rFonts w:hint="eastAsia"/>
          <w:sz w:val="24"/>
        </w:rPr>
        <w:t xml:space="preserve"> </w:t>
      </w:r>
      <w:r>
        <w:rPr>
          <w:sz w:val="24"/>
        </w:rPr>
        <w:t>&lt;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  <m:ctrlPr>
              <w:rPr>
                <w:rFonts w:ascii="Cambria Math" w:hAnsi="Cambria Math"/>
                <w:sz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  <m:ctrlPr>
              <w:rPr>
                <w:rFonts w:ascii="Cambria Math" w:hAnsi="Cambria Math"/>
                <w:sz w:val="28"/>
              </w:rPr>
            </m:ctrlPr>
          </m:den>
        </m:f>
      </m:oMath>
      <w:r>
        <w:rPr>
          <w:rFonts w:hint="eastAsia"/>
        </w:rPr>
        <w:t>｝</w:t>
      </w:r>
    </w:p>
    <w:p>
      <w:pPr>
        <w:jc w:val="left"/>
        <w:rPr>
          <w:rFonts w:hint="eastAsia"/>
        </w:rPr>
      </w:pPr>
      <w:r>
        <w:t>D</w:t>
      </w:r>
      <w:r>
        <w:rPr>
          <w:rFonts w:hint="eastAsia"/>
        </w:rPr>
        <w:t>.</w:t>
      </w:r>
      <w:r>
        <w:rPr>
          <w:rFonts w:hint="eastAsia"/>
          <w:sz w:val="22"/>
        </w:rPr>
        <w:t xml:space="preserve"> ｛x</w:t>
      </w:r>
      <w:r>
        <w:rPr>
          <w:sz w:val="22"/>
        </w:rPr>
        <w:t>|</w:t>
      </w:r>
      <w:r>
        <w:rPr>
          <w:sz w:val="24"/>
        </w:rPr>
        <w:t>x</w:t>
      </w:r>
      <w:r>
        <w:rPr>
          <w:rFonts w:hint="eastAsia"/>
          <w:sz w:val="24"/>
        </w:rPr>
        <w:t xml:space="preserve"> </w:t>
      </w:r>
      <w:r>
        <w:rPr>
          <w:sz w:val="24"/>
        </w:rPr>
        <w:t>&lt;</w:t>
      </w:r>
      <m:oMath>
        <m:r>
          <m:rPr>
            <m:sty m:val="p"/>
          </m:rP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sz w:val="24"/>
              </w:rPr>
            </m:ctrlPr>
          </m:den>
        </m:f>
      </m:oMath>
      <w:r>
        <w:rPr>
          <w:rFonts w:hint="eastAsia"/>
          <w:sz w:val="24"/>
        </w:rPr>
        <w:t>，</w:t>
      </w:r>
      <w:r>
        <w:rPr>
          <w:rFonts w:hint="eastAsia"/>
        </w:rPr>
        <w:t>或x＞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  <m:ctrlPr>
              <w:rPr>
                <w:rFonts w:ascii="Cambria Math" w:hAnsi="Cambria Math"/>
                <w:sz w:val="24"/>
              </w:rPr>
            </m:ctrlPr>
          </m:den>
        </m:f>
      </m:oMath>
    </w:p>
    <w:p>
      <w:pPr>
        <w:jc w:val="left"/>
      </w:pPr>
      <w:r>
        <w:rPr>
          <w:rFonts w:hint="eastAsia"/>
        </w:rPr>
        <w:t>12.化简tan(</w:t>
      </w:r>
      <m:oMath>
        <m:r>
          <m:rPr>
            <m:sty m:val="p"/>
          </m:rPr>
          <w:rPr>
            <w:rFonts w:ascii="Cambria Math" w:hAnsi="Cambria Math"/>
            <w:sz w:val="24"/>
            <w:szCs w:val="21"/>
          </w:rPr>
          <m:t>π</m:t>
        </m:r>
      </m:oMath>
      <w:r>
        <w:rPr>
          <w:rFonts w:hint="eastAsia"/>
        </w:rPr>
        <w:t>+α)=</w:t>
      </w:r>
    </w:p>
    <w:p>
      <w:pPr>
        <w:jc w:val="left"/>
      </w:pPr>
      <w:r>
        <w:t>A. sinα</w:t>
      </w:r>
      <w:r>
        <w:rPr>
          <w:rFonts w:hint="eastAsia"/>
        </w:rPr>
        <w:t xml:space="preserve">    </w:t>
      </w:r>
      <w:r>
        <w:t>B.</w:t>
      </w:r>
      <w:r>
        <w:rPr>
          <w:rFonts w:hint="eastAsia"/>
        </w:rPr>
        <w:t>cos</w:t>
      </w:r>
      <w:r>
        <w:t>α</w:t>
      </w:r>
      <w:r>
        <w:rPr>
          <w:rFonts w:hint="eastAsia"/>
        </w:rPr>
        <w:t xml:space="preserve">        </w:t>
      </w:r>
      <w:r>
        <w:t>C. –sinα</w:t>
      </w:r>
      <w:r>
        <w:rPr>
          <w:rFonts w:hint="eastAsia"/>
        </w:rPr>
        <w:t xml:space="preserve">          </w:t>
      </w:r>
      <w:r>
        <w:t>D.tanα</w:t>
      </w:r>
    </w:p>
    <w:p>
      <w:pPr>
        <w:jc w:val="left"/>
        <w:rPr>
          <w:rFonts w:hint="eastAsia"/>
        </w:rPr>
      </w:pPr>
      <w:r>
        <w:rPr>
          <w:rFonts w:hint="eastAsia"/>
        </w:rPr>
        <w:t>13.下列函数中，在(0，+∞)上单调递减的是</w:t>
      </w:r>
    </w:p>
    <w:p>
      <w:pPr>
        <w:jc w:val="left"/>
      </w:pPr>
      <w:r>
        <w:rPr>
          <w:rFonts w:hint="eastAsia"/>
        </w:rPr>
        <w:t xml:space="preserve">A. y=x-3     B.y=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  <m:ctrlPr>
              <w:rPr>
                <w:rFonts w:ascii="Cambria Math" w:hAnsi="Cambria Math"/>
                <w:sz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x</m:t>
            </m:r>
            <m:ctrlPr>
              <w:rPr>
                <w:rFonts w:ascii="Cambria Math" w:hAnsi="Cambria Math"/>
                <w:sz w:val="28"/>
              </w:rPr>
            </m:ctrlPr>
          </m:den>
        </m:f>
      </m:oMath>
      <w:r>
        <w:rPr>
          <w:rFonts w:hint="eastAsia"/>
        </w:rPr>
        <w:t xml:space="preserve">      C.y=x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    D.y=2</w:t>
      </w:r>
      <w:r>
        <w:rPr>
          <w:rFonts w:hint="eastAsia"/>
          <w:vertAlign w:val="superscript"/>
        </w:rPr>
        <w:t>x</w:t>
      </w:r>
    </w:p>
    <w:p>
      <w:pPr>
        <w:jc w:val="left"/>
        <w:rPr>
          <w:rFonts w:hint="eastAsia"/>
        </w:rPr>
      </w:pPr>
      <w:r>
        <w:rPr>
          <w:rFonts w:hint="eastAsia"/>
        </w:rPr>
        <w:t>14.已知a=4</w:t>
      </w:r>
      <w:r>
        <w:rPr>
          <w:rFonts w:hint="eastAsia"/>
          <w:vertAlign w:val="superscript"/>
        </w:rPr>
        <w:t>0.5</w:t>
      </w:r>
      <w:r>
        <w:rPr>
          <w:rFonts w:hint="eastAsia"/>
        </w:rPr>
        <w:t>，b=4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，c=log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0.5，则a，b，c的大小关系是</w:t>
      </w:r>
    </w:p>
    <w:p>
      <w:pPr>
        <w:jc w:val="left"/>
      </w:pPr>
      <w:r>
        <w:t>Aa &lt; b&lt;c</w:t>
      </w:r>
      <w:r>
        <w:rPr>
          <w:rFonts w:hint="eastAsia"/>
        </w:rPr>
        <w:t xml:space="preserve">     </w:t>
      </w:r>
      <w:r>
        <w:t xml:space="preserve">B </w:t>
      </w:r>
      <w:r>
        <w:rPr>
          <w:rFonts w:hint="eastAsia"/>
        </w:rPr>
        <w:t>.</w:t>
      </w:r>
      <w:r>
        <w:t>c&lt;b&lt;</w:t>
      </w:r>
      <w:r>
        <w:rPr>
          <w:rFonts w:hint="eastAsia"/>
        </w:rPr>
        <w:t xml:space="preserve">a    </w:t>
      </w:r>
      <w:r>
        <w:t>Cc&lt;a &lt; b</w:t>
      </w:r>
      <w:r>
        <w:rPr>
          <w:rFonts w:hint="eastAsia"/>
        </w:rPr>
        <w:t xml:space="preserve">    </w:t>
      </w:r>
      <w:r>
        <w:t>D a&lt;c&lt; b</w:t>
      </w:r>
    </w:p>
    <w:p>
      <w:pPr>
        <w:jc w:val="left"/>
        <w:rPr>
          <w:rFonts w:hint="eastAsia"/>
        </w:rPr>
      </w:pPr>
      <w:r>
        <w:rPr>
          <w:rFonts w:hint="eastAsia"/>
        </w:rPr>
        <w:t>15.函数y=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1,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＜2，</m:t>
                </m:r>
                <m:ctrlPr>
                  <w:rPr>
                    <w:rFonts w:ascii="Cambria Math" w:hAnsi="Cambria Math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log</m:t>
                    </m: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ub>
                </m:sSub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x</m:t>
                    </m: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 xml:space="preserve">,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x</m:t>
                    </m: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≥2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 xml:space="preserve">  的图象大致为</w:t>
      </w:r>
    </w:p>
    <w:p>
      <w:pPr>
        <w:jc w:val="left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684395" cy="3277870"/>
            <wp:effectExtent l="1905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</w:rPr>
      </w:pPr>
      <w:r>
        <w:rPr>
          <w:rFonts w:hint="eastAsia"/>
          <w:b/>
          <w:sz w:val="28"/>
        </w:rPr>
        <w:t>第Ⅱ卷</w:t>
      </w:r>
      <w:r>
        <w:rPr>
          <w:rFonts w:hint="eastAsia"/>
          <w:b/>
        </w:rPr>
        <w:t xml:space="preserve">     (非选择题55分)</w:t>
      </w:r>
    </w:p>
    <w:p>
      <w:pPr>
        <w:jc w:val="left"/>
      </w:pPr>
    </w:p>
    <w:p>
      <w:pPr>
        <w:jc w:val="left"/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81915</wp:posOffset>
            </wp:positionV>
            <wp:extent cx="1769745" cy="2061210"/>
            <wp:effectExtent l="19050" t="0" r="1905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二、填空题(本大题有5小题，每小题3分，共15分)</w:t>
      </w:r>
    </w:p>
    <w:p>
      <w:pPr>
        <w:jc w:val="left"/>
      </w:pPr>
      <w:r>
        <w:rPr>
          <w:rFonts w:hint="eastAsia"/>
        </w:rPr>
        <w:t>16.已知向量a=(0，2)，则2a=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p>
      <w:pPr>
        <w:jc w:val="left"/>
      </w:pPr>
      <w:r>
        <w:rPr>
          <w:rFonts w:hint="eastAsia"/>
        </w:rPr>
        <w:t>17.阅读右边的程序框图，运行相应的程序，若输入的x</w:t>
      </w:r>
    </w:p>
    <w:p>
      <w:pPr>
        <w:jc w:val="left"/>
      </w:pPr>
      <w:r>
        <w:rPr>
          <w:rFonts w:hint="eastAsia"/>
        </w:rPr>
        <w:t>的值为-4，则输出相应的y的值是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。</w:t>
      </w:r>
    </w:p>
    <w:p>
      <w:pPr>
        <w:jc w:val="left"/>
      </w:pPr>
      <w:r>
        <w:rPr>
          <w:rFonts w:hint="eastAsia"/>
        </w:rPr>
        <w:t>18.函数f(x)=x</w:t>
      </w:r>
      <w:r>
        <w:rPr>
          <w:rFonts w:hint="eastAsia"/>
          <w:vertAlign w:val="superscript"/>
        </w:rPr>
        <w:t xml:space="preserve">2 </w:t>
      </w:r>
      <w:r>
        <w:rPr>
          <w:rFonts w:hint="eastAsia"/>
        </w:rPr>
        <w:t>+ x的零点个数为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。</w:t>
      </w:r>
    </w:p>
    <w:p>
      <w:pPr>
        <w:jc w:val="left"/>
        <w:rPr>
          <w:rFonts w:hint="eastAsia"/>
        </w:rPr>
      </w:pPr>
      <w:r>
        <w:rPr>
          <w:rFonts w:hint="eastAsia"/>
        </w:rPr>
        <w:t>19.在△ABC中，若AB=1，BC=2，B=60°，</w:t>
      </w:r>
    </w:p>
    <w:p>
      <w:pPr>
        <w:jc w:val="left"/>
      </w:pPr>
      <w:r>
        <w:rPr>
          <w:rFonts w:hint="eastAsia"/>
        </w:rPr>
        <w:t>则AC=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。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20.函数f(x)=x +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  <m:ctrlPr>
              <w:rPr>
                <w:rFonts w:ascii="Cambria Math" w:hAnsi="Cambria Math"/>
                <w:sz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x</m:t>
            </m:r>
            <m:ctrlPr>
              <w:rPr>
                <w:rFonts w:ascii="Cambria Math" w:hAnsi="Cambria Math"/>
                <w:sz w:val="28"/>
              </w:rPr>
            </m:ctrlPr>
          </m:den>
        </m:f>
      </m:oMath>
      <w:r>
        <w:rPr>
          <w:rFonts w:hint="eastAsia"/>
        </w:rPr>
        <w:t xml:space="preserve"> (x＞0)的最小值为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。</w:t>
      </w:r>
    </w:p>
    <w:p>
      <w:pPr>
        <w:jc w:val="left"/>
      </w:pPr>
    </w:p>
    <w:p>
      <w:pPr>
        <w:jc w:val="left"/>
        <w:rPr>
          <w:b/>
        </w:rPr>
      </w:pPr>
      <w:r>
        <w:rPr>
          <w:rFonts w:hint="eastAsia"/>
          <w:b/>
        </w:rPr>
        <w:t>三、解答题(本大题有5小题，共40分，解答应写出文字说明，证明过程或演算步骤)</w:t>
      </w:r>
    </w:p>
    <w:p>
      <w:pPr>
        <w:jc w:val="left"/>
      </w:pPr>
      <w:r>
        <w:rPr>
          <w:rFonts w:hint="eastAsia"/>
        </w:rPr>
        <w:t>21.(本小题满分6分)</w:t>
      </w:r>
    </w:p>
    <w:p>
      <w:pPr>
        <w:jc w:val="left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3458210</wp:posOffset>
            </wp:positionH>
            <wp:positionV relativeFrom="paragraph">
              <wp:posOffset>989330</wp:posOffset>
            </wp:positionV>
            <wp:extent cx="1537970" cy="1362710"/>
            <wp:effectExtent l="19050" t="0" r="508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已知角α的顶点与坐标原点O重合，始边与x轴的非负半轴重合，在α的终边上任取点P(x，y)，它与原点的距离</w:t>
      </w:r>
      <m:oMath>
        <m:r>
          <m:rPr>
            <m:sty m:val="p"/>
          </m:rP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/>
        </w:rPr>
        <w:t>＞0，定义:</w:t>
      </w:r>
      <w:r>
        <w:t>sinα</w:t>
      </w:r>
      <w:r>
        <w:rPr>
          <w:rFonts w:hint="eastAsia"/>
        </w:rPr>
        <w:t xml:space="preserve"> =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y</m:t>
            </m:r>
            <m:ctrlPr>
              <w:rPr>
                <w:rFonts w:ascii="Cambria Math" w:hAnsi="Cambria Math"/>
                <w:sz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r</m:t>
            </m:r>
            <m:ctrlPr>
              <w:rPr>
                <w:rFonts w:ascii="Cambria Math" w:hAnsi="Cambria Math"/>
                <w:sz w:val="28"/>
              </w:rPr>
            </m:ctrlPr>
          </m:den>
        </m:f>
      </m:oMath>
      <w:r>
        <w:rPr>
          <w:rFonts w:hint="eastAsia"/>
        </w:rPr>
        <w:t xml:space="preserve">  ，cos</w:t>
      </w:r>
      <w:r>
        <w:t>α</w:t>
      </w:r>
      <w:r>
        <w:rPr>
          <w:rFonts w:hint="eastAsia"/>
        </w:rPr>
        <w:t xml:space="preserve"> =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x</m:t>
            </m:r>
            <m:ctrlPr>
              <w:rPr>
                <w:rFonts w:ascii="Cambria Math" w:hAnsi="Cambria Math"/>
                <w:sz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r</m:t>
            </m:r>
            <m:ctrlPr>
              <w:rPr>
                <w:rFonts w:ascii="Cambria Math" w:hAnsi="Cambria Math"/>
                <w:sz w:val="28"/>
              </w:rPr>
            </m:ctrlPr>
          </m:den>
        </m:f>
      </m:oMath>
      <w:r>
        <w:rPr>
          <w:rFonts w:hint="eastAsia"/>
        </w:rPr>
        <w:t>， tan</w:t>
      </w:r>
      <w:r>
        <w:t>α</w:t>
      </w:r>
      <w:r>
        <w:rPr>
          <w:rFonts w:hint="eastAsia"/>
        </w:rPr>
        <w:t xml:space="preserve"> =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y</m:t>
            </m:r>
            <m:ctrlPr>
              <w:rPr>
                <w:rFonts w:ascii="Cambria Math" w:hAnsi="Cambria Math"/>
                <w:sz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x</m:t>
            </m:r>
            <m:ctrlPr>
              <w:rPr>
                <w:rFonts w:ascii="Cambria Math" w:hAnsi="Cambria Math"/>
                <w:sz w:val="28"/>
              </w:rPr>
            </m:ctrlPr>
          </m:den>
        </m:f>
      </m:oMath>
      <w:r>
        <w:rPr>
          <w:rFonts w:hint="eastAsia"/>
        </w:rPr>
        <w:t xml:space="preserve"> (x≠0).如图，P(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/>
        </w:rPr>
        <w:t>，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/>
        </w:rPr>
        <w:t>)为角a终边上g 点。</w:t>
      </w:r>
    </w:p>
    <w:p>
      <w:pPr>
        <w:jc w:val="left"/>
        <w:rPr>
          <w:rFonts w:hint="eastAsia"/>
        </w:rPr>
      </w:pPr>
      <w:r>
        <w:rPr>
          <w:rFonts w:hint="eastAsia"/>
        </w:rPr>
        <w:t>(1)求</w:t>
      </w:r>
      <w:r>
        <w:t>sinα</w:t>
      </w:r>
      <w:r>
        <w:rPr>
          <w:rFonts w:hint="eastAsia"/>
        </w:rPr>
        <w:t>，cos</w:t>
      </w:r>
      <w:r>
        <w:t>α</w:t>
      </w:r>
      <w:r>
        <w:rPr>
          <w:rFonts w:hint="eastAsia"/>
        </w:rPr>
        <w:t>的值;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(2)求</w:t>
      </w:r>
      <w:r>
        <w:t>sinα</w:t>
      </w:r>
      <w:r>
        <w:rPr>
          <w:rFonts w:hint="eastAsia"/>
        </w:rPr>
        <w:t xml:space="preserve"> =</w:t>
      </w:r>
      <m:oMath>
        <m:r>
          <m:rPr>
            <m:sty m:val="p"/>
          </m:rPr>
          <w:rPr>
            <w:rFonts w:ascii="Cambria Math" w:hAnsi="Cambria Math"/>
          </w:rPr>
          <m:t>a+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π</m:t>
            </m:r>
            <m:ctrlPr>
              <w:rPr>
                <w:rFonts w:ascii="Cambria Math" w:hAnsi="Cambria Math"/>
                <w:sz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4</m:t>
            </m:r>
            <m:ctrlPr>
              <w:rPr>
                <w:rFonts w:ascii="Cambria Math" w:hAnsi="Cambria Math"/>
                <w:sz w:val="28"/>
              </w:rPr>
            </m:ctrlPr>
          </m:den>
        </m:f>
      </m:oMath>
      <w:r>
        <w:rPr>
          <w:rFonts w:hint="eastAsia"/>
        </w:rPr>
        <w:t>的值.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</w:pPr>
    </w:p>
    <w:p>
      <w:pPr>
        <w:jc w:val="left"/>
      </w:pPr>
      <w:r>
        <w:rPr>
          <w:rFonts w:hint="eastAsia"/>
        </w:rPr>
        <w:t>22.(本小题满分8分)</w:t>
      </w:r>
    </w:p>
    <w:p>
      <w:pPr>
        <w:jc w:val="left"/>
      </w:pPr>
      <w:r>
        <w:rPr>
          <w:rFonts w:hint="eastAsia"/>
        </w:rPr>
        <w:t>如图，四棱锥P-ABCD中，底面ABCD是矩形，PD⊥平面ABCD，且AD=3，PD=CD=2.</w:t>
      </w:r>
    </w:p>
    <w:p>
      <w:pPr>
        <w:jc w:val="left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168275</wp:posOffset>
            </wp:positionV>
            <wp:extent cx="1680210" cy="1837055"/>
            <wp:effectExtent l="1905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(1)求四棱锥P-ABCD的体积;</w:t>
      </w: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(2)若E，F分别是棱PC，AB的中点，则EF与平面PAD的位</w:t>
      </w:r>
    </w:p>
    <w:p>
      <w:pPr>
        <w:jc w:val="left"/>
      </w:pPr>
      <w:r>
        <w:rPr>
          <w:rFonts w:hint="eastAsia"/>
        </w:rPr>
        <w:t>置关系是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,在下面三个选项中选取一个正确</w:t>
      </w:r>
    </w:p>
    <w:p>
      <w:pPr>
        <w:jc w:val="left"/>
      </w:pPr>
      <w:r>
        <w:rPr>
          <w:rFonts w:hint="eastAsia"/>
        </w:rPr>
        <w:t xml:space="preserve">的序号填写在横线上，并说明理由. </w:t>
      </w:r>
    </w:p>
    <w:p>
      <w:pPr>
        <w:jc w:val="left"/>
        <w:rPr>
          <w:rFonts w:hint="eastAsia"/>
        </w:rPr>
      </w:pPr>
      <w:r>
        <w:rPr>
          <w:rFonts w:hint="eastAsia"/>
        </w:rPr>
        <w:t>①EF</w:t>
      </w:r>
      <w:r>
        <w:rPr>
          <w:rFonts w:hint="eastAsia"/>
        </w:rPr>
        <w:drawing>
          <wp:inline distT="0" distB="0" distL="0" distR="0">
            <wp:extent cx="92710" cy="98425"/>
            <wp:effectExtent l="19050" t="0" r="2156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274" cy="9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平面PAD</w:t>
      </w: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②EF∥平面PAD</w:t>
      </w: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③EF与平面PAD相交.</w:t>
      </w:r>
    </w:p>
    <w:p>
      <w:pPr>
        <w:jc w:val="left"/>
      </w:pPr>
      <w:r>
        <w:rPr>
          <w:rFonts w:hint="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422275</wp:posOffset>
            </wp:positionV>
            <wp:extent cx="2594610" cy="1276350"/>
            <wp:effectExtent l="1905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23.如图，某报告厅的座位是这样排列的:第一排有9个座位，从第二排起每一排都比前一排多2个座位，共有10排座位。</w:t>
      </w:r>
    </w:p>
    <w:p>
      <w:pPr>
        <w:jc w:val="left"/>
        <w:rPr>
          <w:rFonts w:hint="eastAsia"/>
        </w:rPr>
      </w:pPr>
      <w:r>
        <w:rPr>
          <w:rFonts w:hint="eastAsia"/>
        </w:rPr>
        <w:t>(1)求第六排的座位数;</w:t>
      </w: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(2)某会议根据疫情防控的需要，要求:同</w:t>
      </w:r>
    </w:p>
    <w:p>
      <w:pPr>
        <w:jc w:val="left"/>
      </w:pPr>
      <w:r>
        <w:rPr>
          <w:rFonts w:hint="eastAsia"/>
        </w:rPr>
        <w:t>排的两个人至少要间隔一个座位就坐，且前后排要错位就坐.那么该报告厅里最多可安排多少人同时参加会议?</w:t>
      </w:r>
    </w:p>
    <w:p>
      <w:pPr>
        <w:jc w:val="left"/>
        <w:rPr>
          <w:rFonts w:hint="eastAsia"/>
        </w:rPr>
      </w:pPr>
      <w:r>
        <w:rPr>
          <w:rFonts w:hint="eastAsia"/>
        </w:rPr>
        <w:t>(提示:每一排从左到右都按第一、三、五、……的座位就坐，其余的座位不能就坐，就可保证安排的参会人数最多)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24.(本小题满分8分)</w:t>
      </w:r>
    </w:p>
    <w:p>
      <w:pPr>
        <w:jc w:val="left"/>
        <w:rPr>
          <w:rFonts w:hint="eastAsia"/>
        </w:rPr>
      </w:pPr>
      <w:r>
        <w:rPr>
          <w:rFonts w:hint="eastAsia"/>
        </w:rPr>
        <w:t>已知圆C的方程为(x-2)2+(y-1)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=5.</w:t>
      </w:r>
    </w:p>
    <w:p>
      <w:pPr>
        <w:jc w:val="left"/>
        <w:rPr>
          <w:rFonts w:hint="eastAsia"/>
        </w:rPr>
      </w:pPr>
      <w:r>
        <w:rPr>
          <w:rFonts w:hint="eastAsia"/>
        </w:rPr>
        <w:t>(1)写出圆心C的坐标与半径长;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(2)若直线</w:t>
      </w:r>
      <w:r>
        <w:rPr>
          <w:rFonts w:hint="eastAsia" w:ascii="hakuyoxingshu7000" w:hAnsi="hakuyoxingshu7000" w:eastAsia="hakuyoxingshu7000" w:cs="hakuyoxingshu7000"/>
        </w:rPr>
        <w:t>l</w:t>
      </w:r>
      <w:r>
        <w:rPr>
          <w:rFonts w:hint="eastAsia"/>
        </w:rPr>
        <w:t>过点P(0，1)，试判断与圆C的位置关系，并说明理由。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</w:pPr>
    </w:p>
    <w:p>
      <w:pPr>
        <w:jc w:val="left"/>
      </w:pPr>
      <w:r>
        <w:rPr>
          <w:rFonts w:hint="eastAsia"/>
        </w:rPr>
        <w:t>25.(本小题满分10分)</w:t>
      </w:r>
    </w:p>
    <w:p>
      <w:pPr>
        <w:jc w:val="left"/>
      </w:pPr>
      <w:r>
        <w:rPr>
          <w:rFonts w:hint="eastAsia"/>
        </w:rPr>
        <w:t>某车间为了规定工时定额，需要确定加工零件所花费的时间，为此进行了5次试验，得</w:t>
      </w:r>
    </w:p>
    <w:p>
      <w:pPr>
        <w:jc w:val="left"/>
        <w:rPr>
          <w:rFonts w:hint="eastAsia"/>
        </w:rPr>
      </w:pPr>
      <w:r>
        <w:rPr>
          <w:rFonts w:hint="eastAsia"/>
        </w:rPr>
        <w:t>到零件数x</w:t>
      </w:r>
      <w:r>
        <w:rPr>
          <w:rFonts w:hint="eastAsia"/>
          <w:vertAlign w:val="subscript"/>
        </w:rPr>
        <w:t>i</w:t>
      </w:r>
      <w:r>
        <w:rPr>
          <w:rFonts w:hint="eastAsia"/>
        </w:rPr>
        <w:t>(单位:件)与加工时间y</w:t>
      </w:r>
      <w:r>
        <w:rPr>
          <w:rFonts w:hint="eastAsia"/>
          <w:vertAlign w:val="subscript"/>
        </w:rPr>
        <w:t>i</w:t>
      </w:r>
      <w:r>
        <w:rPr>
          <w:rFonts w:hint="eastAsia"/>
        </w:rPr>
        <w:t>(单位:小时)的部分数据，整理如下表</w:t>
      </w:r>
    </w:p>
    <w:p>
      <w:pPr>
        <w:jc w:val="left"/>
      </w:pPr>
      <w:r>
        <w:drawing>
          <wp:inline distT="0" distB="0" distL="0" distR="0">
            <wp:extent cx="5253355" cy="673100"/>
            <wp:effectExtent l="19050" t="0" r="444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根据表中的数据：</w:t>
      </w:r>
    </w:p>
    <w:p>
      <w:pPr>
        <w:jc w:val="left"/>
        <w:rPr>
          <w:rFonts w:hint="eastAsia"/>
        </w:rPr>
      </w:pPr>
      <w:r>
        <w:rPr>
          <w:rFonts w:hint="eastAsia"/>
        </w:rPr>
        <w:t>(1)求x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和y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的值；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(2)画出散点图;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(3)求回归方程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>
            <m:sty m:val="p"/>
          </m:rPr>
          <w:rPr>
            <w:rFonts w:ascii="Cambria Math" w:hAnsi="Cambria Math"/>
          </w:rPr>
          <m:t>x+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</m:oMath>
      <w:r>
        <w:rPr>
          <w:rFonts w:hint="eastAsia"/>
        </w:rPr>
        <w:t>；并预测，加工100件零件所需要的时间是多少?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附:①符号“∑”表示“求和”</w:t>
      </w:r>
    </w:p>
    <w:p>
      <w:pPr>
        <w:jc w:val="left"/>
        <w:rPr>
          <w:rFonts w:hint="eastAsia"/>
        </w:rPr>
      </w:pPr>
      <w:r>
        <w:rPr>
          <w:rFonts w:hint="eastAsia"/>
        </w:rPr>
        <w:t>②对于一组数据(x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，Y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)，(x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，y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)，……，(x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，y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)，其回归方程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>
            <m:sty m:val="p"/>
          </m:rPr>
          <w:rPr>
            <w:rFonts w:ascii="Cambria Math" w:hAnsi="Cambria Math"/>
          </w:rPr>
          <m:t>x+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</m:oMath>
      <w:r>
        <w:rPr>
          <w:rFonts w:hint="eastAsia"/>
        </w:rPr>
        <w:t>的斜率和截距的最小二乘估计分别为</w:t>
      </w:r>
      <m:oMath>
        <m:acc>
          <m:accPr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</m:t>
            </m:r>
            <m:ctrlPr>
              <w:rPr>
                <w:rFonts w:ascii="Cambria Math" w:hAnsi="Cambria Math"/>
                <w:sz w:val="24"/>
              </w:rPr>
            </m:ctrlP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 w:cs="Cambria Math"/>
                    <w:sz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</w:rPr>
                  <m:t>i=1</m:t>
                </m:r>
                <m:ctrlPr>
                  <w:rPr>
                    <w:rFonts w:ascii="Cambria Math" w:hAnsi="Cambria Math" w:cs="Cambria Math"/>
                    <w:sz w:val="24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</w:rPr>
                  <m:t>n</m:t>
                </m:r>
                <m:ctrlPr>
                  <w:rPr>
                    <w:rFonts w:ascii="Cambria Math" w:hAnsi="Cambria Math" w:cs="Cambria Math"/>
                    <w:sz w:val="24"/>
                  </w:rPr>
                </m:ctrlPr>
              </m:sup>
              <m:e>
                <m:sSub>
                  <m:sSubPr>
                    <m:ctrlPr>
                      <w:rPr>
                        <w:rFonts w:ascii="Cambria Math" w:hAnsi="Cambria Math" w:cs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</w:rPr>
                      <m:t>x</m:t>
                    </m:r>
                    <m:ctrlPr>
                      <w:rPr>
                        <w:rFonts w:ascii="Cambria Math" w:hAnsi="Cambria Math" w:cs="Cambria Math"/>
                        <w:sz w:val="24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</w:rPr>
                      <m:t>i</m:t>
                    </m:r>
                    <m:ctrlPr>
                      <w:rPr>
                        <w:rFonts w:ascii="Cambria Math" w:hAnsi="Cambria Math" w:cs="Cambria Math"/>
                        <w:sz w:val="24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</w:rPr>
                  <m:t>-n</m:t>
                </m:r>
                <m:acc>
                  <m:accPr>
                    <m:chr m:val="̅"/>
                    <m:ctrlPr>
                      <w:rPr>
                        <w:rFonts w:ascii="Cambria Math" w:hAnsi="Cambria Math" w:cs="Cambria Math"/>
                        <w:sz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</w:rPr>
                      <m:t>x</m:t>
                    </m:r>
                    <m:ctrlPr>
                      <w:rPr>
                        <w:rFonts w:ascii="Cambria Math" w:hAnsi="Cambria Math" w:cs="Cambria Math"/>
                        <w:sz w:val="24"/>
                      </w:rPr>
                    </m:ctrlPr>
                  </m:e>
                </m:acc>
                <m:ctrlPr>
                  <w:rPr>
                    <w:rFonts w:ascii="Cambria Math" w:hAnsi="Cambria Math" w:cs="Cambria Math"/>
                    <w:sz w:val="24"/>
                  </w:rPr>
                </m:ctrlPr>
              </m:e>
            </m:nary>
            <m:r>
              <w:rPr>
                <w:rFonts w:ascii="Cambria Math" w:hAnsi="Cambria Math" w:cs="Cambria Math"/>
                <w:sz w:val="24"/>
              </w:rPr>
              <m:t>·</m:t>
            </m:r>
            <m:acc>
              <m:accPr>
                <m:chr m:val="̅"/>
                <m:ctrlPr>
                  <w:rPr>
                    <w:rFonts w:ascii="Cambria Math" w:hAnsi="Cambria Math" w:cs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</w:rPr>
                  <m:t>y</m:t>
                </m:r>
                <m:ctrlPr>
                  <w:rPr>
                    <w:rFonts w:ascii="Cambria Math" w:hAnsi="Cambria Math" w:cs="Cambria Math"/>
                    <w:sz w:val="24"/>
                  </w:rPr>
                </m:ctrlPr>
              </m:e>
            </m:acc>
            <m:ctrlPr>
              <w:rPr>
                <w:rFonts w:ascii="Cambria Math" w:hAnsi="Cambria Math"/>
                <w:sz w:val="24"/>
              </w:rPr>
            </m:ctrlPr>
          </m:num>
          <m:den>
            <m:nary>
              <m:naryPr>
                <m:chr m:val="∑"/>
                <m:ctrlPr>
                  <w:rPr>
                    <w:rFonts w:ascii="Cambria Math" w:hAnsi="Cambria Math" w:cs="Cambria Math"/>
                    <w:sz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</w:rPr>
                  <m:t>i=1</m:t>
                </m:r>
                <m:ctrlPr>
                  <w:rPr>
                    <w:rFonts w:ascii="Cambria Math" w:hAnsi="Cambria Math" w:cs="Cambria Math"/>
                    <w:sz w:val="24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</w:rPr>
                  <m:t>n</m:t>
                </m:r>
                <m:ctrlPr>
                  <w:rPr>
                    <w:rFonts w:ascii="Cambria Math" w:hAnsi="Cambria Math" w:cs="Cambria Math"/>
                    <w:sz w:val="24"/>
                  </w:rPr>
                </m:ctrlPr>
              </m:sup>
              <m:e>
                <m:sSubSup>
                  <m:sSubSupPr>
                    <m:ctrlPr>
                      <w:rPr>
                        <w:rFonts w:ascii="Cambria Math" w:hAnsi="Cambria Math" w:cs="Cambria Math"/>
                        <w:sz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</w:rPr>
                      <m:t>x</m:t>
                    </m:r>
                    <m:ctrlPr>
                      <w:rPr>
                        <w:rFonts w:ascii="Cambria Math" w:hAnsi="Cambria Math" w:cs="Cambria Math"/>
                        <w:sz w:val="24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</w:rPr>
                      <m:t>i</m:t>
                    </m:r>
                    <m:ctrlPr>
                      <w:rPr>
                        <w:rFonts w:ascii="Cambria Math" w:hAnsi="Cambria Math" w:cs="Cambria Math"/>
                        <w:sz w:val="24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</w:rPr>
                      <m:t>2</m:t>
                    </m:r>
                    <m:ctrlPr>
                      <w:rPr>
                        <w:rFonts w:ascii="Cambria Math" w:hAnsi="Cambria Math" w:cs="Cambria Math"/>
                        <w:sz w:val="24"/>
                      </w:rPr>
                    </m:ctrlPr>
                  </m:sup>
                </m:sSubSup>
                <m:ctrlPr>
                  <w:rPr>
                    <w:rFonts w:ascii="Cambria Math" w:hAnsi="Cambria Math" w:cs="Cambria Math"/>
                    <w:sz w:val="24"/>
                  </w:rPr>
                </m:ctrlPr>
              </m:e>
            </m:nary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-n</m:t>
            </m:r>
            <m:acc>
              <m:accPr>
                <m:chr m:val="̅"/>
                <m:ctrlPr>
                  <w:rPr>
                    <w:rFonts w:ascii="Cambria Math" w:hAnsi="Cambria Math" w:cs="Cambria Math"/>
                    <w:sz w:val="24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 w:cs="Cambria Math"/>
                        <w:sz w:val="24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Cambria Math"/>
                            <w:sz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4"/>
                          </w:rPr>
                          <m:t>x</m:t>
                        </m:r>
                        <m:ctrlPr>
                          <w:rPr>
                            <w:rFonts w:ascii="Cambria Math" w:hAnsi="Cambria Math" w:cs="Cambria Math"/>
                            <w:sz w:val="24"/>
                          </w:rPr>
                        </m:ctrlPr>
                      </m:e>
                    </m:acc>
                    <m:ctrlPr>
                      <w:rPr>
                        <w:rFonts w:ascii="Cambria Math" w:hAnsi="Cambria Math" w:cs="Cambria Math"/>
                        <w:sz w:val="24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</w:rPr>
                      <m:t>2</m:t>
                    </m:r>
                    <m:ctrlPr>
                      <w:rPr>
                        <w:rFonts w:ascii="Cambria Math" w:hAnsi="Cambria Math" w:cs="Cambria Math"/>
                        <w:sz w:val="24"/>
                      </w:rPr>
                    </m:ctrlPr>
                  </m:sup>
                </m:sSup>
                <m:ctrlPr>
                  <w:rPr>
                    <w:rFonts w:ascii="Cambria Math" w:hAnsi="Cambria Math" w:cs="Cambria Math"/>
                    <w:sz w:val="24"/>
                  </w:rPr>
                </m:ctrlPr>
              </m:e>
            </m:acc>
            <m:ctrlPr>
              <w:rPr>
                <w:rFonts w:ascii="Cambria Math" w:hAnsi="Cambria Math"/>
                <w:sz w:val="24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4"/>
          </w:rPr>
          <m:t>，</m:t>
        </m:r>
        <m:acc>
          <m:accPr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  <m:ctrlPr>
              <w:rPr>
                <w:rFonts w:ascii="Cambria Math" w:hAnsi="Cambria Math"/>
                <w:sz w:val="24"/>
              </w:rPr>
            </m:ctrlP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acc>
          <m:accPr>
            <m:chr m:val="̅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y</m:t>
            </m:r>
            <m:ctrlPr>
              <w:rPr>
                <w:rFonts w:ascii="Cambria Math" w:hAnsi="Cambria Math"/>
                <w:sz w:val="24"/>
              </w:rPr>
            </m:ctrlPr>
          </m:e>
        </m:acc>
        <m:r>
          <m:rPr>
            <m:sty m:val="p"/>
          </m:rPr>
          <w:rPr>
            <w:rFonts w:ascii="Cambria Math" w:hAnsi="Cambria Math"/>
            <w:sz w:val="24"/>
          </w:rPr>
          <m:t>-</m:t>
        </m:r>
        <m:acc>
          <m:accPr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</m:t>
            </m:r>
            <m:ctrlPr>
              <w:rPr>
                <w:rFonts w:ascii="Cambria Math" w:hAnsi="Cambria Math"/>
                <w:sz w:val="24"/>
              </w:rPr>
            </m:ctrlPr>
          </m:e>
        </m:acc>
        <m:acc>
          <m:accPr>
            <m:chr m:val="̅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x </m:t>
            </m:r>
            <m:ctrlPr>
              <w:rPr>
                <w:rFonts w:ascii="Cambria Math" w:hAnsi="Cambria Math"/>
                <w:sz w:val="24"/>
              </w:rPr>
            </m:ctrlPr>
          </m:e>
        </m:acc>
        <m:r>
          <m:rPr>
            <m:sty m:val="p"/>
          </m:rPr>
          <w:rPr>
            <w:rFonts w:ascii="Cambria Math" w:hAnsi="Cambria Math"/>
            <w:sz w:val="24"/>
          </w:rPr>
          <m:t xml:space="preserve">  。</m:t>
        </m:r>
      </m:oMath>
    </w:p>
    <w:p>
      <w:pPr>
        <w:jc w:val="left"/>
      </w:pPr>
      <w:r>
        <w:rPr>
          <w:rFonts w:hint="eastAsia"/>
        </w:rPr>
        <w:t xml:space="preserve"> (参考数据</w:t>
      </w:r>
      <m:oMath>
        <m:nary>
          <m:naryPr>
            <m:chr m:val="∑"/>
            <m:ctrlPr>
              <w:rPr>
                <w:rFonts w:ascii="Cambria Math" w:hAnsi="Cambria Math" w:cs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Cambria Math"/>
              </w:rPr>
              <m:t>i=1</m:t>
            </m:r>
            <m:ctrlPr>
              <w:rPr>
                <w:rFonts w:ascii="Cambria Math" w:hAnsi="Cambria Math" w:cs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cs="Cambria Math"/>
              </w:rPr>
              <m:t>5</m:t>
            </m:r>
            <m:ctrlPr>
              <w:rPr>
                <w:rFonts w:ascii="Cambria Math" w:hAnsi="Cambria Math" w:cs="Cambria Math"/>
              </w:rPr>
            </m:ctrlPr>
          </m:sup>
          <m:e>
            <m:sSubSup>
              <m:sSubSupPr>
                <m:ctrlPr>
                  <w:rPr>
                    <w:rFonts w:ascii="Cambria Math" w:hAnsi="Cambria Math" w:cs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x</m:t>
                </m:r>
                <m:ctrlPr>
                  <w:rPr>
                    <w:rFonts w:ascii="Cambria Math" w:hAnsi="Cambria Math" w:cs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i</m:t>
                </m:r>
                <m:ctrlPr>
                  <w:rPr>
                    <w:rFonts w:ascii="Cambria Math" w:hAnsi="Cambria Math" w:cs="Cambria Math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2</m:t>
                </m:r>
                <m:ctrlPr>
                  <w:rPr>
                    <w:rFonts w:ascii="Cambria Math" w:hAnsi="Cambria Math" w:cs="Cambria Math"/>
                  </w:rPr>
                </m:ctrlPr>
              </m:sup>
            </m:sSubSup>
            <m:ctrlPr>
              <w:rPr>
                <w:rFonts w:ascii="Cambria Math" w:hAnsi="Cambria Math" w:cs="Cambria Math"/>
              </w:rPr>
            </m:ctrlPr>
          </m:e>
        </m:nary>
        <m:r>
          <m:rPr>
            <m:sty m:val="p"/>
          </m:rPr>
          <w:rPr>
            <w:rFonts w:ascii="Cambria Math" w:hAnsi="Cambria Math" w:cs="Cambria Math"/>
          </w:rPr>
          <m:t>5500</m:t>
        </m:r>
      </m:oMath>
      <w:r>
        <w:rPr>
          <w:rFonts w:hint="eastAsia"/>
        </w:rPr>
        <w:t>:，</w:t>
      </w:r>
      <m:oMath>
        <m:nary>
          <m:naryPr>
            <m:chr m:val="∑"/>
            <m:ctrlPr>
              <w:rPr>
                <w:rFonts w:ascii="Cambria Math" w:hAnsi="Cambria Math" w:cs="Cambria Math"/>
                <w:sz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i=1</m:t>
            </m:r>
            <m:ctrlPr>
              <w:rPr>
                <w:rFonts w:ascii="Cambria Math" w:hAnsi="Cambria Math" w:cs="Cambria Math"/>
                <w:sz w:val="24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5</m:t>
            </m:r>
            <m:ctrlPr>
              <w:rPr>
                <w:rFonts w:ascii="Cambria Math" w:hAnsi="Cambria Math" w:cs="Cambria Math"/>
                <w:sz w:val="24"/>
              </w:rPr>
            </m:ctrlPr>
          </m:sup>
          <m:e>
            <m:sSub>
              <m:sSubPr>
                <m:ctrlPr>
                  <w:rPr>
                    <w:rFonts w:ascii="Cambria Math" w:hAnsi="Cambria Math" w:cs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</w:rPr>
                  <m:t>x</m:t>
                </m:r>
                <m:ctrlPr>
                  <w:rPr>
                    <w:rFonts w:ascii="Cambria Math" w:hAnsi="Cambria Math" w:cs="Cambria Math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</w:rPr>
                  <m:t>i</m:t>
                </m:r>
                <m:ctrlPr>
                  <w:rPr>
                    <w:rFonts w:ascii="Cambria Math" w:hAnsi="Cambria Math" w:cs="Cambria Math"/>
                    <w:sz w:val="24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cs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</w:rPr>
                  <m:t>y</m:t>
                </m:r>
                <m:ctrlPr>
                  <w:rPr>
                    <w:rFonts w:ascii="Cambria Math" w:hAnsi="Cambria Math" w:cs="Cambria Math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</w:rPr>
                  <m:t>i</m:t>
                </m:r>
                <m:ctrlPr>
                  <w:rPr>
                    <w:rFonts w:ascii="Cambria Math" w:hAnsi="Cambria Math" w:cs="Cambria Math"/>
                    <w:sz w:val="24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=11920</m:t>
            </m:r>
            <m:ctrlPr>
              <w:rPr>
                <w:rFonts w:ascii="Cambria Math" w:hAnsi="Cambria Math" w:cs="Cambria Math"/>
                <w:sz w:val="24"/>
              </w:rPr>
            </m:ctrlPr>
          </m:e>
        </m:nary>
      </m:oMath>
    </w:p>
    <w:p>
      <w:pPr>
        <w:jc w:val="left"/>
        <w:rPr>
          <w:rFonts w:hint="eastAsia"/>
        </w:rPr>
      </w:pPr>
      <w:r>
        <w:drawing>
          <wp:inline distT="0" distB="0" distL="0" distR="0">
            <wp:extent cx="5257165" cy="7059295"/>
            <wp:effectExtent l="19050" t="0" r="635" b="0"/>
            <wp:docPr id="26" name="图片 26" descr="E:\教学\资料库\真题\2020年6月福建省普通高中学业水平合格性考试（会考）试题\数学\答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E:\教学\资料库\真题\2020年6月福建省普通高中学业水平合格性考试（会考）试题\数学\答案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705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4925695" cy="6245225"/>
            <wp:effectExtent l="19050" t="0" r="825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624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0433" w:h="14742"/>
      <w:pgMar w:top="1440" w:right="1077" w:bottom="1440" w:left="1077" w:header="851" w:footer="851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C68"/>
    <w:rsid w:val="00000E24"/>
    <w:rsid w:val="00006A41"/>
    <w:rsid w:val="00042D2F"/>
    <w:rsid w:val="00051AB5"/>
    <w:rsid w:val="000637CB"/>
    <w:rsid w:val="000A3502"/>
    <w:rsid w:val="000C7E86"/>
    <w:rsid w:val="000F5AAC"/>
    <w:rsid w:val="00125703"/>
    <w:rsid w:val="00127059"/>
    <w:rsid w:val="001322E0"/>
    <w:rsid w:val="0015015E"/>
    <w:rsid w:val="001715D4"/>
    <w:rsid w:val="001727DE"/>
    <w:rsid w:val="001971DA"/>
    <w:rsid w:val="001B1AA5"/>
    <w:rsid w:val="001B5997"/>
    <w:rsid w:val="001D5FF0"/>
    <w:rsid w:val="001E25A5"/>
    <w:rsid w:val="001E792D"/>
    <w:rsid w:val="00200206"/>
    <w:rsid w:val="002220C2"/>
    <w:rsid w:val="00257E2E"/>
    <w:rsid w:val="00285EE9"/>
    <w:rsid w:val="002A27EA"/>
    <w:rsid w:val="002A4402"/>
    <w:rsid w:val="002F1BCB"/>
    <w:rsid w:val="002F7D7B"/>
    <w:rsid w:val="00324337"/>
    <w:rsid w:val="00333ABD"/>
    <w:rsid w:val="003419C7"/>
    <w:rsid w:val="003471EA"/>
    <w:rsid w:val="00347C81"/>
    <w:rsid w:val="0035297E"/>
    <w:rsid w:val="0036065A"/>
    <w:rsid w:val="00362CE3"/>
    <w:rsid w:val="00371CDE"/>
    <w:rsid w:val="003B2F47"/>
    <w:rsid w:val="003B73F8"/>
    <w:rsid w:val="003C1726"/>
    <w:rsid w:val="003E306A"/>
    <w:rsid w:val="003F162F"/>
    <w:rsid w:val="00420ABD"/>
    <w:rsid w:val="004702FC"/>
    <w:rsid w:val="004D2468"/>
    <w:rsid w:val="004D28E1"/>
    <w:rsid w:val="004E5F17"/>
    <w:rsid w:val="005921EA"/>
    <w:rsid w:val="005B0FF2"/>
    <w:rsid w:val="005B2AFC"/>
    <w:rsid w:val="005F4635"/>
    <w:rsid w:val="006072D0"/>
    <w:rsid w:val="006548D7"/>
    <w:rsid w:val="00656A3B"/>
    <w:rsid w:val="006920A8"/>
    <w:rsid w:val="006B7C8C"/>
    <w:rsid w:val="006C2A27"/>
    <w:rsid w:val="006D7C97"/>
    <w:rsid w:val="006E1498"/>
    <w:rsid w:val="006E73D5"/>
    <w:rsid w:val="00745E99"/>
    <w:rsid w:val="0075317A"/>
    <w:rsid w:val="00772609"/>
    <w:rsid w:val="00782C59"/>
    <w:rsid w:val="00830657"/>
    <w:rsid w:val="00843221"/>
    <w:rsid w:val="00855AEE"/>
    <w:rsid w:val="008C090E"/>
    <w:rsid w:val="008C697F"/>
    <w:rsid w:val="008D0F1A"/>
    <w:rsid w:val="008D15B3"/>
    <w:rsid w:val="00903726"/>
    <w:rsid w:val="00910EB7"/>
    <w:rsid w:val="009114A6"/>
    <w:rsid w:val="00911D9F"/>
    <w:rsid w:val="00916BE7"/>
    <w:rsid w:val="00922FDB"/>
    <w:rsid w:val="00925C6B"/>
    <w:rsid w:val="009573D4"/>
    <w:rsid w:val="009A12FE"/>
    <w:rsid w:val="009C04B7"/>
    <w:rsid w:val="009C5DF1"/>
    <w:rsid w:val="009D0E82"/>
    <w:rsid w:val="009D5065"/>
    <w:rsid w:val="009F09DB"/>
    <w:rsid w:val="009F49F8"/>
    <w:rsid w:val="00A169C3"/>
    <w:rsid w:val="00A5542D"/>
    <w:rsid w:val="00A751B7"/>
    <w:rsid w:val="00A96C68"/>
    <w:rsid w:val="00AB66AF"/>
    <w:rsid w:val="00AE0C93"/>
    <w:rsid w:val="00AF297E"/>
    <w:rsid w:val="00B2242F"/>
    <w:rsid w:val="00B23AD8"/>
    <w:rsid w:val="00B37FC4"/>
    <w:rsid w:val="00B5349F"/>
    <w:rsid w:val="00B616B4"/>
    <w:rsid w:val="00B65221"/>
    <w:rsid w:val="00B8124F"/>
    <w:rsid w:val="00BF27B5"/>
    <w:rsid w:val="00C329DB"/>
    <w:rsid w:val="00C41C27"/>
    <w:rsid w:val="00C723C4"/>
    <w:rsid w:val="00C74751"/>
    <w:rsid w:val="00C77E23"/>
    <w:rsid w:val="00C83195"/>
    <w:rsid w:val="00C944AD"/>
    <w:rsid w:val="00CB1D53"/>
    <w:rsid w:val="00CB6F53"/>
    <w:rsid w:val="00CB708C"/>
    <w:rsid w:val="00CC6D41"/>
    <w:rsid w:val="00CD706A"/>
    <w:rsid w:val="00CD7119"/>
    <w:rsid w:val="00CE387F"/>
    <w:rsid w:val="00D57254"/>
    <w:rsid w:val="00D707EA"/>
    <w:rsid w:val="00DA0712"/>
    <w:rsid w:val="00DA2677"/>
    <w:rsid w:val="00DB2DDE"/>
    <w:rsid w:val="00DC3699"/>
    <w:rsid w:val="00DF51E6"/>
    <w:rsid w:val="00E453C4"/>
    <w:rsid w:val="00E629AE"/>
    <w:rsid w:val="00E642B6"/>
    <w:rsid w:val="00E735F9"/>
    <w:rsid w:val="00E86115"/>
    <w:rsid w:val="00EC3D7C"/>
    <w:rsid w:val="00EC7871"/>
    <w:rsid w:val="00F1632A"/>
    <w:rsid w:val="00F22D66"/>
    <w:rsid w:val="00F2794B"/>
    <w:rsid w:val="00F55689"/>
    <w:rsid w:val="00F8230D"/>
    <w:rsid w:val="00FB70D2"/>
    <w:rsid w:val="00FC45A0"/>
    <w:rsid w:val="00FD1E3F"/>
    <w:rsid w:val="00FF7594"/>
    <w:rsid w:val="1D49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styleId="12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A1DCCC-E952-42CD-BBFF-25E3CD6058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425</Words>
  <Characters>2425</Characters>
  <Lines>20</Lines>
  <Paragraphs>5</Paragraphs>
  <TotalTime>170</TotalTime>
  <ScaleCrop>false</ScaleCrop>
  <LinksUpToDate>false</LinksUpToDate>
  <CharactersWithSpaces>2845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2020-07-11T17:33:00Z</dcterms:created>
  <dc:creator>Administrator</dc:creator>
  <cp:lastModifiedBy>苗小怂</cp:lastModifiedBy>
  <dcterms:modified xsi:type="dcterms:W3CDTF">2020-12-07T07:21:22Z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