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1B5A46" w:rsidP="001B5A46">
      <w:pPr>
        <w:pStyle w:val="Heading1"/>
        <w:snapToGrid w:val="0"/>
        <w:spacing w:before="0" w:after="0" w:line="288" w:lineRule="auto"/>
        <w:jc w:val="center"/>
        <w:rPr>
          <w:rFonts w:ascii="宋体" w:hAnsi="宋体"/>
          <w:color w:val="000000"/>
          <w:sz w:val="30"/>
          <w:szCs w:val="30"/>
        </w:rPr>
      </w:pPr>
      <w:r>
        <w:rPr>
          <w:rFonts w:ascii="宋体" w:hAnsi="宋体" w:hint="eastAsia"/>
          <w:color w:val="000000"/>
          <w:sz w:val="30"/>
          <w:szCs w:val="30"/>
        </w:rPr>
        <w:t>沈阳市第二十八中期中测试</w:t>
      </w:r>
    </w:p>
    <w:p w:rsidR="001B5A46" w:rsidP="001B5A46">
      <w:pPr>
        <w:spacing w:line="360" w:lineRule="auto"/>
        <w:jc w:val="center"/>
        <w:rPr>
          <w:rFonts w:ascii="宋体" w:hAnsi="宋体" w:hint="eastAsia"/>
          <w:b/>
          <w:bCs/>
          <w:sz w:val="52"/>
          <w:szCs w:val="52"/>
        </w:rPr>
      </w:pPr>
      <w:r>
        <w:rPr>
          <w:rFonts w:ascii="宋体" w:hAnsi="宋体" w:hint="eastAsia"/>
          <w:b/>
          <w:bCs/>
          <w:sz w:val="52"/>
          <w:szCs w:val="52"/>
        </w:rPr>
        <w:t>高一生物</w:t>
      </w:r>
    </w:p>
    <w:p w:rsidR="001B5A46" w:rsidP="001B5A46">
      <w:pPr>
        <w:spacing w:line="360" w:lineRule="auto"/>
        <w:jc w:val="center"/>
        <w:rPr>
          <w:rFonts w:ascii="宋体" w:hAnsi="宋体" w:hint="eastAsia"/>
          <w:b/>
          <w:bCs/>
          <w:sz w:val="52"/>
          <w:szCs w:val="52"/>
        </w:rPr>
      </w:pPr>
      <w:r>
        <w:rPr>
          <w:rFonts w:ascii="宋体" w:hAnsi="宋体" w:hint="eastAsia"/>
          <w:b/>
          <w:bCs/>
          <w:sz w:val="24"/>
          <w:szCs w:val="24"/>
        </w:rPr>
        <w:t>满分：100分   考试时间：60分钟</w:t>
      </w:r>
    </w:p>
    <w:p w:rsidR="001B5A46" w:rsidP="001B5A46">
      <w:pPr>
        <w:pStyle w:val="PlainText"/>
        <w:snapToGrid w:val="0"/>
        <w:spacing w:before="156" w:beforeLines="50" w:after="156" w:afterLines="50" w:line="240" w:lineRule="auto"/>
        <w:ind w:right="32"/>
        <w:jc w:val="center"/>
        <w:rPr>
          <w:rFonts w:hint="eastAsia"/>
          <w:color w:val="auto"/>
        </w:rPr>
      </w:pPr>
      <w:r>
        <w:rPr>
          <w:rFonts w:hint="eastAsia"/>
          <w:b/>
          <w:bCs/>
          <w:color w:val="auto"/>
          <w:szCs w:val="24"/>
        </w:rPr>
        <w:t xml:space="preserve"> </w:t>
      </w:r>
    </w:p>
    <w:p w:rsidR="001B5A46" w:rsidP="001B5A46">
      <w:pPr>
        <w:spacing w:line="360" w:lineRule="auto"/>
        <w:ind w:firstLine="2064" w:firstLineChars="645"/>
        <w:rPr>
          <w:rFonts w:hAnsi="宋体" w:hint="eastAsia"/>
          <w:b/>
          <w:sz w:val="32"/>
          <w:szCs w:val="32"/>
        </w:rPr>
      </w:pPr>
      <w:r>
        <w:rPr>
          <w:rFonts w:hAnsi="宋体" w:hint="eastAsia"/>
          <w:b/>
          <w:sz w:val="32"/>
          <w:szCs w:val="32"/>
        </w:rPr>
        <w:t>第Ⅰ卷（选择题</w:t>
      </w:r>
      <w:r>
        <w:rPr>
          <w:b/>
          <w:sz w:val="32"/>
          <w:szCs w:val="32"/>
        </w:rPr>
        <w:t xml:space="preserve">  </w:t>
      </w:r>
      <w:r>
        <w:rPr>
          <w:rFonts w:hAnsi="宋体" w:hint="eastAsia"/>
          <w:b/>
          <w:sz w:val="32"/>
          <w:szCs w:val="32"/>
        </w:rPr>
        <w:t>共</w:t>
      </w:r>
      <w:r>
        <w:rPr>
          <w:b/>
          <w:sz w:val="32"/>
          <w:szCs w:val="32"/>
        </w:rPr>
        <w:t>60</w:t>
      </w:r>
      <w:r>
        <w:rPr>
          <w:rFonts w:hAnsi="宋体" w:hint="eastAsia"/>
          <w:b/>
          <w:sz w:val="32"/>
          <w:szCs w:val="32"/>
        </w:rPr>
        <w:t>分）</w:t>
      </w:r>
    </w:p>
    <w:p w:rsidR="001B5A46" w:rsidP="001B5A46">
      <w:pPr>
        <w:spacing w:line="360" w:lineRule="auto"/>
        <w:rPr>
          <w:rFonts w:ascii="宋体" w:hAnsi="宋体"/>
          <w:b/>
          <w:bCs/>
          <w:sz w:val="24"/>
          <w:szCs w:val="24"/>
        </w:rPr>
      </w:pPr>
      <w:r>
        <w:rPr>
          <w:rFonts w:ascii="宋体" w:hAnsi="宋体" w:hint="eastAsia"/>
          <w:b/>
          <w:bCs/>
          <w:sz w:val="24"/>
          <w:szCs w:val="24"/>
        </w:rPr>
        <w:t>一、选择题：</w:t>
      </w:r>
      <w:r>
        <w:rPr>
          <w:rFonts w:ascii="宋体" w:hAnsi="宋体" w:cs="黑体" w:hint="eastAsia"/>
          <w:b/>
          <w:bCs/>
          <w:sz w:val="24"/>
          <w:szCs w:val="24"/>
        </w:rPr>
        <w:t>（本题共30小题，每题2分，共60分。</w:t>
      </w:r>
      <w:r>
        <w:rPr>
          <w:rFonts w:ascii="宋体" w:hAnsi="宋体" w:hint="eastAsia"/>
          <w:b/>
          <w:bCs/>
          <w:sz w:val="24"/>
          <w:szCs w:val="24"/>
        </w:rPr>
        <w:t>在每小题给出的四个选项中只有一项是符合题目要求）</w:t>
      </w:r>
    </w:p>
    <w:p w:rsidR="001B5A46" w:rsidP="001B5A46">
      <w:pPr>
        <w:spacing w:line="360" w:lineRule="auto"/>
        <w:rPr>
          <w:rFonts w:ascii="宋体" w:hAnsi="宋体" w:cs="宋体" w:hint="eastAsia"/>
          <w:sz w:val="24"/>
          <w:szCs w:val="24"/>
        </w:rPr>
      </w:pPr>
      <w:r>
        <w:rPr>
          <w:rFonts w:ascii="宋体" w:hAnsi="宋体" w:cs="宋体" w:hint="eastAsia"/>
          <w:sz w:val="24"/>
          <w:szCs w:val="24"/>
        </w:rPr>
        <w:t>1.生物兴趣小组的同学们要调查一个池塘中青蛙近几年的个体数量变化情况。他们研究的是生命系统的（    ）</w:t>
      </w:r>
    </w:p>
    <w:p w:rsidR="001B5A46" w:rsidP="001B5A46">
      <w:pPr>
        <w:spacing w:line="360" w:lineRule="auto"/>
        <w:ind w:firstLine="240" w:firstLineChars="100"/>
        <w:rPr>
          <w:rFonts w:ascii="宋体" w:hAnsi="宋体" w:cs="宋体" w:hint="eastAsia"/>
          <w:sz w:val="24"/>
          <w:szCs w:val="24"/>
        </w:rPr>
      </w:pPr>
      <w:r>
        <w:rPr>
          <w:rFonts w:ascii="宋体" w:hAnsi="宋体" w:cs="宋体" w:hint="eastAsia"/>
          <w:sz w:val="24"/>
          <w:szCs w:val="24"/>
        </w:rPr>
        <w:t>A. 个体水平</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B. 种群水平</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p>
    <w:p w:rsidR="001B5A46" w:rsidP="001B5A46">
      <w:pPr>
        <w:spacing w:line="360" w:lineRule="auto"/>
        <w:ind w:firstLine="240" w:firstLineChars="100"/>
        <w:rPr>
          <w:rFonts w:ascii="宋体" w:hAnsi="宋体" w:cs="宋体" w:hint="eastAsia"/>
          <w:sz w:val="24"/>
          <w:szCs w:val="24"/>
        </w:rPr>
      </w:pPr>
      <w:r>
        <w:rPr>
          <w:rFonts w:ascii="宋体" w:hAnsi="宋体" w:cs="宋体" w:hint="eastAsia"/>
          <w:sz w:val="24"/>
          <w:szCs w:val="24"/>
        </w:rPr>
        <w:t>C. 群落水平</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D. 生态水平</w:t>
      </w:r>
    </w:p>
    <w:p w:rsidR="001B5A46" w:rsidP="001B5A46">
      <w:pPr>
        <w:spacing w:line="360" w:lineRule="auto"/>
        <w:rPr>
          <w:rFonts w:ascii="宋体" w:hAnsi="宋体" w:hint="eastAsia"/>
          <w:bCs/>
          <w:sz w:val="24"/>
          <w:szCs w:val="24"/>
        </w:rPr>
      </w:pPr>
      <w:r>
        <w:rPr>
          <w:rFonts w:ascii="宋体" w:hAnsi="宋体" w:hint="eastAsia"/>
          <w:bCs/>
          <w:sz w:val="24"/>
          <w:szCs w:val="24"/>
        </w:rPr>
        <w:t>2.①②③④⑤是有关显微镜的几个操作步骤。下图所示是在显微镜下观察到的几何图形，要将图1转化成图2，所列ABCD四种操作顺序中，正确的应是</w:t>
      </w:r>
      <w:r>
        <w:rPr>
          <w:rFonts w:ascii="宋体" w:hAnsi="宋体" w:cs="宋体" w:hint="eastAsia"/>
          <w:sz w:val="24"/>
          <w:szCs w:val="24"/>
        </w:rPr>
        <w:t>（    ）</w:t>
      </w:r>
      <w:r>
        <w:rPr>
          <w:rFonts w:ascii="宋体" w:hAnsi="宋体" w:hint="eastAsia"/>
          <w:bCs/>
          <w:sz w:val="24"/>
          <w:szCs w:val="24"/>
        </w:rPr>
        <w:t xml:space="preserve">           </w:t>
      </w:r>
    </w:p>
    <w:p w:rsidR="001B5A46" w:rsidP="001B5A46">
      <w:pPr>
        <w:spacing w:line="360" w:lineRule="auto"/>
        <w:rPr>
          <w:rFonts w:ascii="宋体" w:hAnsi="宋体" w:hint="eastAsia"/>
          <w:bCs/>
          <w:sz w:val="24"/>
          <w:szCs w:val="24"/>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2493645</wp:posOffset>
                </wp:positionH>
                <wp:positionV relativeFrom="paragraph">
                  <wp:posOffset>171450</wp:posOffset>
                </wp:positionV>
                <wp:extent cx="2124710" cy="1021080"/>
                <wp:effectExtent l="7620" t="9525" r="10795" b="0"/>
                <wp:wrapSquare wrapText="bothSides"/>
                <wp:docPr id="10" name="组合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710" cy="1021080"/>
                          <a:chOff x="0" y="0"/>
                          <a:chExt cx="3240" cy="1671"/>
                        </a:xfrm>
                      </wpg:grpSpPr>
                      <wpg:grpSp>
                        <wpg:cNvPr id="11" name="Group 4"/>
                        <wpg:cNvGrpSpPr/>
                        <wpg:grpSpPr>
                          <a:xfrm>
                            <a:off x="0" y="0"/>
                            <a:ext cx="3240" cy="1260"/>
                            <a:chOff x="0" y="0"/>
                            <a:chExt cx="3240" cy="1260"/>
                          </a:xfrm>
                        </wpg:grpSpPr>
                        <wps:wsp xmlns:wps="http://schemas.microsoft.com/office/word/2010/wordprocessingShape">
                          <wps:cNvPr id="12" name="Oval 5"/>
                          <wps:cNvSpPr>
                            <a:spLocks noChangeArrowheads="1"/>
                          </wps:cNvSpPr>
                          <wps:spPr bwMode="auto">
                            <a:xfrm>
                              <a:off x="1980" y="0"/>
                              <a:ext cx="1260" cy="1260"/>
                            </a:xfrm>
                            <a:prstGeom prst="ellipse">
                              <a:avLst/>
                            </a:prstGeom>
                            <a:solidFill>
                              <a:srgbClr val="FFFFFF"/>
                            </a:solidFill>
                            <a:ln w="9525">
                              <a:solidFill>
                                <a:srgbClr val="000000"/>
                              </a:solidFill>
                              <a:round/>
                              <a:headEnd/>
                              <a:tailEnd/>
                            </a:ln>
                          </wps:spPr>
                          <wps:bodyPr rot="0" vert="horz" wrap="square" lIns="91439" tIns="45720" rIns="91439" bIns="45720" anchor="t" anchorCtr="0" upright="1"/>
                        </wps:wsp>
                        <wps:wsp xmlns:wps="http://schemas.microsoft.com/office/word/2010/wordprocessingShape">
                          <wps:cNvPr id="13" name="Oval 6"/>
                          <wps:cNvSpPr>
                            <a:spLocks noChangeArrowheads="1"/>
                          </wps:cNvSpPr>
                          <wps:spPr bwMode="auto">
                            <a:xfrm>
                              <a:off x="0" y="0"/>
                              <a:ext cx="1260" cy="1260"/>
                            </a:xfrm>
                            <a:prstGeom prst="ellipse">
                              <a:avLst/>
                            </a:prstGeom>
                            <a:solidFill>
                              <a:srgbClr val="FFFFFF"/>
                            </a:solidFill>
                            <a:ln w="9525">
                              <a:solidFill>
                                <a:srgbClr val="000000"/>
                              </a:solidFill>
                              <a:round/>
                              <a:headEnd/>
                              <a:tailEnd/>
                            </a:ln>
                          </wps:spPr>
                          <wps:bodyPr rot="0" vert="horz" wrap="square" lIns="91439" tIns="45720" rIns="91439" bIns="45720" anchor="t" anchorCtr="0" upright="1"/>
                        </wps:wsp>
                        <wps:wsp xmlns:wps="http://schemas.microsoft.com/office/word/2010/wordprocessingShape">
                          <wps:cNvPr id="14" name="Rectangle 7"/>
                          <wps:cNvSpPr>
                            <a:spLocks noChangeArrowheads="1"/>
                          </wps:cNvSpPr>
                          <wps:spPr bwMode="auto">
                            <a:xfrm>
                              <a:off x="180" y="468"/>
                              <a:ext cx="360" cy="312"/>
                            </a:xfrm>
                            <a:prstGeom prst="rect">
                              <a:avLst/>
                            </a:prstGeom>
                            <a:solidFill>
                              <a:srgbClr val="FFFFFF"/>
                            </a:solidFill>
                            <a:ln w="9525">
                              <a:solidFill>
                                <a:srgbClr val="000000"/>
                              </a:solidFill>
                              <a:miter lim="800000"/>
                              <a:headEnd/>
                              <a:tailEnd/>
                            </a:ln>
                          </wps:spPr>
                          <wps:bodyPr rot="0" vert="horz" wrap="square" lIns="91439" tIns="45720" rIns="91439" bIns="45720" anchor="t" anchorCtr="0" upright="1"/>
                        </wps:wsp>
                        <wps:wsp xmlns:wps="http://schemas.microsoft.com/office/word/2010/wordprocessingShape">
                          <wps:cNvPr id="15" name="AutoShape 8"/>
                          <wps:cNvSpPr>
                            <a:spLocks noChangeArrowheads="1"/>
                          </wps:cNvSpPr>
                          <wps:spPr bwMode="auto">
                            <a:xfrm>
                              <a:off x="720" y="312"/>
                              <a:ext cx="360" cy="312"/>
                            </a:xfrm>
                            <a:prstGeom prst="octagon">
                              <a:avLst>
                                <a:gd name="adj" fmla="val 29287"/>
                              </a:avLst>
                            </a:prstGeom>
                            <a:solidFill>
                              <a:srgbClr val="FFFFFF"/>
                            </a:solidFill>
                            <a:ln w="9525">
                              <a:solidFill>
                                <a:srgbClr val="000000"/>
                              </a:solidFill>
                              <a:miter lim="800000"/>
                              <a:headEnd/>
                              <a:tailEnd/>
                            </a:ln>
                          </wps:spPr>
                          <wps:bodyPr rot="0" vert="horz" wrap="square" lIns="91439" tIns="45720" rIns="91439" bIns="45720" anchor="t" anchorCtr="0" upright="1"/>
                        </wps:wsp>
                        <wps:wsp xmlns:wps="http://schemas.microsoft.com/office/word/2010/wordprocessingShape">
                          <wps:cNvPr id="16" name="AutoShape 9"/>
                          <wps:cNvSpPr>
                            <a:spLocks noChangeArrowheads="1"/>
                          </wps:cNvSpPr>
                          <wps:spPr bwMode="auto">
                            <a:xfrm>
                              <a:off x="630" y="804"/>
                              <a:ext cx="360" cy="312"/>
                            </a:xfrm>
                            <a:prstGeom prst="triangle">
                              <a:avLst>
                                <a:gd name="adj" fmla="val 50000"/>
                              </a:avLst>
                            </a:prstGeom>
                            <a:solidFill>
                              <a:srgbClr val="FFFFFF"/>
                            </a:solidFill>
                            <a:ln w="9525">
                              <a:solidFill>
                                <a:srgbClr val="000000"/>
                              </a:solidFill>
                              <a:miter lim="800000"/>
                              <a:headEnd/>
                              <a:tailEnd/>
                            </a:ln>
                          </wps:spPr>
                          <wps:bodyPr rot="0" vert="horz" wrap="square" lIns="91439" tIns="45720" rIns="91439" bIns="45720" anchor="t" anchorCtr="0" upright="1"/>
                        </wps:wsp>
                        <wps:wsp xmlns:wps="http://schemas.microsoft.com/office/word/2010/wordprocessingShape">
                          <wps:cNvPr id="17" name="AutoShape 10"/>
                          <wps:cNvSpPr>
                            <a:spLocks noChangeArrowheads="1"/>
                          </wps:cNvSpPr>
                          <wps:spPr bwMode="auto">
                            <a:xfrm>
                              <a:off x="2370" y="408"/>
                              <a:ext cx="495" cy="468"/>
                            </a:xfrm>
                            <a:prstGeom prst="octagon">
                              <a:avLst>
                                <a:gd name="adj" fmla="val 29287"/>
                              </a:avLst>
                            </a:prstGeom>
                            <a:solidFill>
                              <a:srgbClr val="FFFFFF"/>
                            </a:solidFill>
                            <a:ln w="9525">
                              <a:solidFill>
                                <a:srgbClr val="000000"/>
                              </a:solidFill>
                              <a:miter lim="800000"/>
                              <a:headEnd/>
                              <a:tailEnd/>
                            </a:ln>
                          </wps:spPr>
                          <wps:bodyPr rot="0" vert="horz" wrap="square" lIns="91439" tIns="45720" rIns="91439" bIns="45720" anchor="t" anchorCtr="0" upright="1"/>
                        </wps:wsp>
                      </wpg:grpSp>
                      <wps:wsp xmlns:wps="http://schemas.microsoft.com/office/word/2010/wordprocessingShape">
                        <wps:cNvPr id="18" name="Text Box 11"/>
                        <wps:cNvSpPr txBox="1">
                          <a:spLocks noChangeArrowheads="1"/>
                        </wps:cNvSpPr>
                        <wps:spPr bwMode="auto">
                          <a:xfrm>
                            <a:off x="405" y="1203"/>
                            <a:ext cx="720" cy="4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5A46" w:rsidP="001B5A46">
                              <w:r>
                                <w:rPr>
                                  <w:rFonts w:hint="eastAsia"/>
                                </w:rPr>
                                <w:t>图</w:t>
                              </w:r>
                              <w:r>
                                <w:t>1</w:t>
                              </w:r>
                            </w:p>
                          </w:txbxContent>
                        </wps:txbx>
                        <wps:bodyPr rot="0" vert="horz" wrap="square" lIns="91439" tIns="45720" rIns="91439" bIns="45720" anchor="t" anchorCtr="0" upright="1"/>
                      </wps:wsp>
                      <wps:wsp xmlns:wps="http://schemas.microsoft.com/office/word/2010/wordprocessingShape">
                        <wps:cNvPr id="19" name="Text Box 12"/>
                        <wps:cNvSpPr txBox="1">
                          <a:spLocks noChangeArrowheads="1"/>
                        </wps:cNvSpPr>
                        <wps:spPr bwMode="auto">
                          <a:xfrm>
                            <a:off x="2400" y="1203"/>
                            <a:ext cx="720" cy="4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5A46" w:rsidP="001B5A46">
                              <w:r>
                                <w:rPr>
                                  <w:rFonts w:hint="eastAsia"/>
                                </w:rPr>
                                <w:t>图</w:t>
                              </w:r>
                              <w:r>
                                <w:t>2</w:t>
                              </w:r>
                            </w:p>
                          </w:txbxContent>
                        </wps:txbx>
                        <wps:bodyPr rot="0" vert="horz" wrap="square" lIns="91439" tIns="45720" rIns="91439" bIns="45720" anchor="t" anchorCtr="0" upright="1"/>
                      </wps:wsp>
                    </wpg:wgp>
                  </a:graphicData>
                </a:graphic>
                <wp14:sizeRelH relativeFrom="page">
                  <wp14:pctWidth>0</wp14:pctWidth>
                </wp14:sizeRelH>
                <wp14:sizeRelV relativeFrom="page">
                  <wp14:pctHeight>0</wp14:pctHeight>
                </wp14:sizeRelV>
              </wp:anchor>
            </w:drawing>
          </mc:Choice>
          <mc:Fallback>
            <w:pict>
              <v:group id="组合 10" o:spid="_x0000_s1025" style="width:167.3pt;height:80.4pt;margin-top:13.5pt;margin-left:196.35pt;position:absolute;z-index:251659264" coordsize="3240,1671">
                <v:group id="Group 4" o:spid="_x0000_s1026" style="width:3240;height:1260;position:absolute" coordsize="3240,1260">
                  <v:oval id="Oval 5" o:spid="_x0000_s1027" style="width:1260;height:1260;left:1980;mso-wrap-style:square;position:absolute;visibility:visible;v-text-anchor:top"/>
                  <v:oval id="Oval 6" o:spid="_x0000_s1028" style="width:1260;height:1260;mso-wrap-style:square;position:absolute;visibility:visible;v-text-anchor:top"/>
                  <v:rect id="Rectangle 7" o:spid="_x0000_s1029" style="width:360;height:312;left:180;mso-wrap-style:square;position:absolute;top:468;visibility:visible;v-text-anchor:top"/>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30" type="#_x0000_t10" style="width:360;height:312;left:720;mso-wrap-style:square;position:absolute;top:312;visibility:visible;v-text-anchor:to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1" type="#_x0000_t5" style="width:360;height:312;left:630;mso-wrap-style:square;position:absolute;top:804;visibility:visible;v-text-anchor:top"/>
                  <v:shape id="AutoShape 10" o:spid="_x0000_s1032" type="#_x0000_t10" style="width:495;height:468;left:2370;mso-wrap-style:square;position:absolute;top:408;visibility:visible;v-text-anchor:top"/>
                </v:group>
                <v:shapetype id="_x0000_t202" coordsize="21600,21600" o:spt="202" path="m,l,21600r21600,l21600,xe">
                  <v:stroke joinstyle="miter"/>
                  <v:path gradientshapeok="t" o:connecttype="rect"/>
                </v:shapetype>
                <v:shape id="Text Box 11" o:spid="_x0000_s1033" type="#_x0000_t202" style="width:720;height:468;left:405;mso-wrap-style:square;position:absolute;top:1203;visibility:visible;v-text-anchor:top" stroked="f">
                  <v:textbox inset="7.2pt,,7.2pt">
                    <w:txbxContent>
                      <w:p w:rsidR="001B5A46" w:rsidP="001B5A46">
                        <w:r>
                          <w:rPr>
                            <w:rFonts w:hint="eastAsia"/>
                          </w:rPr>
                          <w:t>图</w:t>
                        </w:r>
                        <w:r>
                          <w:t>1</w:t>
                        </w:r>
                      </w:p>
                    </w:txbxContent>
                  </v:textbox>
                </v:shape>
                <v:shape id="Text Box 12" o:spid="_x0000_s1034" type="#_x0000_t202" style="width:720;height:468;left:2400;mso-wrap-style:square;position:absolute;top:1203;visibility:visible;v-text-anchor:top" stroked="f">
                  <v:textbox inset="7.2pt,,7.2pt">
                    <w:txbxContent>
                      <w:p w:rsidR="001B5A46" w:rsidP="001B5A46">
                        <w:r>
                          <w:rPr>
                            <w:rFonts w:hint="eastAsia"/>
                          </w:rPr>
                          <w:t>图</w:t>
                        </w:r>
                        <w:r>
                          <w:t>2</w:t>
                        </w:r>
                      </w:p>
                    </w:txbxContent>
                  </v:textbox>
                </v:shape>
                <w10:wrap type="square"/>
              </v:group>
            </w:pict>
          </mc:Fallback>
        </mc:AlternateContent>
      </w:r>
      <w:r>
        <w:rPr>
          <w:rFonts w:ascii="宋体" w:hAnsi="宋体" w:hint="eastAsia"/>
          <w:bCs/>
          <w:sz w:val="24"/>
          <w:szCs w:val="24"/>
        </w:rPr>
        <w:t xml:space="preserve">  ① 转动粗准焦螺旋</w:t>
      </w:r>
    </w:p>
    <w:p w:rsidR="001B5A46" w:rsidP="001B5A46">
      <w:pPr>
        <w:spacing w:line="360" w:lineRule="auto"/>
        <w:rPr>
          <w:rFonts w:ascii="宋体" w:hAnsi="宋体" w:hint="eastAsia"/>
          <w:bCs/>
          <w:sz w:val="24"/>
          <w:szCs w:val="24"/>
        </w:rPr>
      </w:pPr>
      <w:r>
        <w:rPr>
          <w:rFonts w:ascii="宋体" w:hAnsi="宋体" w:hint="eastAsia"/>
          <w:bCs/>
          <w:sz w:val="24"/>
          <w:szCs w:val="24"/>
        </w:rPr>
        <w:t>　② 转动细准焦螺旋</w:t>
      </w:r>
    </w:p>
    <w:p w:rsidR="001B5A46" w:rsidP="001B5A46">
      <w:pPr>
        <w:spacing w:line="360" w:lineRule="auto"/>
        <w:rPr>
          <w:rFonts w:ascii="宋体" w:hAnsi="宋体" w:hint="eastAsia"/>
          <w:bCs/>
          <w:sz w:val="24"/>
          <w:szCs w:val="24"/>
        </w:rPr>
      </w:pPr>
      <w:r>
        <w:rPr>
          <w:rFonts w:ascii="宋体" w:hAnsi="宋体" w:hint="eastAsia"/>
          <w:bCs/>
          <w:sz w:val="24"/>
          <w:szCs w:val="24"/>
        </w:rPr>
        <w:t>　③ 调节光圈</w:t>
      </w:r>
    </w:p>
    <w:p w:rsidR="001B5A46" w:rsidP="001B5A46">
      <w:pPr>
        <w:spacing w:line="360" w:lineRule="auto"/>
        <w:rPr>
          <w:rFonts w:ascii="宋体" w:hAnsi="宋体" w:hint="eastAsia"/>
          <w:bCs/>
          <w:sz w:val="24"/>
          <w:szCs w:val="24"/>
        </w:rPr>
      </w:pPr>
      <w:r>
        <w:rPr>
          <w:rFonts w:ascii="宋体" w:hAnsi="宋体" w:hint="eastAsia"/>
          <w:bCs/>
          <w:sz w:val="24"/>
          <w:szCs w:val="24"/>
        </w:rPr>
        <w:t>　④ 转动转换器</w:t>
      </w:r>
    </w:p>
    <w:p w:rsidR="001B5A46" w:rsidP="001B5A46">
      <w:pPr>
        <w:spacing w:line="360" w:lineRule="auto"/>
        <w:rPr>
          <w:rFonts w:ascii="宋体" w:hAnsi="宋体" w:hint="eastAsia"/>
          <w:bCs/>
          <w:sz w:val="24"/>
          <w:szCs w:val="24"/>
        </w:rPr>
      </w:pPr>
      <w:r>
        <w:rPr>
          <w:rFonts w:ascii="宋体" w:hAnsi="宋体" w:hint="eastAsia"/>
          <w:bCs/>
          <w:sz w:val="24"/>
          <w:szCs w:val="24"/>
        </w:rPr>
        <w:t>　⑤ 移动玻片</w:t>
      </w:r>
    </w:p>
    <w:p w:rsidR="001B5A46" w:rsidP="001B5A46">
      <w:pPr>
        <w:spacing w:line="360" w:lineRule="auto"/>
        <w:rPr>
          <w:rFonts w:ascii="宋体" w:hAnsi="宋体" w:hint="eastAsia"/>
          <w:bCs/>
          <w:sz w:val="24"/>
          <w:szCs w:val="24"/>
        </w:rPr>
      </w:pPr>
      <w:r>
        <w:rPr>
          <w:rFonts w:ascii="宋体" w:hAnsi="宋体" w:hint="eastAsia"/>
          <w:bCs/>
          <w:sz w:val="24"/>
          <w:szCs w:val="24"/>
        </w:rPr>
        <w:t xml:space="preserve">  A．①②③④⑤      B．④③②        C．⑤④③②       D．④⑤①③</w:t>
      </w:r>
    </w:p>
    <w:p w:rsidR="001B5A46" w:rsidP="001B5A46">
      <w:pPr>
        <w:spacing w:line="360" w:lineRule="auto"/>
        <w:rPr>
          <w:rFonts w:ascii="宋体" w:hAnsi="宋体" w:hint="eastAsia"/>
          <w:bCs/>
          <w:sz w:val="24"/>
          <w:szCs w:val="24"/>
        </w:rPr>
      </w:pPr>
      <w:r>
        <w:rPr>
          <w:rFonts w:ascii="宋体" w:hAnsi="宋体" w:hint="eastAsia"/>
          <w:bCs/>
          <w:sz w:val="24"/>
          <w:szCs w:val="24"/>
        </w:rPr>
        <w:t>3.对于下列各结构在生物中的叙述，错误的是</w:t>
      </w:r>
      <w:r>
        <w:rPr>
          <w:rFonts w:ascii="宋体" w:hAnsi="宋体" w:cs="宋体" w:hint="eastAsia"/>
          <w:sz w:val="24"/>
          <w:szCs w:val="24"/>
        </w:rPr>
        <w:t>（    ）</w:t>
      </w:r>
    </w:p>
    <w:p w:rsidR="001B5A46" w:rsidP="001B5A46">
      <w:pPr>
        <w:spacing w:line="360" w:lineRule="auto"/>
        <w:rPr>
          <w:rFonts w:ascii="宋体" w:hAnsi="宋体" w:hint="eastAsia"/>
          <w:bCs/>
          <w:sz w:val="24"/>
          <w:szCs w:val="24"/>
        </w:rPr>
      </w:pPr>
      <w:r>
        <w:rPr>
          <w:rFonts w:ascii="宋体" w:hAnsi="宋体" w:hint="eastAsia"/>
          <w:bCs/>
          <w:sz w:val="24"/>
          <w:szCs w:val="24"/>
        </w:rPr>
        <w:tab/>
      </w:r>
      <w:r>
        <w:rPr>
          <w:rFonts w:ascii="宋体" w:hAnsi="宋体" w:cs="宋体" w:hint="eastAsia"/>
          <w:bCs/>
          <w:sz w:val="24"/>
          <w:szCs w:val="24"/>
        </w:rPr>
        <w:t>①</w:t>
      </w:r>
      <w:r>
        <w:rPr>
          <w:rFonts w:ascii="宋体" w:hAnsi="宋体" w:hint="eastAsia"/>
          <w:bCs/>
          <w:sz w:val="24"/>
          <w:szCs w:val="24"/>
        </w:rPr>
        <w:t>叶绿体　</w:t>
      </w:r>
      <w:r>
        <w:rPr>
          <w:rFonts w:ascii="宋体" w:hAnsi="宋体" w:cs="宋体" w:hint="eastAsia"/>
          <w:bCs/>
          <w:sz w:val="24"/>
          <w:szCs w:val="24"/>
        </w:rPr>
        <w:t>②</w:t>
      </w:r>
      <w:r>
        <w:rPr>
          <w:rFonts w:ascii="宋体" w:hAnsi="宋体" w:hint="eastAsia"/>
          <w:bCs/>
          <w:sz w:val="24"/>
          <w:szCs w:val="24"/>
        </w:rPr>
        <w:t>染色体　</w:t>
      </w:r>
      <w:r>
        <w:rPr>
          <w:rFonts w:ascii="宋体" w:hAnsi="宋体" w:cs="宋体" w:hint="eastAsia"/>
          <w:bCs/>
          <w:sz w:val="24"/>
          <w:szCs w:val="24"/>
        </w:rPr>
        <w:t>③</w:t>
      </w:r>
      <w:r>
        <w:rPr>
          <w:rFonts w:ascii="宋体" w:hAnsi="宋体" w:hint="eastAsia"/>
          <w:bCs/>
          <w:sz w:val="24"/>
          <w:szCs w:val="24"/>
        </w:rPr>
        <w:t>核膜　</w:t>
      </w:r>
      <w:r>
        <w:rPr>
          <w:rFonts w:ascii="宋体" w:hAnsi="宋体" w:cs="宋体" w:hint="eastAsia"/>
          <w:bCs/>
          <w:sz w:val="24"/>
          <w:szCs w:val="24"/>
        </w:rPr>
        <w:t>④</w:t>
      </w:r>
      <w:r>
        <w:rPr>
          <w:rFonts w:ascii="宋体" w:hAnsi="宋体" w:hint="eastAsia"/>
          <w:bCs/>
          <w:sz w:val="24"/>
          <w:szCs w:val="24"/>
        </w:rPr>
        <w:t>核糖体　</w:t>
      </w:r>
      <w:r>
        <w:rPr>
          <w:rFonts w:ascii="宋体" w:hAnsi="宋体" w:cs="宋体" w:hint="eastAsia"/>
          <w:bCs/>
          <w:sz w:val="24"/>
          <w:szCs w:val="24"/>
        </w:rPr>
        <w:t>⑤</w:t>
      </w:r>
      <w:r>
        <w:rPr>
          <w:rFonts w:ascii="宋体" w:hAnsi="宋体" w:hint="eastAsia"/>
          <w:bCs/>
          <w:sz w:val="24"/>
          <w:szCs w:val="24"/>
        </w:rPr>
        <w:t>细胞壁　</w:t>
      </w:r>
      <w:r>
        <w:rPr>
          <w:rFonts w:ascii="宋体" w:hAnsi="宋体" w:cs="宋体" w:hint="eastAsia"/>
          <w:bCs/>
          <w:sz w:val="24"/>
          <w:szCs w:val="24"/>
        </w:rPr>
        <w:t>⑥</w:t>
      </w:r>
      <w:r>
        <w:rPr>
          <w:rFonts w:ascii="宋体" w:hAnsi="宋体" w:hint="eastAsia"/>
          <w:bCs/>
          <w:sz w:val="24"/>
          <w:szCs w:val="24"/>
        </w:rPr>
        <w:t>拟核</w:t>
      </w:r>
    </w:p>
    <w:p w:rsidR="001B5A46" w:rsidP="001B5A46">
      <w:pPr>
        <w:spacing w:line="360" w:lineRule="auto"/>
        <w:ind w:firstLine="240" w:firstLineChars="100"/>
        <w:rPr>
          <w:rFonts w:ascii="宋体" w:hAnsi="宋体" w:hint="eastAsia"/>
          <w:bCs/>
          <w:sz w:val="24"/>
          <w:szCs w:val="24"/>
        </w:rPr>
      </w:pPr>
      <w:r>
        <w:rPr>
          <w:rFonts w:ascii="宋体" w:hAnsi="宋体" w:hint="eastAsia"/>
          <w:bCs/>
          <w:sz w:val="24"/>
          <w:szCs w:val="24"/>
        </w:rPr>
        <w:t>A．菠菜和发菜体内都含有</w:t>
      </w:r>
      <w:r>
        <w:rPr>
          <w:rFonts w:ascii="宋体" w:hAnsi="宋体" w:cs="宋体" w:hint="eastAsia"/>
          <w:bCs/>
          <w:sz w:val="24"/>
          <w:szCs w:val="24"/>
        </w:rPr>
        <w:t>①③④⑤</w:t>
      </w:r>
      <w:r>
        <w:rPr>
          <w:rFonts w:ascii="宋体" w:hAnsi="宋体" w:hint="eastAsia"/>
          <w:bCs/>
          <w:sz w:val="24"/>
          <w:szCs w:val="24"/>
        </w:rPr>
        <w:t xml:space="preserve">      B．</w:t>
      </w:r>
      <w:r>
        <w:rPr>
          <w:rFonts w:ascii="宋体" w:hAnsi="宋体" w:cs="宋体" w:hint="eastAsia"/>
          <w:bCs/>
          <w:sz w:val="24"/>
          <w:szCs w:val="24"/>
        </w:rPr>
        <w:t>①</w:t>
      </w:r>
      <w:r>
        <w:rPr>
          <w:rFonts w:ascii="宋体" w:hAnsi="宋体" w:hint="eastAsia"/>
          <w:bCs/>
          <w:sz w:val="24"/>
          <w:szCs w:val="24"/>
        </w:rPr>
        <w:t>～</w:t>
      </w:r>
      <w:r>
        <w:rPr>
          <w:rFonts w:ascii="宋体" w:hAnsi="宋体" w:cs="宋体" w:hint="eastAsia"/>
          <w:bCs/>
          <w:sz w:val="24"/>
          <w:szCs w:val="24"/>
        </w:rPr>
        <w:t>⑤</w:t>
      </w:r>
      <w:r>
        <w:rPr>
          <w:rFonts w:ascii="宋体" w:hAnsi="宋体" w:hint="eastAsia"/>
          <w:bCs/>
          <w:sz w:val="24"/>
          <w:szCs w:val="24"/>
        </w:rPr>
        <w:t>在绿藻体内都存在</w:t>
      </w:r>
    </w:p>
    <w:p w:rsidR="001B5A46" w:rsidP="001B5A46">
      <w:pPr>
        <w:spacing w:line="360" w:lineRule="auto"/>
        <w:ind w:firstLine="240" w:firstLineChars="100"/>
        <w:rPr>
          <w:rFonts w:ascii="宋体" w:hAnsi="宋体" w:hint="eastAsia"/>
          <w:bCs/>
          <w:sz w:val="24"/>
          <w:szCs w:val="24"/>
        </w:rPr>
      </w:pPr>
      <w:r>
        <w:rPr>
          <w:rFonts w:ascii="宋体" w:hAnsi="宋体" w:hint="eastAsia"/>
          <w:bCs/>
          <w:sz w:val="24"/>
          <w:szCs w:val="24"/>
        </w:rPr>
        <w:t>C．除</w:t>
      </w:r>
      <w:r>
        <w:rPr>
          <w:rFonts w:ascii="宋体" w:hAnsi="宋体" w:cs="宋体" w:hint="eastAsia"/>
          <w:bCs/>
          <w:sz w:val="24"/>
          <w:szCs w:val="24"/>
        </w:rPr>
        <w:t>①②③</w:t>
      </w:r>
      <w:r>
        <w:rPr>
          <w:rFonts w:ascii="宋体" w:hAnsi="宋体" w:hint="eastAsia"/>
          <w:bCs/>
          <w:sz w:val="24"/>
          <w:szCs w:val="24"/>
        </w:rPr>
        <w:t>外其他都在颤藻的体内存在  D．大肠杆菌和蓝藻共有的是</w:t>
      </w:r>
      <w:r>
        <w:rPr>
          <w:rFonts w:ascii="宋体" w:hAnsi="宋体" w:cs="宋体" w:hint="eastAsia"/>
          <w:bCs/>
          <w:sz w:val="24"/>
          <w:szCs w:val="24"/>
        </w:rPr>
        <w:t>④⑤⑥</w:t>
      </w:r>
    </w:p>
    <w:p w:rsidR="001B5A46" w:rsidP="001B5A46">
      <w:pPr>
        <w:spacing w:line="360" w:lineRule="auto"/>
        <w:rPr>
          <w:rFonts w:ascii="宋体" w:hAnsi="宋体" w:hint="eastAsia"/>
          <w:bCs/>
          <w:sz w:val="24"/>
          <w:szCs w:val="24"/>
        </w:rPr>
      </w:pPr>
      <w:r>
        <w:rPr>
          <w:rFonts w:ascii="宋体" w:hAnsi="宋体" w:hint="eastAsia"/>
          <w:bCs/>
          <w:sz w:val="24"/>
          <w:szCs w:val="24"/>
        </w:rPr>
        <w:t>4.“细胞学说”最初创立时，其主要内容中不准确的一项是</w:t>
      </w:r>
      <w:r>
        <w:rPr>
          <w:rFonts w:ascii="宋体" w:hAnsi="宋体" w:cs="宋体" w:hint="eastAsia"/>
          <w:sz w:val="24"/>
          <w:szCs w:val="24"/>
        </w:rPr>
        <w:t>（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A．一切动物和植物都由细胞发育而来，并由细胞及其产物构成</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B．细胞是一个相对独立的有机体，具有自己的生命</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C．细胞对与其他细胞共同构成的整体的生命起作用</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D．1665年，英国科学家罗伯特·虎克发现了细胞，并创立了细胞学说</w:t>
      </w:r>
    </w:p>
    <w:p w:rsidR="001B5A46" w:rsidP="001B5A46">
      <w:pPr>
        <w:pStyle w:val="PlainText"/>
        <w:adjustRightInd w:val="0"/>
        <w:snapToGrid w:val="0"/>
        <w:spacing w:before="0" w:after="0" w:line="360" w:lineRule="auto"/>
        <w:ind w:left="0" w:right="0"/>
        <w:rPr>
          <w:rFonts w:cs="Times New Roman" w:hint="eastAsia"/>
          <w:bCs/>
          <w:color w:val="auto"/>
          <w:szCs w:val="24"/>
        </w:rPr>
      </w:pPr>
      <w:r>
        <w:rPr>
          <w:rFonts w:cs="Times New Roman" w:hint="eastAsia"/>
          <w:bCs/>
          <w:color w:val="auto"/>
          <w:szCs w:val="24"/>
        </w:rPr>
        <w:t>5.下列关于组成细胞的元素和化合物的叙述，不正确的是(　　)</w:t>
      </w:r>
    </w:p>
    <w:p w:rsidR="001B5A46" w:rsidP="001B5A46">
      <w:pPr>
        <w:pStyle w:val="PlainText"/>
        <w:adjustRightInd w:val="0"/>
        <w:snapToGrid w:val="0"/>
        <w:spacing w:before="0" w:after="0" w:line="360" w:lineRule="auto"/>
        <w:ind w:right="0"/>
        <w:rPr>
          <w:rFonts w:cs="Times New Roman" w:hint="eastAsia"/>
          <w:bCs/>
          <w:color w:val="auto"/>
          <w:szCs w:val="24"/>
        </w:rPr>
      </w:pPr>
      <w:r>
        <w:rPr>
          <w:rFonts w:cs="Times New Roman" w:hint="eastAsia"/>
          <w:bCs/>
          <w:color w:val="auto"/>
          <w:szCs w:val="24"/>
        </w:rPr>
        <w:t xml:space="preserve">  A．细胞中的核酸和脂肪都含有磷元素</w:t>
      </w:r>
    </w:p>
    <w:p w:rsidR="001B5A46" w:rsidP="001B5A46">
      <w:pPr>
        <w:pStyle w:val="PlainText"/>
        <w:adjustRightInd w:val="0"/>
        <w:snapToGrid w:val="0"/>
        <w:spacing w:before="0" w:after="0" w:line="360" w:lineRule="auto"/>
        <w:ind w:right="0"/>
        <w:rPr>
          <w:rFonts w:cs="Times New Roman" w:hint="eastAsia"/>
          <w:bCs/>
          <w:color w:val="auto"/>
          <w:szCs w:val="24"/>
        </w:rPr>
      </w:pPr>
      <w:r>
        <w:rPr>
          <w:rFonts w:cs="Times New Roman" w:hint="eastAsia"/>
          <w:bCs/>
          <w:color w:val="auto"/>
          <w:szCs w:val="24"/>
        </w:rPr>
        <w:t xml:space="preserve">  B．骨骼肌细胞中含量最多的化合物是水</w:t>
      </w:r>
    </w:p>
    <w:p w:rsidR="001B5A46" w:rsidP="001B5A46">
      <w:pPr>
        <w:pStyle w:val="PlainText"/>
        <w:adjustRightInd w:val="0"/>
        <w:snapToGrid w:val="0"/>
        <w:spacing w:before="0" w:after="0" w:line="360" w:lineRule="auto"/>
        <w:ind w:right="0"/>
        <w:rPr>
          <w:rFonts w:cs="Times New Roman" w:hint="eastAsia"/>
          <w:bCs/>
          <w:color w:val="auto"/>
          <w:szCs w:val="24"/>
        </w:rPr>
      </w:pPr>
      <w:r>
        <w:rPr>
          <w:rFonts w:cs="Times New Roman" w:hint="eastAsia"/>
          <w:bCs/>
          <w:color w:val="auto"/>
          <w:szCs w:val="24"/>
        </w:rPr>
        <w:t xml:space="preserve">  C．麦芽糖和蔗糖水解的产物中都有葡萄糖</w:t>
      </w:r>
    </w:p>
    <w:p w:rsidR="001B5A46" w:rsidP="001B5A46">
      <w:pPr>
        <w:adjustRightInd w:val="0"/>
        <w:snapToGrid w:val="0"/>
        <w:spacing w:line="360" w:lineRule="auto"/>
        <w:rPr>
          <w:rFonts w:hAnsi="宋体" w:hint="eastAsia"/>
          <w:bCs/>
          <w:sz w:val="24"/>
          <w:szCs w:val="24"/>
        </w:rPr>
      </w:pPr>
      <w:r>
        <w:rPr>
          <w:rFonts w:ascii="宋体" w:hAnsi="宋体" w:cs="宋体" w:hint="eastAsia"/>
          <w:bCs/>
          <w:sz w:val="24"/>
          <w:szCs w:val="24"/>
        </w:rPr>
        <w:t xml:space="preserve">  D．</w:t>
      </w:r>
      <w:r>
        <w:rPr>
          <w:rFonts w:hAnsi="宋体" w:hint="eastAsia"/>
          <w:bCs/>
          <w:sz w:val="24"/>
          <w:szCs w:val="24"/>
        </w:rPr>
        <w:t>夏季酷暑时分室外作业的人们应多补充盐汽水</w:t>
      </w:r>
    </w:p>
    <w:p w:rsidR="001B5A46" w:rsidP="001B5A46">
      <w:pPr>
        <w:spacing w:line="360" w:lineRule="auto"/>
        <w:rPr>
          <w:rFonts w:ascii="宋体" w:hAnsi="宋体"/>
          <w:bCs/>
          <w:sz w:val="24"/>
          <w:szCs w:val="24"/>
        </w:rPr>
      </w:pPr>
      <w:r>
        <w:rPr>
          <w:rFonts w:ascii="宋体" w:hAnsi="宋体" w:hint="eastAsia"/>
          <w:bCs/>
          <w:sz w:val="24"/>
          <w:szCs w:val="24"/>
        </w:rPr>
        <w:t>6.胡杨是西北干旱地区生命力极其顽强的一种树木，其发达的根系可从深层土壤中吸收水分，该种树细胞中含量最多的有机化合物是</w:t>
      </w:r>
      <w:r>
        <w:rPr>
          <w:rFonts w:ascii="宋体" w:hAnsi="宋体" w:cs="宋体" w:hint="eastAsia"/>
          <w:sz w:val="24"/>
          <w:szCs w:val="24"/>
        </w:rPr>
        <w:t>（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A．水</w:t>
      </w:r>
      <w:r>
        <w:rPr>
          <w:rFonts w:ascii="宋体" w:hAnsi="宋体" w:hint="eastAsia"/>
          <w:bCs/>
          <w:sz w:val="24"/>
          <w:szCs w:val="24"/>
        </w:rPr>
        <w:tab/>
        <w:t xml:space="preserve">    B．蛋白质</w:t>
      </w:r>
      <w:r>
        <w:rPr>
          <w:rFonts w:ascii="宋体" w:hAnsi="宋体" w:hint="eastAsia"/>
          <w:bCs/>
          <w:sz w:val="24"/>
          <w:szCs w:val="24"/>
        </w:rPr>
        <w:tab/>
        <w:t xml:space="preserve">    C．无机盐</w:t>
      </w:r>
      <w:r>
        <w:rPr>
          <w:rFonts w:ascii="宋体" w:hAnsi="宋体" w:hint="eastAsia"/>
          <w:bCs/>
          <w:sz w:val="24"/>
          <w:szCs w:val="24"/>
        </w:rPr>
        <w:tab/>
        <w:t xml:space="preserve">    D．脂质</w:t>
      </w:r>
    </w:p>
    <w:p w:rsidR="001B5A46" w:rsidP="001B5A46">
      <w:pPr>
        <w:spacing w:line="360" w:lineRule="auto"/>
        <w:rPr>
          <w:rFonts w:ascii="宋体" w:hAnsi="宋体" w:hint="eastAsia"/>
          <w:bCs/>
          <w:sz w:val="24"/>
          <w:szCs w:val="24"/>
        </w:rPr>
      </w:pPr>
      <w:r>
        <w:rPr>
          <w:rFonts w:ascii="宋体" w:hAnsi="宋体" w:hint="eastAsia"/>
          <w:bCs/>
          <w:sz w:val="24"/>
          <w:szCs w:val="24"/>
        </w:rPr>
        <w:t>7.国科温泉有远古“圣水”之誉，富含各种对人体有益的微量元素及矿物质，水温高达56 ℃，水质淡黄清澈，享有“一盆玉汤”的美誉，对治疗皮肤病、色斑、关节炎及神经衰弱等有特殊的疗效。下列元素在生物体内含量较少，但对维持生物体正常生命活动必不可少的元素是</w:t>
      </w:r>
      <w:r>
        <w:rPr>
          <w:rFonts w:ascii="宋体" w:hAnsi="宋体" w:cs="宋体" w:hint="eastAsia"/>
          <w:sz w:val="24"/>
          <w:szCs w:val="24"/>
        </w:rPr>
        <w:t>（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A．Fe、</w:t>
      </w:r>
      <w:r>
        <w:rPr>
          <w:rFonts w:ascii="宋体" w:hAnsi="宋体" w:hint="eastAsia"/>
          <w:bCs/>
          <w:sz w:val="24"/>
          <w:szCs w:val="24"/>
        </w:rPr>
        <w:t>Mn</w:t>
      </w:r>
      <w:r>
        <w:rPr>
          <w:rFonts w:ascii="宋体" w:hAnsi="宋体" w:hint="eastAsia"/>
          <w:bCs/>
          <w:sz w:val="24"/>
          <w:szCs w:val="24"/>
        </w:rPr>
        <w:t xml:space="preserve">、Zn、Mg       </w:t>
      </w:r>
      <w:r>
        <w:rPr>
          <w:rFonts w:ascii="宋体" w:hAnsi="宋体" w:hint="eastAsia"/>
          <w:bCs/>
          <w:sz w:val="24"/>
          <w:szCs w:val="24"/>
        </w:rPr>
        <w:tab/>
      </w:r>
      <w:r>
        <w:rPr>
          <w:rFonts w:ascii="宋体" w:hAnsi="宋体" w:hint="eastAsia"/>
          <w:bCs/>
          <w:sz w:val="24"/>
          <w:szCs w:val="24"/>
        </w:rPr>
        <w:tab/>
        <w:t xml:space="preserve">    B．Zn、Cu、</w:t>
      </w:r>
      <w:r>
        <w:rPr>
          <w:rFonts w:ascii="宋体" w:hAnsi="宋体" w:hint="eastAsia"/>
          <w:bCs/>
          <w:sz w:val="24"/>
          <w:szCs w:val="24"/>
        </w:rPr>
        <w:t>Mn</w:t>
      </w:r>
      <w:r>
        <w:rPr>
          <w:rFonts w:ascii="宋体" w:hAnsi="宋体" w:hint="eastAsia"/>
          <w:bCs/>
          <w:sz w:val="24"/>
          <w:szCs w:val="24"/>
        </w:rPr>
        <w:t>、Ca</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C．Zn、Cu、B、</w:t>
      </w:r>
      <w:r>
        <w:rPr>
          <w:rFonts w:ascii="宋体" w:hAnsi="宋体" w:hint="eastAsia"/>
          <w:bCs/>
          <w:sz w:val="24"/>
          <w:szCs w:val="24"/>
        </w:rPr>
        <w:t>Mn</w:t>
      </w:r>
      <w:r>
        <w:rPr>
          <w:rFonts w:ascii="宋体" w:hAnsi="宋体" w:hint="eastAsia"/>
          <w:bCs/>
          <w:sz w:val="24"/>
          <w:szCs w:val="24"/>
        </w:rPr>
        <w:t xml:space="preserve">         </w:t>
      </w:r>
      <w:r>
        <w:rPr>
          <w:rFonts w:ascii="宋体" w:hAnsi="宋体" w:hint="eastAsia"/>
          <w:bCs/>
          <w:sz w:val="24"/>
          <w:szCs w:val="24"/>
        </w:rPr>
        <w:tab/>
        <w:t xml:space="preserve">      </w:t>
      </w:r>
      <w:r>
        <w:rPr>
          <w:rFonts w:ascii="宋体" w:hAnsi="宋体" w:hint="eastAsia"/>
          <w:bCs/>
          <w:sz w:val="24"/>
          <w:szCs w:val="24"/>
        </w:rPr>
        <w:tab/>
        <w:t>D．Mg、</w:t>
      </w:r>
      <w:r>
        <w:rPr>
          <w:rFonts w:ascii="宋体" w:hAnsi="宋体" w:hint="eastAsia"/>
          <w:bCs/>
          <w:sz w:val="24"/>
          <w:szCs w:val="24"/>
        </w:rPr>
        <w:t>Mn</w:t>
      </w:r>
      <w:r>
        <w:rPr>
          <w:rFonts w:ascii="宋体" w:hAnsi="宋体" w:hint="eastAsia"/>
          <w:bCs/>
          <w:sz w:val="24"/>
          <w:szCs w:val="24"/>
        </w:rPr>
        <w:t>、Cu、Mo</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8.下列关于实验操作步骤的叙述中，正确的是（　　）</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  A．用于鉴定还原糖的斐林试剂甲液和乙液，可直接用于蛋白质的鉴定</w:t>
      </w:r>
    </w:p>
    <w:p w:rsidR="001B5A46" w:rsidP="001B5A46">
      <w:pPr>
        <w:spacing w:line="360" w:lineRule="auto"/>
        <w:rPr>
          <w:rFonts w:ascii="宋体" w:hAnsi="宋体" w:cs="宋体" w:hint="eastAsia"/>
          <w:spacing w:val="-5"/>
          <w:kern w:val="0"/>
          <w:sz w:val="24"/>
          <w:szCs w:val="24"/>
        </w:rPr>
      </w:pPr>
      <w:r>
        <w:rPr>
          <w:rFonts w:ascii="宋体" w:hAnsi="宋体" w:cs="宋体" w:hint="eastAsia"/>
          <w:kern w:val="0"/>
          <w:sz w:val="24"/>
          <w:szCs w:val="24"/>
        </w:rPr>
        <w:t xml:space="preserve">  B．</w:t>
      </w:r>
      <w:r>
        <w:rPr>
          <w:rFonts w:ascii="宋体" w:hAnsi="宋体" w:cs="宋体" w:hint="eastAsia"/>
          <w:spacing w:val="-5"/>
          <w:kern w:val="0"/>
          <w:sz w:val="24"/>
          <w:szCs w:val="24"/>
        </w:rPr>
        <w:t>用花生子叶进行脂肪的鉴定实验中需用显微镜才能看到被染成橘黄色的脂肪滴</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  C．鉴定还原糖时，要加入斐林试剂甲液后再加入乙液</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  D．用于鉴定蛋白质的双缩脲试剂A液和B液，要混合均匀后，再加入含样品的试管中，且现配现用</w:t>
      </w:r>
    </w:p>
    <w:p w:rsidR="001B5A46" w:rsidP="001B5A46">
      <w:pPr>
        <w:spacing w:line="360" w:lineRule="auto"/>
        <w:rPr>
          <w:rFonts w:ascii="宋体" w:hAnsi="宋体" w:cs="宋体" w:hint="eastAsia"/>
          <w:sz w:val="24"/>
          <w:szCs w:val="24"/>
        </w:rPr>
      </w:pPr>
      <w:r>
        <w:rPr>
          <w:rFonts w:ascii="宋体" w:hAnsi="宋体" w:cs="宋体" w:hint="eastAsia"/>
          <w:sz w:val="24"/>
          <w:szCs w:val="24"/>
        </w:rPr>
        <w:t>9.下列氨基酸中，不是组成蛋白质的氨基酸的是（　　）</w:t>
      </w:r>
    </w:p>
    <w:p w:rsidR="001B5A46" w:rsidP="001B5A46">
      <w:pPr>
        <w:rPr>
          <w:rFonts w:ascii="宋体" w:hAnsi="宋体" w:cs="宋体" w:hint="eastAsia"/>
          <w:spacing w:val="15"/>
          <w:kern w:val="0"/>
          <w:sz w:val="24"/>
          <w:szCs w:val="24"/>
        </w:rPr>
      </w:pPr>
      <w:r>
        <w:rPr>
          <w:rFonts w:ascii="宋体" w:hAnsi="宋体" w:cs="宋体" w:hint="eastAsia"/>
          <w:sz w:val="24"/>
          <w:szCs w:val="24"/>
        </w:rPr>
        <w:t xml:space="preserve">  A．</w:t>
      </w:r>
      <w:r>
        <w:rPr>
          <w:rFonts w:ascii="宋体" w:hAnsi="宋体" w:cs="宋体"/>
          <w:noProof/>
          <w:spacing w:val="15"/>
          <w:kern w:val="0"/>
          <w:sz w:val="24"/>
          <w:szCs w:val="24"/>
        </w:rPr>
        <w:drawing>
          <wp:inline distT="0" distB="0" distL="0" distR="0">
            <wp:extent cx="1212215" cy="690880"/>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6535" name="图片 6" descr="http://img.jyeoo.net/quiz/images/201406/30/01b2c36d.png"/>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2215" cy="690880"/>
                    </a:xfrm>
                    <a:prstGeom prst="rect">
                      <a:avLst/>
                    </a:prstGeom>
                    <a:noFill/>
                    <a:ln>
                      <a:noFill/>
                    </a:ln>
                  </pic:spPr>
                </pic:pic>
              </a:graphicData>
            </a:graphic>
          </wp:inline>
        </w:drawing>
      </w:r>
      <w:r>
        <w:rPr>
          <w:rFonts w:ascii="宋体" w:hAnsi="宋体" w:cs="宋体" w:hint="eastAsia"/>
          <w:spacing w:val="15"/>
          <w:kern w:val="0"/>
          <w:sz w:val="24"/>
          <w:szCs w:val="24"/>
        </w:rPr>
        <w:t xml:space="preserve">     </w:t>
      </w:r>
      <w:r>
        <w:rPr>
          <w:rFonts w:ascii="宋体" w:hAnsi="宋体" w:cs="宋体" w:hint="eastAsia"/>
          <w:sz w:val="24"/>
          <w:szCs w:val="24"/>
        </w:rPr>
        <w:t xml:space="preserve">  B．</w:t>
      </w:r>
      <w:r>
        <w:rPr>
          <w:rFonts w:ascii="宋体" w:hAnsi="宋体" w:cs="宋体"/>
          <w:noProof/>
          <w:spacing w:val="15"/>
          <w:kern w:val="0"/>
          <w:sz w:val="24"/>
          <w:szCs w:val="24"/>
        </w:rPr>
        <w:drawing>
          <wp:inline distT="0" distB="0" distL="0" distR="0">
            <wp:extent cx="1499235" cy="69088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82985" name="图片 7" descr="http://img.jyeoo.net/quiz/images/201408/141/09fbdeae.png"/>
                    <pic:cNvPicPr>
                      <a:picLocks noChangeAspect="1" noChangeArrowheads="1"/>
                    </pic:cNvPicPr>
                  </pic:nvPicPr>
                  <pic:blipFill>
                    <a:blip xmlns:r="http://schemas.openxmlformats.org/officeDocument/2006/relationships" r:embed="rId6" r:link="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9235" cy="690880"/>
                    </a:xfrm>
                    <a:prstGeom prst="rect">
                      <a:avLst/>
                    </a:prstGeom>
                    <a:noFill/>
                    <a:ln>
                      <a:noFill/>
                    </a:ln>
                  </pic:spPr>
                </pic:pic>
              </a:graphicData>
            </a:graphic>
          </wp:inline>
        </w:drawing>
      </w:r>
    </w:p>
    <w:p w:rsidR="001B5A46" w:rsidP="001B5A46">
      <w:pPr>
        <w:rPr>
          <w:rFonts w:ascii="宋体" w:hAnsi="宋体" w:cs="宋体" w:hint="eastAsia"/>
          <w:sz w:val="24"/>
          <w:szCs w:val="24"/>
        </w:rPr>
      </w:pPr>
      <w:r>
        <w:rPr>
          <w:rFonts w:ascii="宋体" w:hAnsi="宋体" w:cs="宋体" w:hint="eastAsia"/>
          <w:sz w:val="24"/>
          <w:szCs w:val="24"/>
        </w:rPr>
        <w:t xml:space="preserve">  C．</w:t>
      </w:r>
      <w:r>
        <w:rPr>
          <w:rFonts w:ascii="宋体" w:hAnsi="宋体" w:cs="宋体"/>
          <w:noProof/>
          <w:spacing w:val="15"/>
          <w:kern w:val="0"/>
          <w:sz w:val="24"/>
          <w:szCs w:val="24"/>
        </w:rPr>
        <w:drawing>
          <wp:inline distT="0" distB="0" distL="0" distR="0">
            <wp:extent cx="1573530" cy="69088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21926" name="图片 8" descr="http://img.jyeoo.net/quiz/images/201409/19/085af705.png"/>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3530" cy="690880"/>
                    </a:xfrm>
                    <a:prstGeom prst="rect">
                      <a:avLst/>
                    </a:prstGeom>
                    <a:noFill/>
                    <a:ln>
                      <a:noFill/>
                    </a:ln>
                  </pic:spPr>
                </pic:pic>
              </a:graphicData>
            </a:graphic>
          </wp:inline>
        </w:drawing>
      </w:r>
      <w:r>
        <w:rPr>
          <w:rFonts w:ascii="宋体" w:hAnsi="宋体" w:cs="宋体" w:hint="eastAsia"/>
          <w:spacing w:val="15"/>
          <w:kern w:val="0"/>
          <w:sz w:val="24"/>
          <w:szCs w:val="24"/>
        </w:rPr>
        <w:t xml:space="preserve">  </w:t>
      </w:r>
      <w:r>
        <w:rPr>
          <w:rFonts w:ascii="宋体" w:hAnsi="宋体" w:cs="宋体" w:hint="eastAsia"/>
          <w:sz w:val="24"/>
          <w:szCs w:val="24"/>
        </w:rPr>
        <w:t>D．</w:t>
      </w:r>
      <w:r>
        <w:rPr>
          <w:rFonts w:ascii="宋体" w:hAnsi="宋体" w:cs="宋体"/>
          <w:noProof/>
          <w:spacing w:val="15"/>
          <w:kern w:val="0"/>
          <w:sz w:val="24"/>
          <w:szCs w:val="24"/>
        </w:rPr>
        <w:drawing>
          <wp:inline distT="0" distB="0" distL="0" distR="0">
            <wp:extent cx="1477645" cy="75501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97279" name="图片 9" descr="http://img.jyeoo.net/quiz/images/201409/19/def7448c.png"/>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7645" cy="755015"/>
                    </a:xfrm>
                    <a:prstGeom prst="rect">
                      <a:avLst/>
                    </a:prstGeom>
                    <a:noFill/>
                    <a:ln>
                      <a:noFill/>
                    </a:ln>
                  </pic:spPr>
                </pic:pic>
              </a:graphicData>
            </a:graphic>
          </wp:inline>
        </w:drawing>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10.三个氨基酸脱水缩合产生（   ）  </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  A．二个肽键的三肽化合物   B. 二个肽键的蛋白质</w:t>
      </w:r>
    </w:p>
    <w:p w:rsidR="001B5A46" w:rsidP="001B5A46">
      <w:pPr>
        <w:spacing w:line="360" w:lineRule="auto"/>
        <w:rPr>
          <w:rFonts w:ascii="宋体" w:hAnsi="宋体" w:cs="宋体" w:hint="eastAsia"/>
          <w:i/>
          <w:iCs/>
          <w:kern w:val="0"/>
          <w:sz w:val="24"/>
          <w:szCs w:val="24"/>
        </w:rPr>
      </w:pPr>
      <w:r>
        <w:rPr>
          <w:rFonts w:ascii="宋体" w:hAnsi="宋体" w:cs="宋体" w:hint="eastAsia"/>
          <w:kern w:val="0"/>
          <w:sz w:val="24"/>
          <w:szCs w:val="24"/>
        </w:rPr>
        <w:t xml:space="preserve">  C. 三个肽键的蛋白质       D. 三个肽键的三肽化合物 </w:t>
      </w:r>
    </w:p>
    <w:p w:rsidR="001B5A46" w:rsidP="001B5A46">
      <w:pPr>
        <w:spacing w:line="360" w:lineRule="auto"/>
        <w:rPr>
          <w:rFonts w:ascii="宋体" w:hAnsi="宋体" w:cs="宋体" w:hint="eastAsia"/>
          <w:sz w:val="24"/>
          <w:szCs w:val="24"/>
        </w:rPr>
      </w:pPr>
      <w:r>
        <w:rPr>
          <w:rFonts w:ascii="宋体" w:hAnsi="宋体" w:cs="宋体" w:hint="eastAsia"/>
          <w:sz w:val="24"/>
          <w:szCs w:val="24"/>
        </w:rPr>
        <w:t>11.已知20种氨基酸的平均相对分子质量是128，现有一蛋白质分子由两条多肽链组成，共有肽键98个，此蛋白质的相对分子量最接近于（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A．12800</w:t>
      </w:r>
      <w:r>
        <w:rPr>
          <w:rFonts w:ascii="宋体" w:hAnsi="宋体" w:cs="宋体" w:hint="eastAsia"/>
          <w:sz w:val="24"/>
          <w:szCs w:val="24"/>
        </w:rPr>
        <w:tab/>
        <w:t xml:space="preserve"> B．12544</w:t>
      </w:r>
      <w:r>
        <w:rPr>
          <w:rFonts w:ascii="宋体" w:hAnsi="宋体" w:cs="宋体" w:hint="eastAsia"/>
          <w:sz w:val="24"/>
          <w:szCs w:val="24"/>
        </w:rPr>
        <w:tab/>
        <w:t xml:space="preserve"> C．11036</w:t>
      </w:r>
      <w:r>
        <w:rPr>
          <w:rFonts w:ascii="宋体" w:hAnsi="宋体" w:cs="宋体" w:hint="eastAsia"/>
          <w:sz w:val="24"/>
          <w:szCs w:val="24"/>
        </w:rPr>
        <w:tab/>
        <w:t xml:space="preserve"> D．12288</w:t>
      </w:r>
    </w:p>
    <w:p w:rsidR="001B5A46" w:rsidP="001B5A46">
      <w:pPr>
        <w:pStyle w:val="PlainText"/>
        <w:tabs>
          <w:tab w:val="left" w:pos="4620"/>
        </w:tabs>
        <w:snapToGrid w:val="0"/>
        <w:spacing w:line="360" w:lineRule="auto"/>
        <w:rPr>
          <w:rFonts w:cs="Times New Roman" w:hint="eastAsia"/>
          <w:color w:val="auto"/>
          <w:szCs w:val="24"/>
        </w:rPr>
      </w:pPr>
      <w:r>
        <w:rPr>
          <w:rFonts w:cs="Times New Roman" w:hint="eastAsia"/>
          <w:color w:val="auto"/>
          <w:szCs w:val="24"/>
        </w:rPr>
        <w:t>12.决定蛋白质的分子结构具有多样性的原因不包括(　　)</w:t>
      </w:r>
    </w:p>
    <w:p w:rsidR="001B5A46" w:rsidP="001B5A46">
      <w:pPr>
        <w:pStyle w:val="PlainText"/>
        <w:tabs>
          <w:tab w:val="left" w:pos="4620"/>
        </w:tabs>
        <w:snapToGrid w:val="0"/>
        <w:spacing w:line="360" w:lineRule="auto"/>
        <w:rPr>
          <w:rFonts w:cs="Times New Roman" w:hint="eastAsia"/>
          <w:color w:val="auto"/>
          <w:szCs w:val="24"/>
        </w:rPr>
      </w:pPr>
      <w:r>
        <w:rPr>
          <w:rFonts w:cs="Times New Roman" w:hint="eastAsia"/>
          <w:color w:val="auto"/>
          <w:szCs w:val="24"/>
        </w:rPr>
        <w:t xml:space="preserve">  A．氨基酸的数目成百上千          B．肽链的空间结构千差万别</w:t>
      </w:r>
    </w:p>
    <w:p w:rsidR="001B5A46" w:rsidP="001B5A46">
      <w:pPr>
        <w:pStyle w:val="PlainText"/>
        <w:tabs>
          <w:tab w:val="left" w:pos="4620"/>
        </w:tabs>
        <w:snapToGrid w:val="0"/>
        <w:spacing w:line="360" w:lineRule="auto"/>
        <w:rPr>
          <w:rFonts w:cs="Times New Roman" w:hint="eastAsia"/>
          <w:color w:val="auto"/>
          <w:szCs w:val="24"/>
        </w:rPr>
      </w:pPr>
      <w:r>
        <w:rPr>
          <w:rFonts w:cs="Times New Roman" w:hint="eastAsia"/>
          <w:color w:val="auto"/>
          <w:szCs w:val="24"/>
        </w:rPr>
        <w:t xml:space="preserve">  C．氨基酸的排列顺序千变万化      D．肽键的结构不同</w:t>
      </w:r>
    </w:p>
    <w:p w:rsidR="001B5A46" w:rsidP="001B5A46">
      <w:pPr>
        <w:spacing w:line="360" w:lineRule="auto"/>
        <w:rPr>
          <w:rFonts w:hint="eastAsia"/>
          <w:sz w:val="24"/>
          <w:szCs w:val="24"/>
        </w:rPr>
      </w:pPr>
      <w:r>
        <w:rPr>
          <w:rFonts w:ascii="宋体" w:hAnsi="宋体" w:cs="宋体" w:hint="eastAsia"/>
          <w:spacing w:val="-5"/>
          <w:sz w:val="24"/>
          <w:szCs w:val="24"/>
        </w:rPr>
        <w:t>13.</w:t>
      </w:r>
      <w:r>
        <w:rPr>
          <w:rFonts w:hint="eastAsia"/>
          <w:sz w:val="24"/>
          <w:szCs w:val="24"/>
        </w:rPr>
        <w:t>下列选项中，哪项不是蛋白质的功能（</w:t>
      </w:r>
      <w:r>
        <w:rPr>
          <w:sz w:val="24"/>
          <w:szCs w:val="24"/>
        </w:rPr>
        <w:t xml:space="preserve">   </w:t>
      </w:r>
      <w:r>
        <w:rPr>
          <w:rFonts w:hint="eastAsia"/>
          <w:sz w:val="24"/>
          <w:szCs w:val="24"/>
        </w:rPr>
        <w:t>）</w:t>
      </w:r>
    </w:p>
    <w:p w:rsidR="001B5A46" w:rsidP="001B5A46">
      <w:pPr>
        <w:spacing w:line="360" w:lineRule="auto"/>
        <w:rPr>
          <w:rFonts w:ascii="宋体" w:hAnsi="宋体" w:cs="宋体"/>
          <w:sz w:val="24"/>
          <w:szCs w:val="24"/>
        </w:rPr>
      </w:pPr>
      <w:r>
        <w:rPr>
          <w:sz w:val="24"/>
          <w:szCs w:val="24"/>
        </w:rPr>
        <w:t xml:space="preserve">  </w:t>
      </w:r>
      <w:r>
        <w:rPr>
          <w:rFonts w:ascii="宋体" w:hAnsi="宋体" w:cs="宋体" w:hint="eastAsia"/>
          <w:sz w:val="24"/>
          <w:szCs w:val="24"/>
        </w:rPr>
        <w:t>A．体内的主要储能物质            B．构成细胞和生物体的结构物质</w:t>
      </w:r>
    </w:p>
    <w:p w:rsidR="001B5A46" w:rsidP="001B5A46">
      <w:pPr>
        <w:spacing w:line="360" w:lineRule="auto"/>
        <w:ind w:firstLine="120" w:firstLineChars="50"/>
        <w:rPr>
          <w:rFonts w:ascii="宋体" w:hAnsi="宋体" w:cs="宋体" w:hint="eastAsia"/>
          <w:sz w:val="24"/>
          <w:szCs w:val="24"/>
        </w:rPr>
      </w:pPr>
      <w:r>
        <w:rPr>
          <w:rFonts w:ascii="宋体" w:hAnsi="宋体" w:cs="宋体" w:hint="eastAsia"/>
          <w:sz w:val="24"/>
          <w:szCs w:val="24"/>
        </w:rPr>
        <w:t xml:space="preserve"> C．催化体内的化学反应            D．调节新陈代谢</w:t>
      </w:r>
    </w:p>
    <w:p w:rsidR="001B5A46" w:rsidP="001B5A46">
      <w:pPr>
        <w:spacing w:line="360" w:lineRule="auto"/>
        <w:rPr>
          <w:rFonts w:ascii="宋体" w:hAnsi="宋体" w:cs="宋体" w:hint="eastAsia"/>
          <w:sz w:val="24"/>
          <w:szCs w:val="24"/>
        </w:rPr>
      </w:pPr>
      <w:r>
        <w:rPr>
          <w:rFonts w:ascii="宋体" w:hAnsi="宋体" w:cs="宋体" w:hint="eastAsia"/>
          <w:sz w:val="24"/>
          <w:szCs w:val="24"/>
        </w:rPr>
        <w:t>14.组成DNA的基本单位是 (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A．核苷酸     B．脱氧核苷酸    C．核糖核苷酸   D．核酸</w:t>
      </w:r>
    </w:p>
    <w:p w:rsidR="001B5A46" w:rsidP="001B5A46">
      <w:pPr>
        <w:spacing w:line="360" w:lineRule="auto"/>
        <w:rPr>
          <w:rFonts w:ascii="宋体" w:hAnsi="宋体" w:cs="宋体" w:hint="eastAsia"/>
          <w:sz w:val="24"/>
          <w:szCs w:val="24"/>
        </w:rPr>
      </w:pPr>
      <w:r>
        <w:rPr>
          <w:rFonts w:ascii="宋体" w:hAnsi="宋体" w:cs="宋体" w:hint="eastAsia"/>
          <w:sz w:val="24"/>
          <w:szCs w:val="24"/>
        </w:rPr>
        <w:t>15.在“观察DNA和RNA在细胞中的分布”实验中，加入质量分数为8%的盐酸的目的不包括（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A．改变细胞膜通透性，加速染色剂进入细胞</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B．使染色体中的DNA与蛋白质分离</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C．杀死细胞，有利于DNA与染色剂结合</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D．水解DNA</w:t>
      </w:r>
    </w:p>
    <w:p w:rsidR="001B5A46" w:rsidP="001B5A46">
      <w:pPr>
        <w:spacing w:line="360" w:lineRule="auto"/>
        <w:rPr>
          <w:rFonts w:ascii="宋体" w:hAnsi="宋体" w:hint="eastAsia"/>
          <w:bCs/>
          <w:sz w:val="24"/>
          <w:szCs w:val="24"/>
        </w:rPr>
      </w:pPr>
      <w:r>
        <w:rPr>
          <w:rFonts w:ascii="宋体" w:hAnsi="宋体" w:hint="eastAsia"/>
          <w:bCs/>
          <w:sz w:val="24"/>
          <w:szCs w:val="24"/>
        </w:rPr>
        <w:t>16.下列叙述正确的是（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A．二糖的水解产物一定是葡萄糖和果糖        B．生物大分子就是指多糖</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C．蔗糖和麦芽糖是动植物体内都有的二糖      D．单糖是不能再水解的糖</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17.下列几组化合物中，属于脂质的一组是（　　）</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  A．酶、胰岛素、血红蛋白   B．核糖核酸、脱氧核糖核酸</w:t>
      </w:r>
    </w:p>
    <w:p w:rsidR="001B5A46" w:rsidP="001B5A46">
      <w:pPr>
        <w:spacing w:line="360" w:lineRule="auto"/>
        <w:rPr>
          <w:rFonts w:ascii="宋体" w:hAnsi="宋体" w:cs="宋体" w:hint="eastAsia"/>
          <w:kern w:val="0"/>
          <w:sz w:val="24"/>
          <w:szCs w:val="24"/>
        </w:rPr>
      </w:pPr>
      <w:r>
        <w:rPr>
          <w:rFonts w:ascii="宋体" w:hAnsi="宋体" w:cs="宋体" w:hint="eastAsia"/>
          <w:kern w:val="0"/>
          <w:sz w:val="24"/>
          <w:szCs w:val="24"/>
        </w:rPr>
        <w:t xml:space="preserve">  C．葡萄糖、乳酸、性激素   D．胆固醇、脂肪、维生素D</w:t>
      </w:r>
    </w:p>
    <w:p w:rsidR="001B5A46" w:rsidP="001B5A46">
      <w:pPr>
        <w:spacing w:line="360" w:lineRule="auto"/>
        <w:rPr>
          <w:rFonts w:ascii="宋体" w:hAnsi="宋体" w:cs="宋体" w:hint="eastAsia"/>
          <w:sz w:val="24"/>
          <w:szCs w:val="24"/>
        </w:rPr>
      </w:pPr>
      <w:r>
        <w:rPr>
          <w:rFonts w:ascii="宋体" w:hAnsi="宋体" w:cs="宋体" w:hint="eastAsia"/>
          <w:sz w:val="24"/>
          <w:szCs w:val="24"/>
        </w:rPr>
        <w:t>18.关于生物体内水和无机盐的叙述，不正确的是（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A．体内参与运输营养物质和代谢废物的水是自由水</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B．某些无机盐是组成ATP、RNA和纤维素的必需成分</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C．生物体内无机盐浓度的大小会影响细胞的吸水或失水</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D．自由水与结合水的比例随生物个体代谢的强弱而变化</w:t>
      </w:r>
    </w:p>
    <w:p w:rsidR="001B5A46" w:rsidP="001B5A46">
      <w:pPr>
        <w:pStyle w:val="PlainText"/>
        <w:spacing w:before="0" w:after="0" w:line="360" w:lineRule="auto"/>
        <w:ind w:left="0" w:right="0"/>
        <w:rPr>
          <w:rFonts w:cs="Times New Roman" w:hint="eastAsia"/>
          <w:bCs/>
          <w:color w:val="auto"/>
          <w:spacing w:val="-11"/>
          <w:szCs w:val="24"/>
        </w:rPr>
      </w:pPr>
      <w:r>
        <w:rPr>
          <w:rFonts w:cs="Times New Roman" w:hint="eastAsia"/>
          <w:bCs/>
          <w:color w:val="auto"/>
          <w:szCs w:val="24"/>
        </w:rPr>
        <w:t>19.</w:t>
      </w:r>
      <w:r>
        <w:rPr>
          <w:rFonts w:cs="Times New Roman" w:hint="eastAsia"/>
          <w:bCs/>
          <w:color w:val="auto"/>
          <w:spacing w:val="-11"/>
          <w:szCs w:val="24"/>
        </w:rPr>
        <w:t>“胜日寻芳泗水滨，无边光景一时新。等闲识得东风面，万紫千红总是春。”在此美丽盛景中</w:t>
      </w:r>
      <w:r>
        <w:rPr>
          <w:rFonts w:cs="Times New Roman"/>
          <w:bCs/>
          <w:noProof/>
          <w:color w:val="auto"/>
          <w:spacing w:val="-11"/>
          <w:szCs w:val="24"/>
        </w:rPr>
        <w:drawing>
          <wp:inline distT="0" distB="0" distL="0" distR="0">
            <wp:extent cx="20955" cy="20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72530" name="Picture 14"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 cy="20955"/>
                    </a:xfrm>
                    <a:prstGeom prst="rect">
                      <a:avLst/>
                    </a:prstGeom>
                    <a:noFill/>
                    <a:ln>
                      <a:noFill/>
                    </a:ln>
                  </pic:spPr>
                </pic:pic>
              </a:graphicData>
            </a:graphic>
          </wp:inline>
        </w:drawing>
      </w:r>
      <w:r>
        <w:rPr>
          <w:rFonts w:cs="Times New Roman" w:hint="eastAsia"/>
          <w:bCs/>
          <w:color w:val="auto"/>
          <w:spacing w:val="-11"/>
          <w:szCs w:val="24"/>
        </w:rPr>
        <w:t>，蝴蝶将一株油菜的花粉带到另一株油菜花的柱头上后，即可发生花粉萌发、花粉管伸长、释放精子、精卵融合等一系列生理反应；若将一株油菜的花粉带到一朵桃花的柱头上则不会发生这一系列反应。该现象能很好地说明细胞膜(　　)</w:t>
      </w:r>
    </w:p>
    <w:p w:rsidR="001B5A46" w:rsidP="001B5A46">
      <w:pPr>
        <w:pStyle w:val="PlainText"/>
        <w:spacing w:before="0" w:after="0" w:line="360" w:lineRule="auto"/>
        <w:ind w:right="0"/>
        <w:rPr>
          <w:rFonts w:cs="Times New Roman" w:hint="eastAsia"/>
          <w:bCs/>
          <w:color w:val="auto"/>
          <w:szCs w:val="24"/>
        </w:rPr>
      </w:pPr>
      <w:r>
        <w:rPr>
          <w:rFonts w:cs="Times New Roman" w:hint="eastAsia"/>
          <w:bCs/>
          <w:color w:val="auto"/>
          <w:szCs w:val="24"/>
        </w:rPr>
        <w:t xml:space="preserve">  A．主要由脂质和蛋白质组成           B．可将细胞与外界环境分隔开</w:t>
      </w:r>
    </w:p>
    <w:p w:rsidR="001B5A46" w:rsidP="001B5A46">
      <w:pPr>
        <w:pStyle w:val="PlainText"/>
        <w:spacing w:before="0" w:after="0" w:line="360" w:lineRule="auto"/>
        <w:ind w:right="0"/>
        <w:rPr>
          <w:rFonts w:cs="Times New Roman" w:hint="eastAsia"/>
          <w:bCs/>
          <w:color w:val="auto"/>
          <w:szCs w:val="24"/>
        </w:rPr>
      </w:pPr>
      <w:r>
        <w:rPr>
          <w:rFonts w:cs="Times New Roman" w:hint="eastAsia"/>
          <w:bCs/>
          <w:color w:val="auto"/>
          <w:szCs w:val="24"/>
        </w:rPr>
        <w:t xml:space="preserve">  C．控制物质出入细胞的作用是相对的   D．进行细胞间的信息交流</w:t>
      </w:r>
    </w:p>
    <w:p w:rsidR="001B5A46" w:rsidP="001B5A46">
      <w:pPr>
        <w:spacing w:line="360" w:lineRule="auto"/>
        <w:rPr>
          <w:rFonts w:ascii="宋体" w:hAnsi="宋体" w:hint="eastAsia"/>
          <w:bCs/>
          <w:sz w:val="24"/>
          <w:szCs w:val="24"/>
        </w:rPr>
      </w:pPr>
      <w:r>
        <w:rPr>
          <w:rFonts w:ascii="宋体" w:hAnsi="宋体" w:hint="eastAsia"/>
          <w:bCs/>
          <w:sz w:val="24"/>
          <w:szCs w:val="24"/>
        </w:rPr>
        <w:t>20．科学家在制备较纯净的细胞膜时，一般不选用植物细胞，其原因是(　)</w:t>
      </w:r>
    </w:p>
    <w:p w:rsidR="001B5A46" w:rsidP="001B5A46">
      <w:pPr>
        <w:spacing w:line="360" w:lineRule="auto"/>
        <w:ind w:firstLine="120" w:firstLineChars="50"/>
        <w:rPr>
          <w:rFonts w:ascii="宋体" w:hAnsi="宋体" w:hint="eastAsia"/>
          <w:bCs/>
          <w:sz w:val="24"/>
          <w:szCs w:val="24"/>
        </w:rPr>
      </w:pPr>
      <w:r>
        <w:rPr>
          <w:rFonts w:ascii="宋体" w:hAnsi="宋体" w:cs="宋体" w:hint="eastAsia"/>
          <w:bCs/>
          <w:sz w:val="24"/>
          <w:szCs w:val="24"/>
        </w:rPr>
        <w:t>①</w:t>
      </w:r>
      <w:r>
        <w:rPr>
          <w:rFonts w:ascii="宋体" w:hAnsi="宋体" w:hint="eastAsia"/>
          <w:bCs/>
          <w:sz w:val="24"/>
          <w:szCs w:val="24"/>
        </w:rPr>
        <w:t xml:space="preserve">植物细胞细胞液中的有机酸会溶解膜结构 </w:t>
      </w:r>
    </w:p>
    <w:p w:rsidR="001B5A46" w:rsidP="001B5A46">
      <w:pPr>
        <w:spacing w:line="360" w:lineRule="auto"/>
        <w:ind w:firstLine="120" w:firstLineChars="50"/>
        <w:rPr>
          <w:rFonts w:ascii="宋体" w:hAnsi="宋体" w:hint="eastAsia"/>
          <w:bCs/>
          <w:sz w:val="24"/>
          <w:szCs w:val="24"/>
        </w:rPr>
      </w:pPr>
      <w:r>
        <w:rPr>
          <w:rFonts w:ascii="宋体" w:hAnsi="宋体" w:cs="宋体" w:hint="eastAsia"/>
          <w:bCs/>
          <w:sz w:val="24"/>
          <w:szCs w:val="24"/>
        </w:rPr>
        <w:t>②</w:t>
      </w:r>
      <w:r>
        <w:rPr>
          <w:rFonts w:ascii="宋体" w:hAnsi="宋体" w:hint="eastAsia"/>
          <w:bCs/>
          <w:sz w:val="24"/>
          <w:szCs w:val="24"/>
        </w:rPr>
        <w:t>光学显微镜下观察植物细胞，看不到细胞膜</w:t>
      </w:r>
    </w:p>
    <w:p w:rsidR="001B5A46" w:rsidP="001B5A46">
      <w:pPr>
        <w:spacing w:line="360" w:lineRule="auto"/>
        <w:ind w:firstLine="120" w:firstLineChars="50"/>
        <w:rPr>
          <w:rFonts w:ascii="宋体" w:hAnsi="宋体" w:hint="eastAsia"/>
          <w:bCs/>
          <w:sz w:val="24"/>
          <w:szCs w:val="24"/>
        </w:rPr>
      </w:pPr>
      <w:r>
        <w:rPr>
          <w:rFonts w:ascii="宋体" w:hAnsi="宋体" w:cs="宋体" w:hint="eastAsia"/>
          <w:bCs/>
          <w:sz w:val="24"/>
          <w:szCs w:val="24"/>
        </w:rPr>
        <w:t>③</w:t>
      </w:r>
      <w:r>
        <w:rPr>
          <w:rFonts w:ascii="宋体" w:hAnsi="宋体" w:hint="eastAsia"/>
          <w:bCs/>
          <w:sz w:val="24"/>
          <w:szCs w:val="24"/>
        </w:rPr>
        <w:t xml:space="preserve">植物细胞的细胞膜较薄   </w:t>
      </w:r>
    </w:p>
    <w:p w:rsidR="001B5A46" w:rsidP="001B5A46">
      <w:pPr>
        <w:spacing w:line="360" w:lineRule="auto"/>
        <w:rPr>
          <w:rFonts w:ascii="宋体" w:hAnsi="宋体" w:hint="eastAsia"/>
          <w:bCs/>
          <w:sz w:val="24"/>
          <w:szCs w:val="24"/>
        </w:rPr>
      </w:pPr>
      <w:r>
        <w:rPr>
          <w:rFonts w:ascii="宋体" w:hAnsi="宋体" w:hint="eastAsia"/>
          <w:bCs/>
          <w:sz w:val="24"/>
          <w:szCs w:val="24"/>
        </w:rPr>
        <w:t xml:space="preserve"> </w:t>
      </w:r>
      <w:r>
        <w:rPr>
          <w:rFonts w:ascii="宋体" w:hAnsi="宋体" w:cs="宋体" w:hint="eastAsia"/>
          <w:bCs/>
          <w:sz w:val="24"/>
          <w:szCs w:val="24"/>
        </w:rPr>
        <w:t>④</w:t>
      </w:r>
      <w:r>
        <w:rPr>
          <w:rFonts w:ascii="宋体" w:hAnsi="宋体" w:hint="eastAsia"/>
          <w:bCs/>
          <w:sz w:val="24"/>
          <w:szCs w:val="24"/>
        </w:rPr>
        <w:t>植物细胞有细胞壁，提取细胞膜的过程比较繁琐</w:t>
      </w:r>
    </w:p>
    <w:p w:rsidR="001B5A46" w:rsidP="001B5A46">
      <w:pPr>
        <w:spacing w:line="360" w:lineRule="auto"/>
        <w:ind w:firstLine="120" w:firstLineChars="50"/>
        <w:rPr>
          <w:rFonts w:ascii="宋体" w:hAnsi="宋体" w:hint="eastAsia"/>
          <w:bCs/>
          <w:sz w:val="24"/>
          <w:szCs w:val="24"/>
        </w:rPr>
      </w:pPr>
      <w:r>
        <w:rPr>
          <w:rFonts w:ascii="宋体" w:hAnsi="宋体" w:cs="宋体" w:hint="eastAsia"/>
          <w:bCs/>
          <w:sz w:val="24"/>
          <w:szCs w:val="24"/>
        </w:rPr>
        <w:t>⑤</w:t>
      </w:r>
      <w:r>
        <w:rPr>
          <w:rFonts w:ascii="宋体" w:hAnsi="宋体" w:hint="eastAsia"/>
          <w:bCs/>
          <w:sz w:val="24"/>
          <w:szCs w:val="24"/>
        </w:rPr>
        <w:t>植物细胞内会有其他膜结构干扰</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drawing>
          <wp:inline>
            <wp:extent cx="254000" cy="254000"/>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9316" name=""/>
                    <pic:cNvPicPr>
                      <a:picLocks noChangeAspect="1"/>
                    </pic:cNvPicPr>
                  </pic:nvPicPr>
                  <pic:blipFill>
                    <a:blip xmlns:r="http://schemas.openxmlformats.org/officeDocument/2006/relationships" r:embed="rId13"/>
                    <a:stretch>
                      <a:fillRect/>
                    </a:stretch>
                  </pic:blipFill>
                  <pic:spPr>
                    <a:xfrm>
                      <a:off x="0" y="0"/>
                      <a:ext cx="254000" cy="254000"/>
                    </a:xfrm>
                    <a:prstGeom prst="rect">
                      <a:avLst/>
                    </a:prstGeom>
                  </pic:spPr>
                </pic:pic>
              </a:graphicData>
            </a:graphic>
          </wp:inline>
        </w:drawing>
      </w:r>
      <w:r>
        <w:rPr>
          <w:rFonts w:ascii="宋体" w:hAnsi="宋体" w:hint="eastAsia"/>
          <w:bCs/>
          <w:sz w:val="24"/>
          <w:szCs w:val="24"/>
        </w:rPr>
        <w:t xml:space="preserve"> A．①④    B．②③    C．②⑤    D．④⑤</w:t>
      </w:r>
    </w:p>
    <w:p w:rsidR="001B5A46" w:rsidP="001B5A46">
      <w:pPr>
        <w:spacing w:line="360" w:lineRule="auto"/>
        <w:rPr>
          <w:rFonts w:ascii="宋体" w:hAnsi="宋体" w:cs="宋体" w:hint="eastAsia"/>
          <w:sz w:val="24"/>
          <w:szCs w:val="24"/>
        </w:rPr>
      </w:pPr>
      <w:r>
        <w:rPr>
          <w:rFonts w:ascii="宋体" w:hAnsi="宋体" w:cs="宋体" w:hint="eastAsia"/>
          <w:sz w:val="24"/>
          <w:szCs w:val="24"/>
        </w:rPr>
        <w:t>21.</w:t>
      </w:r>
      <w:r>
        <w:rPr>
          <w:rFonts w:hint="eastAsia"/>
          <w:sz w:val="24"/>
          <w:szCs w:val="24"/>
        </w:rPr>
        <w:t>对细胞膜的化学组成描述最准确的一组是</w:t>
      </w:r>
      <w:r>
        <w:rPr>
          <w:sz w:val="24"/>
          <w:szCs w:val="24"/>
        </w:rPr>
        <w:t xml:space="preserve">   </w:t>
      </w:r>
      <w:r>
        <w:rPr>
          <w:rFonts w:ascii="宋体" w:hAnsi="宋体" w:cs="宋体" w:hint="eastAsia"/>
          <w:sz w:val="24"/>
          <w:szCs w:val="24"/>
        </w:rPr>
        <w:t xml:space="preserve"> (    )</w:t>
      </w:r>
    </w:p>
    <w:p w:rsidR="001B5A46" w:rsidP="001B5A46">
      <w:pPr>
        <w:spacing w:line="360" w:lineRule="auto"/>
        <w:rPr>
          <w:rFonts w:ascii="宋体" w:hAnsi="宋体" w:cs="宋体" w:hint="eastAsia"/>
          <w:sz w:val="24"/>
          <w:szCs w:val="24"/>
        </w:rPr>
      </w:pPr>
      <w:r>
        <w:rPr>
          <w:sz w:val="24"/>
          <w:szCs w:val="24"/>
        </w:rPr>
        <w:t xml:space="preserve">  </w:t>
      </w:r>
      <w:r>
        <w:rPr>
          <w:rFonts w:ascii="宋体" w:hAnsi="宋体" w:cs="宋体" w:hint="eastAsia"/>
          <w:sz w:val="24"/>
          <w:szCs w:val="24"/>
        </w:rPr>
        <w:t xml:space="preserve">A.脂质、蛋白质、无机盐    B.磷脂、蛋白质、糖脂  </w:t>
      </w:r>
    </w:p>
    <w:p w:rsidR="001B5A46" w:rsidP="001B5A46">
      <w:pPr>
        <w:spacing w:line="360" w:lineRule="auto"/>
        <w:ind w:firstLine="120" w:firstLineChars="50"/>
        <w:rPr>
          <w:rFonts w:ascii="宋体" w:hAnsi="宋体" w:cs="宋体" w:hint="eastAsia"/>
          <w:sz w:val="24"/>
          <w:szCs w:val="24"/>
        </w:rPr>
      </w:pPr>
      <w:r>
        <w:rPr>
          <w:rFonts w:ascii="宋体" w:hAnsi="宋体" w:cs="宋体" w:hint="eastAsia"/>
          <w:sz w:val="24"/>
          <w:szCs w:val="24"/>
        </w:rPr>
        <w:t xml:space="preserve"> C.脂质、蛋白质、糖类      D.磷脂、糖蛋白、糖脂</w:t>
      </w:r>
    </w:p>
    <w:p w:rsidR="001B5A46" w:rsidP="001B5A46">
      <w:pPr>
        <w:spacing w:line="360" w:lineRule="auto"/>
        <w:rPr>
          <w:rFonts w:ascii="宋体" w:hAnsi="宋体" w:hint="eastAsia"/>
          <w:bCs/>
          <w:sz w:val="24"/>
          <w:szCs w:val="24"/>
        </w:rPr>
      </w:pPr>
      <w:r>
        <w:rPr>
          <w:rFonts w:ascii="宋体" w:hAnsi="宋体" w:hint="eastAsia"/>
          <w:bCs/>
          <w:sz w:val="24"/>
          <w:szCs w:val="24"/>
        </w:rPr>
        <w:t xml:space="preserve">22.下列关于生物膜系统在细胞中作用的叙述中，不正确的是（   ）。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A.细胞膜在细胞与外部环境进行物质运输、能量转换和信息传递的过程中起着决定性作用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B.所有的化学反应都在生物膜上进行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C.生物膜将各种细胞器分隔开，使细胞内能够同时进行多种化学反应 </w:t>
      </w:r>
    </w:p>
    <w:p w:rsidR="001B5A46" w:rsidP="001B5A46">
      <w:pPr>
        <w:spacing w:line="360" w:lineRule="auto"/>
        <w:rPr>
          <w:rFonts w:ascii="宋体" w:hAnsi="宋体" w:hint="eastAsia"/>
          <w:bCs/>
          <w:sz w:val="24"/>
          <w:szCs w:val="24"/>
        </w:rPr>
      </w:pPr>
      <w:r>
        <w:rPr>
          <w:rFonts w:ascii="宋体" w:hAnsi="宋体" w:hint="eastAsia"/>
          <w:bCs/>
          <w:sz w:val="24"/>
          <w:szCs w:val="24"/>
        </w:rPr>
        <w:t xml:space="preserve">  D.各种生物膜在功能上相互联系，相互影响</w:t>
      </w:r>
    </w:p>
    <w:p w:rsidR="001B5A46" w:rsidP="001B5A46">
      <w:pPr>
        <w:spacing w:line="360" w:lineRule="auto"/>
        <w:rPr>
          <w:rFonts w:ascii="宋体" w:hAnsi="宋体" w:cs="宋体" w:hint="eastAsia"/>
          <w:sz w:val="24"/>
          <w:szCs w:val="24"/>
        </w:rPr>
      </w:pPr>
      <w:r>
        <w:rPr>
          <w:rFonts w:ascii="宋体" w:hAnsi="宋体" w:cs="宋体" w:hint="eastAsia"/>
          <w:sz w:val="24"/>
          <w:szCs w:val="24"/>
        </w:rPr>
        <w:t>23.胰岛细胞中与胰岛素合成与分泌有关的细胞器包括（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A.核糖体、内质网、中心体、线粒体   B.核糖体、内质网、高尔基体、线粒体</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C.核糖体、高尔基体、线粒体、叶绿体 D.线粒体、中心体、内质网、高尔基体</w:t>
      </w:r>
    </w:p>
    <w:p w:rsidR="001B5A46" w:rsidP="001B5A46">
      <w:pPr>
        <w:pStyle w:val="PlainText"/>
        <w:adjustRightInd w:val="0"/>
        <w:snapToGrid w:val="0"/>
        <w:spacing w:before="0" w:after="0" w:line="360" w:lineRule="auto"/>
        <w:ind w:left="0" w:right="0"/>
        <w:rPr>
          <w:rFonts w:cs="Times New Roman" w:hint="eastAsia"/>
          <w:bCs/>
          <w:color w:val="auto"/>
          <w:szCs w:val="24"/>
        </w:rPr>
      </w:pPr>
      <w:r>
        <w:rPr>
          <w:rFonts w:cs="Times New Roman" w:hint="eastAsia"/>
          <w:bCs/>
          <w:color w:val="auto"/>
          <w:szCs w:val="24"/>
        </w:rPr>
        <w:t>24.黄曲霉毒素是毒性极强的致癌物质。有关研究发现它能引起细胞中的核糖体不断从内质网上脱落下来。这一结果直接导致(　　)</w:t>
      </w:r>
    </w:p>
    <w:p w:rsidR="001B5A46" w:rsidP="001B5A46">
      <w:pPr>
        <w:pStyle w:val="PlainText"/>
        <w:adjustRightInd w:val="0"/>
        <w:snapToGrid w:val="0"/>
        <w:spacing w:before="0" w:after="0" w:line="360" w:lineRule="auto"/>
        <w:ind w:right="0"/>
        <w:rPr>
          <w:rFonts w:cs="Times New Roman" w:hint="eastAsia"/>
          <w:bCs/>
          <w:color w:val="auto"/>
          <w:szCs w:val="24"/>
        </w:rPr>
      </w:pPr>
      <w:r>
        <w:rPr>
          <w:rFonts w:cs="Times New Roman" w:hint="eastAsia"/>
          <w:bCs/>
          <w:color w:val="auto"/>
          <w:szCs w:val="24"/>
        </w:rPr>
        <w:t xml:space="preserve">  A．染色体被破坏      B．高尔基体被破坏</w:t>
      </w:r>
    </w:p>
    <w:p w:rsidR="001B5A46" w:rsidP="001B5A46">
      <w:pPr>
        <w:pStyle w:val="PlainText"/>
        <w:adjustRightInd w:val="0"/>
        <w:snapToGrid w:val="0"/>
        <w:spacing w:before="0" w:after="0" w:line="360" w:lineRule="auto"/>
        <w:ind w:right="0"/>
        <w:rPr>
          <w:rFonts w:cs="Times New Roman" w:hint="eastAsia"/>
          <w:bCs/>
          <w:color w:val="auto"/>
          <w:szCs w:val="24"/>
        </w:rPr>
      </w:pPr>
      <w:r>
        <w:rPr>
          <w:rFonts w:cs="Times New Roman" w:hint="eastAsia"/>
          <w:bCs/>
          <w:color w:val="auto"/>
          <w:szCs w:val="24"/>
        </w:rPr>
        <w:t xml:space="preserve">  C．中心体被破坏      D．分泌蛋白的合成受到影响</w:t>
      </w:r>
    </w:p>
    <w:p w:rsidR="001B5A46" w:rsidP="001B5A46">
      <w:pPr>
        <w:spacing w:line="360" w:lineRule="auto"/>
        <w:rPr>
          <w:rFonts w:ascii="宋体" w:hAnsi="宋体" w:hint="eastAsia"/>
          <w:bCs/>
          <w:sz w:val="24"/>
          <w:szCs w:val="24"/>
        </w:rPr>
      </w:pPr>
      <w:r>
        <w:rPr>
          <w:rFonts w:ascii="宋体" w:hAnsi="宋体" w:hint="eastAsia"/>
          <w:bCs/>
          <w:sz w:val="24"/>
          <w:szCs w:val="24"/>
        </w:rPr>
        <w:t xml:space="preserve">25.右图是细胞核的结构模式图，下列关于各结构与功能的叙述不正确的是（    ）            </w:t>
      </w:r>
    </w:p>
    <w:p w:rsidR="001B5A46" w:rsidP="001B5A46">
      <w:pPr>
        <w:spacing w:line="360" w:lineRule="auto"/>
        <w:ind w:firstLine="120" w:firstLineChars="50"/>
        <w:rPr>
          <w:rFonts w:ascii="宋体" w:hAnsi="宋体" w:hint="eastAsia"/>
          <w:bCs/>
          <w:sz w:val="24"/>
          <w:szCs w:val="24"/>
        </w:rPr>
      </w:pPr>
      <w:r>
        <w:rPr>
          <w:rFonts w:hint="eastAsia"/>
        </w:rPr>
        <w:pict>
          <v:group id="Group 13" o:spid="_x0000_s1035" style="width:126.15pt;height:93.05pt;margin-top:5.3pt;margin-left:294.65pt;position:absolute;z-index:251660288" coordsize="2287,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6" type="#_x0000_t75" style="width:1974;height:1677;position:absolute;top:39" o:oleicon="f" filled="t">
              <v:imagedata r:id="rId14" o:title="" grayscale="t"/>
            </v:shape>
            <o:OLEObject Type="Embed" ProgID="PBrush" ShapeID="Picture 14" DrawAspect="Content" ObjectID="_1668325626" r:id="rId15"/>
            <v:shape id="Text Box 15" o:spid="_x0000_s1037" type="#_x0000_t202" style="width:406;height:1318;left:1881;position:absolute" stroked="f">
              <v:textbox>
                <w:txbxContent>
                  <w:p w:rsidR="001B5A46" w:rsidP="001B5A46">
                    <w:pPr>
                      <w:rPr>
                        <w:bCs/>
                        <w:sz w:val="16"/>
                      </w:rPr>
                    </w:pPr>
                    <w:r>
                      <w:rPr>
                        <w:rFonts w:hint="eastAsia"/>
                        <w:bCs/>
                        <w:sz w:val="16"/>
                      </w:rPr>
                      <w:t>①</w:t>
                    </w:r>
                  </w:p>
                  <w:p w:rsidR="001B5A46" w:rsidP="001B5A46">
                    <w:pPr>
                      <w:rPr>
                        <w:bCs/>
                        <w:sz w:val="16"/>
                      </w:rPr>
                    </w:pPr>
                    <w:r>
                      <w:rPr>
                        <w:rFonts w:hint="eastAsia"/>
                        <w:bCs/>
                        <w:sz w:val="16"/>
                      </w:rPr>
                      <w:t>②</w:t>
                    </w:r>
                  </w:p>
                  <w:p w:rsidR="001B5A46" w:rsidP="001B5A46">
                    <w:pPr>
                      <w:rPr>
                        <w:bCs/>
                        <w:sz w:val="16"/>
                      </w:rPr>
                    </w:pPr>
                    <w:r>
                      <w:rPr>
                        <w:rFonts w:hint="eastAsia"/>
                        <w:bCs/>
                        <w:sz w:val="16"/>
                      </w:rPr>
                      <w:t>③</w:t>
                    </w:r>
                  </w:p>
                  <w:p w:rsidR="001B5A46" w:rsidP="001B5A46">
                    <w:pPr>
                      <w:rPr>
                        <w:bCs/>
                        <w:sz w:val="16"/>
                      </w:rPr>
                    </w:pPr>
                    <w:r>
                      <w:rPr>
                        <w:rFonts w:hint="eastAsia"/>
                        <w:bCs/>
                        <w:sz w:val="16"/>
                      </w:rPr>
                      <w:t>④</w:t>
                    </w:r>
                  </w:p>
                </w:txbxContent>
              </v:textbox>
            </v:shape>
          </v:group>
        </w:pict>
      </w:r>
      <w:r>
        <w:rPr>
          <w:rFonts w:ascii="宋体" w:hAnsi="宋体" w:hint="eastAsia"/>
          <w:bCs/>
          <w:sz w:val="24"/>
          <w:szCs w:val="24"/>
        </w:rPr>
        <w:t xml:space="preserve"> A．①属于生物膜，把核内物质与细胞外分开</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B．②由DNA和蛋白质组成，DNA是遗传信息的载体  </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C．③与某种RNA合成以及核糖体的形成有关</w:t>
      </w:r>
    </w:p>
    <w:p w:rsidR="001B5A46" w:rsidP="001B5A46">
      <w:pPr>
        <w:spacing w:line="360" w:lineRule="auto"/>
        <w:ind w:firstLine="120" w:firstLineChars="50"/>
        <w:rPr>
          <w:rFonts w:ascii="宋体" w:hAnsi="宋体" w:hint="eastAsia"/>
          <w:bCs/>
          <w:sz w:val="24"/>
          <w:szCs w:val="24"/>
        </w:rPr>
      </w:pPr>
      <w:r>
        <w:rPr>
          <w:rFonts w:ascii="宋体" w:hAnsi="宋体" w:hint="eastAsia"/>
          <w:bCs/>
          <w:sz w:val="24"/>
          <w:szCs w:val="24"/>
        </w:rPr>
        <w:t xml:space="preserve"> D．④实现核质之间频繁的物质交换和信息交流</w:t>
      </w:r>
    </w:p>
    <w:p w:rsidR="001B5A46" w:rsidP="001B5A46">
      <w:pPr>
        <w:spacing w:line="360" w:lineRule="auto"/>
        <w:rPr>
          <w:rFonts w:ascii="宋体" w:hAnsi="宋体" w:cs="宋体" w:hint="eastAsia"/>
          <w:sz w:val="24"/>
          <w:szCs w:val="24"/>
        </w:rPr>
      </w:pPr>
      <w:r>
        <w:rPr>
          <w:rFonts w:ascii="宋体" w:hAnsi="宋体" w:cs="宋体" w:hint="eastAsia"/>
          <w:sz w:val="24"/>
          <w:szCs w:val="24"/>
        </w:rPr>
        <w:t>26.染色质和染色体的正确关系是（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A．同种物质在不同时期的两种形态      B. 不同种物质在同一时期的两种形态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C. 不同种物质在不同时期的两种形态    D. 同种物质在同一时期的两种形态</w:t>
      </w:r>
    </w:p>
    <w:p w:rsidR="001B5A46" w:rsidP="001B5A46">
      <w:pPr>
        <w:spacing w:line="360" w:lineRule="auto"/>
        <w:rPr>
          <w:rFonts w:ascii="宋体" w:hAnsi="宋体" w:cs="宋体" w:hint="eastAsia"/>
          <w:sz w:val="24"/>
          <w:szCs w:val="24"/>
        </w:rPr>
      </w:pPr>
      <w:r>
        <w:rPr>
          <w:rFonts w:ascii="宋体" w:hAnsi="宋体" w:cs="宋体" w:hint="eastAsia"/>
          <w:sz w:val="24"/>
          <w:szCs w:val="24"/>
        </w:rPr>
        <w:t>27.人体某些白细胞可以吞噬病菌，这一生理过程的完成依赖于细胞膜的（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 选择透过性</w:t>
      </w:r>
      <w:r>
        <w:rPr>
          <w:rFonts w:ascii="宋体" w:hAnsi="宋体" w:cs="宋体" w:hint="eastAsia"/>
          <w:sz w:val="24"/>
          <w:szCs w:val="24"/>
        </w:rPr>
        <w:tab/>
        <w:t xml:space="preserve">  B．主动运输  </w:t>
      </w:r>
      <w:r>
        <w:rPr>
          <w:rFonts w:ascii="宋体" w:hAnsi="宋体" w:cs="宋体" w:hint="eastAsia"/>
          <w:sz w:val="24"/>
          <w:szCs w:val="24"/>
        </w:rPr>
        <w:tab/>
        <w:t>C．保护性</w:t>
      </w:r>
      <w:r>
        <w:rPr>
          <w:rFonts w:ascii="宋体" w:hAnsi="宋体" w:cs="宋体" w:hint="eastAsia"/>
          <w:sz w:val="24"/>
          <w:szCs w:val="24"/>
        </w:rPr>
        <w:tab/>
        <w:t xml:space="preserve">  D．流动性</w:t>
      </w:r>
    </w:p>
    <w:p w:rsidR="001B5A46" w:rsidP="001B5A46">
      <w:pPr>
        <w:spacing w:line="360" w:lineRule="auto"/>
        <w:rPr>
          <w:rFonts w:ascii="宋体" w:hAnsi="宋体" w:cs="宋体" w:hint="eastAsia"/>
          <w:sz w:val="24"/>
          <w:szCs w:val="24"/>
        </w:rPr>
      </w:pPr>
      <w:r>
        <w:rPr>
          <w:rFonts w:ascii="宋体" w:hAnsi="宋体" w:cs="宋体" w:hint="eastAsia"/>
          <w:sz w:val="24"/>
          <w:szCs w:val="24"/>
        </w:rPr>
        <w:t>28.提出生物膜流动镶嵌模型的科学家是（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 欧文顿      B. 罗伯特森    C. 桑格和尼克森    D. 施旺和施莱登</w:t>
      </w:r>
    </w:p>
    <w:p w:rsidR="001B5A46" w:rsidP="001B5A46">
      <w:pPr>
        <w:spacing w:line="360" w:lineRule="auto"/>
        <w:rPr>
          <w:rFonts w:ascii="宋体" w:hAnsi="宋体" w:cs="宋体" w:hint="eastAsia"/>
          <w:sz w:val="24"/>
          <w:szCs w:val="24"/>
        </w:rPr>
      </w:pPr>
      <w:r>
        <w:rPr>
          <w:rFonts w:ascii="宋体" w:hAnsi="宋体" w:cs="宋体" w:hint="eastAsia"/>
          <w:sz w:val="24"/>
          <w:szCs w:val="24"/>
        </w:rPr>
        <w:t>29.在马铃薯中用打孔器打出两圆柱体块P和Q，P在蒸馏水中放1小时，Q在与马铃薯细胞液等渗的盐溶液中放1小时，将处理的圆柱体放回原来的孔，结果P不合适，但Q刚好合适，原因是（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 P吸水膨胀，Q失水萎缩         B. P失水萎缩，Q吸水膨胀</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C. P吸水膨胀，Q水分平衡         D. P水分平衡，Q吸水膨胀</w:t>
      </w:r>
    </w:p>
    <w:p w:rsidR="001B5A46" w:rsidP="001B5A46">
      <w:pPr>
        <w:spacing w:line="360" w:lineRule="auto"/>
        <w:rPr>
          <w:rFonts w:ascii="宋体" w:hAnsi="宋体" w:cs="宋体" w:hint="eastAsia"/>
          <w:sz w:val="24"/>
          <w:szCs w:val="24"/>
        </w:rPr>
      </w:pPr>
      <w:r>
        <w:rPr>
          <w:rFonts w:ascii="宋体" w:hAnsi="宋体" w:cs="宋体" w:hint="eastAsia"/>
          <w:sz w:val="24"/>
          <w:szCs w:val="24"/>
        </w:rPr>
        <w:t>30.</w:t>
      </w:r>
      <w:r>
        <w:rPr>
          <w:rFonts w:ascii="宋体" w:hAnsi="宋体" w:cs="宋体" w:hint="eastAsia"/>
          <w:spacing w:val="-11"/>
          <w:sz w:val="24"/>
          <w:szCs w:val="24"/>
        </w:rPr>
        <w:t>当新鲜的洋葱表皮细胞在a浓度的蔗糖溶液中，刚好发生质壁分离现象，并且原生质层不再继续收缩时，对该洋葱表皮细胞进行下面处理可能使其复原的是</w:t>
      </w:r>
      <w:r>
        <w:rPr>
          <w:rFonts w:ascii="宋体" w:hAnsi="宋体" w:cs="宋体" w:hint="eastAsia"/>
          <w:sz w:val="24"/>
          <w:szCs w:val="24"/>
        </w:rPr>
        <w:t>（　　）</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A．转入0.25a浓度的蔗糖溶液中    B．转入3a浓度的蔗糖溶液中</w:t>
      </w:r>
    </w:p>
    <w:p w:rsidR="001B5A46" w:rsidP="001B5A46">
      <w:pPr>
        <w:spacing w:line="360" w:lineRule="auto"/>
        <w:rPr>
          <w:rFonts w:ascii="宋体" w:hAnsi="宋体" w:cs="宋体" w:hint="eastAsia"/>
          <w:sz w:val="24"/>
          <w:szCs w:val="24"/>
        </w:rPr>
      </w:pPr>
      <w:r>
        <w:rPr>
          <w:rFonts w:ascii="宋体" w:hAnsi="宋体" w:cs="宋体" w:hint="eastAsia"/>
          <w:sz w:val="24"/>
          <w:szCs w:val="24"/>
        </w:rPr>
        <w:t xml:space="preserve">  C．转入2a浓度的蔗糖溶液中       D．转入4a浓度的蔗糖溶液中</w:t>
      </w:r>
    </w:p>
    <w:p w:rsidR="001B5A46" w:rsidP="001B5A46">
      <w:pPr>
        <w:spacing w:line="360" w:lineRule="auto"/>
        <w:ind w:left="420" w:firstLine="1440" w:firstLineChars="450"/>
        <w:rPr>
          <w:rFonts w:hAnsi="宋体" w:hint="eastAsia"/>
          <w:b/>
          <w:sz w:val="32"/>
          <w:szCs w:val="32"/>
        </w:rPr>
      </w:pPr>
      <w:r>
        <w:rPr>
          <w:rFonts w:hint="eastAsia"/>
          <w:b/>
          <w:sz w:val="32"/>
          <w:szCs w:val="32"/>
        </w:rPr>
        <w:t>第Ⅱ卷</w:t>
      </w:r>
      <w:r>
        <w:rPr>
          <w:rFonts w:hAnsi="宋体" w:hint="eastAsia"/>
          <w:b/>
          <w:sz w:val="32"/>
          <w:szCs w:val="32"/>
        </w:rPr>
        <w:t>（非选择题</w:t>
      </w:r>
      <w:r>
        <w:rPr>
          <w:b/>
          <w:sz w:val="32"/>
          <w:szCs w:val="32"/>
        </w:rPr>
        <w:t xml:space="preserve">  </w:t>
      </w:r>
      <w:r>
        <w:rPr>
          <w:rFonts w:hAnsi="宋体" w:hint="eastAsia"/>
          <w:b/>
          <w:sz w:val="32"/>
          <w:szCs w:val="32"/>
        </w:rPr>
        <w:t>共</w:t>
      </w:r>
      <w:r>
        <w:rPr>
          <w:b/>
          <w:sz w:val="32"/>
          <w:szCs w:val="32"/>
        </w:rPr>
        <w:t>40</w:t>
      </w:r>
      <w:r>
        <w:rPr>
          <w:rFonts w:hAnsi="宋体" w:hint="eastAsia"/>
          <w:b/>
          <w:sz w:val="32"/>
          <w:szCs w:val="32"/>
        </w:rPr>
        <w:t>分）</w:t>
      </w:r>
    </w:p>
    <w:p w:rsidR="001B5A46" w:rsidP="001B5A46">
      <w:pPr>
        <w:spacing w:line="288" w:lineRule="auto"/>
        <w:jc w:val="left"/>
        <w:rPr>
          <w:rFonts w:ascii="宋体" w:hAnsi="宋体" w:cs="宋体"/>
          <w:b/>
          <w:sz w:val="24"/>
        </w:rPr>
      </w:pPr>
      <w:r>
        <w:rPr>
          <w:rFonts w:ascii="宋体" w:hAnsi="宋体" w:cs="宋体" w:hint="eastAsia"/>
          <w:b/>
          <w:sz w:val="24"/>
        </w:rPr>
        <w:t>二、填空题：（共40分）</w:t>
      </w: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r>
        <w:rPr>
          <w:rFonts w:ascii="宋体" w:hAnsi="宋体" w:cs="宋体" w:hint="eastAsia"/>
          <w:kern w:val="0"/>
          <w:sz w:val="24"/>
          <w:szCs w:val="24"/>
          <w:shd w:val="clear" w:color="auto" w:fill="FFFFFF"/>
        </w:rPr>
        <w:t>31.</w:t>
      </w:r>
      <w:r>
        <w:rPr>
          <w:rFonts w:ascii="宋体" w:hAnsi="宋体" w:hint="eastAsia"/>
          <w:bCs/>
          <w:sz w:val="24"/>
          <w:szCs w:val="24"/>
        </w:rPr>
        <w:t>(8分)</w:t>
      </w:r>
      <w:r>
        <w:rPr>
          <w:rFonts w:ascii="宋体" w:hAnsi="宋体" w:cs="宋体" w:hint="eastAsia"/>
          <w:kern w:val="0"/>
          <w:sz w:val="24"/>
          <w:szCs w:val="24"/>
          <w:shd w:val="clear" w:color="auto" w:fill="FFFFFF"/>
        </w:rPr>
        <w:t>细胞是生物体结构和功能的基本单位，又是新陈代谢的主要场所．据图回答：</w:t>
      </w:r>
      <w:r>
        <w:rPr>
          <w:rFonts w:ascii="宋体" w:hAnsi="宋体" w:cs="宋体" w:hint="eastAsia"/>
          <w:kern w:val="0"/>
          <w:sz w:val="24"/>
          <w:szCs w:val="24"/>
          <w:shd w:val="clear" w:color="auto" w:fill="FFFFFF"/>
        </w:rPr>
        <w:br/>
      </w:r>
      <w:r>
        <w:rPr>
          <w:rFonts w:ascii="宋体" w:hAnsi="宋体" w:cs="宋体"/>
          <w:noProof/>
          <w:kern w:val="0"/>
          <w:sz w:val="24"/>
          <w:szCs w:val="24"/>
          <w:shd w:val="clear" w:color="auto" w:fill="FFFFFF"/>
        </w:rPr>
        <w:drawing>
          <wp:inline distT="0" distB="0" distL="0" distR="0">
            <wp:extent cx="5199380" cy="12547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32734" name="图片 18" descr="IMG_27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199380" cy="1254760"/>
                    </a:xfrm>
                    <a:prstGeom prst="rect">
                      <a:avLst/>
                    </a:prstGeom>
                    <a:noFill/>
                    <a:ln>
                      <a:noFill/>
                    </a:ln>
                  </pic:spPr>
                </pic:pic>
              </a:graphicData>
            </a:graphic>
          </wp:inline>
        </w:drawing>
      </w:r>
      <w:r>
        <w:rPr>
          <w:rFonts w:ascii="宋体" w:hAnsi="宋体" w:cs="宋体" w:hint="eastAsia"/>
          <w:kern w:val="0"/>
          <w:sz w:val="24"/>
          <w:szCs w:val="24"/>
          <w:shd w:val="clear" w:color="auto" w:fill="FFFFFF"/>
        </w:rPr>
        <w:br/>
        <w:t>（1）以上4个图中属于原核细胞的是</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，判断的理由</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w:t>
      </w:r>
    </w:p>
    <w:p w:rsidR="001B5A46" w:rsidP="001B5A46">
      <w:pPr>
        <w:widowControl/>
        <w:shd w:val="clear" w:color="auto" w:fill="FFFFFF"/>
        <w:spacing w:line="360" w:lineRule="auto"/>
        <w:jc w:val="left"/>
        <w:rPr>
          <w:rFonts w:ascii="宋体" w:hAnsi="宋体" w:cs="宋体" w:hint="eastAsia"/>
          <w:i/>
          <w:iCs/>
          <w:kern w:val="0"/>
          <w:sz w:val="24"/>
          <w:szCs w:val="24"/>
        </w:rPr>
      </w:pPr>
      <w:r>
        <w:rPr>
          <w:rFonts w:ascii="宋体" w:hAnsi="宋体" w:cs="宋体" w:hint="eastAsia"/>
          <w:kern w:val="0"/>
          <w:sz w:val="24"/>
          <w:szCs w:val="24"/>
          <w:shd w:val="clear" w:color="auto" w:fill="FFFFFF"/>
        </w:rPr>
        <w:t>（2）C细胞的DNA主要存在于</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，A细胞的DNA主要存在于</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w:t>
      </w:r>
    </w:p>
    <w:p w:rsidR="001B5A46" w:rsidP="001B5A46">
      <w:pPr>
        <w:pStyle w:val="PlainText"/>
        <w:spacing w:line="360" w:lineRule="auto"/>
        <w:rPr>
          <w:rFonts w:cs="Times New Roman" w:hint="eastAsia"/>
          <w:bCs/>
          <w:color w:val="auto"/>
          <w:szCs w:val="24"/>
        </w:rPr>
      </w:pPr>
      <w:r>
        <w:rPr>
          <w:rFonts w:cs="Times New Roman" w:hint="eastAsia"/>
          <w:bCs/>
          <w:color w:val="auto"/>
          <w:szCs w:val="24"/>
        </w:rPr>
        <w:t xml:space="preserve">32．(8分) </w:t>
      </w:r>
      <w:r>
        <w:rPr>
          <w:rFonts w:hint="eastAsia"/>
          <w:bCs/>
          <w:color w:val="auto"/>
          <w:szCs w:val="24"/>
        </w:rPr>
        <w:t>作为一个生命系统，细胞内部的各种结构及其功能既相对独立又彼此联系。</w:t>
      </w:r>
      <w:r>
        <w:rPr>
          <w:rFonts w:cs="Times New Roman" w:hint="eastAsia"/>
          <w:bCs/>
          <w:color w:val="auto"/>
          <w:szCs w:val="24"/>
        </w:rPr>
        <w:t>下图表示分泌蛋白的合成、加工和分泌过程，a、b、c、d表示细胞器。下表是其中三种细胞器的化学成分。请回答相关问题：</w:t>
      </w:r>
    </w:p>
    <w:p w:rsidR="001B5A46" w:rsidP="001B5A46">
      <w:pPr>
        <w:pStyle w:val="PlainText"/>
        <w:ind w:firstLine="480" w:firstLineChars="200"/>
        <w:jc w:val="center"/>
        <w:rPr>
          <w:rFonts w:cs="Times New Roman" w:hint="eastAsia"/>
          <w:bCs/>
          <w:color w:val="auto"/>
          <w:szCs w:val="24"/>
        </w:rPr>
      </w:pPr>
      <w:r>
        <w:rPr>
          <w:bCs/>
          <w:noProof/>
          <w:color w:val="auto"/>
          <w:szCs w:val="24"/>
        </w:rPr>
        <w:drawing>
          <wp:inline distT="0" distB="0" distL="0" distR="0">
            <wp:extent cx="3104515" cy="10629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80835" name="Picture 16"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4515" cy="106299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2040"/>
        <w:gridCol w:w="1695"/>
        <w:gridCol w:w="2010"/>
      </w:tblGrid>
      <w:tr w:rsidTr="001B5A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细胞器</w:t>
            </w:r>
          </w:p>
        </w:tc>
        <w:tc>
          <w:tcPr>
            <w:tcW w:w="204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蛋白质(%)</w:t>
            </w:r>
          </w:p>
        </w:tc>
        <w:tc>
          <w:tcPr>
            <w:tcW w:w="169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脂质(%)</w:t>
            </w:r>
          </w:p>
        </w:tc>
        <w:tc>
          <w:tcPr>
            <w:tcW w:w="201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核酸(%)</w:t>
            </w:r>
          </w:p>
        </w:tc>
      </w:tr>
      <w:tr w:rsidTr="001B5A46">
        <w:tblPrEx>
          <w:tblW w:w="0" w:type="auto"/>
          <w:jc w:val="center"/>
          <w:tblLayout w:type="fixed"/>
          <w:tblLook w:val="04A0"/>
        </w:tblPrEx>
        <w:trPr>
          <w:trHeight w:val="90"/>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甲</w:t>
            </w:r>
          </w:p>
        </w:tc>
        <w:tc>
          <w:tcPr>
            <w:tcW w:w="204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67</w:t>
            </w:r>
          </w:p>
        </w:tc>
        <w:tc>
          <w:tcPr>
            <w:tcW w:w="169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28</w:t>
            </w:r>
          </w:p>
        </w:tc>
        <w:tc>
          <w:tcPr>
            <w:tcW w:w="201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微量</w:t>
            </w:r>
          </w:p>
        </w:tc>
      </w:tr>
      <w:tr w:rsidTr="001B5A46">
        <w:tblPrEx>
          <w:tblW w:w="0" w:type="auto"/>
          <w:jc w:val="center"/>
          <w:tblLayout w:type="fixed"/>
          <w:tblLook w:val="04A0"/>
        </w:tblPrEx>
        <w:trPr>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乙</w:t>
            </w:r>
          </w:p>
        </w:tc>
        <w:tc>
          <w:tcPr>
            <w:tcW w:w="204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59</w:t>
            </w:r>
          </w:p>
        </w:tc>
        <w:tc>
          <w:tcPr>
            <w:tcW w:w="169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40</w:t>
            </w:r>
          </w:p>
        </w:tc>
        <w:tc>
          <w:tcPr>
            <w:tcW w:w="201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0</w:t>
            </w:r>
          </w:p>
        </w:tc>
      </w:tr>
      <w:tr w:rsidTr="001B5A46">
        <w:tblPrEx>
          <w:tblW w:w="0" w:type="auto"/>
          <w:jc w:val="center"/>
          <w:tblLayout w:type="fixed"/>
          <w:tblLook w:val="04A0"/>
        </w:tblPrEx>
        <w:trPr>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丙</w:t>
            </w:r>
          </w:p>
        </w:tc>
        <w:tc>
          <w:tcPr>
            <w:tcW w:w="204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39</w:t>
            </w:r>
          </w:p>
        </w:tc>
        <w:tc>
          <w:tcPr>
            <w:tcW w:w="1695"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0</w:t>
            </w:r>
          </w:p>
        </w:tc>
        <w:tc>
          <w:tcPr>
            <w:tcW w:w="2010" w:type="dxa"/>
            <w:tcBorders>
              <w:top w:val="single" w:sz="4" w:space="0" w:color="auto"/>
              <w:left w:val="single" w:sz="4" w:space="0" w:color="auto"/>
              <w:bottom w:val="single" w:sz="4" w:space="0" w:color="auto"/>
              <w:right w:val="single" w:sz="4" w:space="0" w:color="auto"/>
            </w:tcBorders>
            <w:vAlign w:val="center"/>
            <w:hideMark/>
          </w:tcPr>
          <w:p w:rsidR="001B5A46">
            <w:pPr>
              <w:pStyle w:val="PlainText"/>
              <w:jc w:val="center"/>
              <w:rPr>
                <w:rFonts w:cs="Times New Roman"/>
                <w:bCs/>
                <w:color w:val="auto"/>
                <w:szCs w:val="24"/>
              </w:rPr>
            </w:pPr>
            <w:r>
              <w:rPr>
                <w:rFonts w:cs="Times New Roman" w:hint="eastAsia"/>
                <w:bCs/>
                <w:color w:val="auto"/>
                <w:szCs w:val="24"/>
              </w:rPr>
              <w:t>59</w:t>
            </w:r>
          </w:p>
        </w:tc>
      </w:tr>
    </w:tbl>
    <w:p w:rsidR="001B5A46" w:rsidP="001B5A46">
      <w:pPr>
        <w:pStyle w:val="PlainText"/>
        <w:spacing w:line="360" w:lineRule="auto"/>
        <w:rPr>
          <w:rFonts w:cs="Times New Roman" w:hint="eastAsia"/>
          <w:bCs/>
          <w:color w:val="auto"/>
          <w:szCs w:val="24"/>
        </w:rPr>
      </w:pPr>
      <w:r>
        <w:rPr>
          <w:rFonts w:cs="Times New Roman" w:hint="eastAsia"/>
          <w:bCs/>
          <w:color w:val="auto"/>
          <w:szCs w:val="24"/>
        </w:rPr>
        <w:t>(1)</w:t>
      </w:r>
      <w:r>
        <w:rPr>
          <w:rFonts w:cs="Times New Roman" w:hint="eastAsia"/>
          <w:bCs/>
          <w:color w:val="auto"/>
          <w:spacing w:val="-11"/>
          <w:szCs w:val="24"/>
        </w:rPr>
        <w:t>图中物质X以</w:t>
      </w:r>
      <w:r>
        <w:rPr>
          <w:rFonts w:cs="Times New Roman" w:hint="eastAsia"/>
          <w:bCs/>
          <w:color w:val="auto"/>
          <w:szCs w:val="24"/>
        </w:rPr>
        <w:t>________</w:t>
      </w:r>
      <w:r>
        <w:rPr>
          <w:rFonts w:cs="Times New Roman" w:hint="eastAsia"/>
          <w:bCs/>
          <w:color w:val="auto"/>
          <w:spacing w:val="-11"/>
          <w:szCs w:val="24"/>
        </w:rPr>
        <w:t>方式进入细胞</w:t>
      </w:r>
      <w:r>
        <w:rPr>
          <w:rFonts w:cs="Times New Roman" w:hint="eastAsia"/>
          <w:bCs/>
          <w:color w:val="auto"/>
          <w:szCs w:val="24"/>
        </w:rPr>
        <w:t>，</w:t>
      </w:r>
      <w:r>
        <w:rPr>
          <w:rFonts w:cs="Times New Roman" w:hint="eastAsia"/>
          <w:bCs/>
          <w:color w:val="auto"/>
          <w:spacing w:val="-11"/>
          <w:szCs w:val="24"/>
        </w:rPr>
        <w:t>研究图示生理过程一般采用的方法</w:t>
      </w:r>
      <w:r>
        <w:rPr>
          <w:rFonts w:cs="Times New Roman" w:hint="eastAsia"/>
          <w:bCs/>
          <w:color w:val="auto"/>
          <w:szCs w:val="24"/>
        </w:rPr>
        <w:t>________。</w:t>
      </w:r>
    </w:p>
    <w:p w:rsidR="001B5A46" w:rsidP="001B5A46">
      <w:pPr>
        <w:spacing w:line="360" w:lineRule="auto"/>
        <w:rPr>
          <w:rFonts w:hAnsi="宋体" w:hint="eastAsia"/>
          <w:bCs/>
          <w:sz w:val="24"/>
          <w:szCs w:val="24"/>
        </w:rPr>
      </w:pPr>
      <w:r>
        <w:rPr>
          <w:rFonts w:ascii="宋体" w:hAnsi="宋体" w:hint="eastAsia"/>
          <w:bCs/>
          <w:sz w:val="24"/>
          <w:szCs w:val="24"/>
        </w:rPr>
        <w:t>(2)</w:t>
      </w:r>
      <w:r>
        <w:rPr>
          <w:rFonts w:hAnsi="宋体" w:hint="eastAsia"/>
          <w:bCs/>
          <w:sz w:val="24"/>
          <w:szCs w:val="24"/>
        </w:rPr>
        <w:t>图中属于生物膜系统的细胞器有</w:t>
      </w:r>
      <w:r>
        <w:rPr>
          <w:rFonts w:hAnsi="宋体"/>
          <w:bCs/>
          <w:sz w:val="24"/>
          <w:szCs w:val="24"/>
        </w:rPr>
        <w:t>________(</w:t>
      </w:r>
      <w:r>
        <w:rPr>
          <w:rFonts w:hAnsi="宋体" w:hint="eastAsia"/>
          <w:bCs/>
          <w:sz w:val="24"/>
          <w:szCs w:val="24"/>
        </w:rPr>
        <w:t>填图中字母</w:t>
      </w:r>
      <w:r>
        <w:rPr>
          <w:rFonts w:hAnsi="宋体"/>
          <w:bCs/>
          <w:sz w:val="24"/>
          <w:szCs w:val="24"/>
        </w:rPr>
        <w:t>)</w:t>
      </w:r>
      <w:r>
        <w:rPr>
          <w:rFonts w:hAnsi="宋体" w:hint="eastAsia"/>
          <w:bCs/>
          <w:sz w:val="24"/>
          <w:szCs w:val="24"/>
        </w:rPr>
        <w:t>，各种生物膜的结构和化学成分相似，但功能差别较大的原因是</w:t>
      </w:r>
      <w:r>
        <w:rPr>
          <w:rFonts w:hAnsi="宋体"/>
          <w:bCs/>
          <w:sz w:val="24"/>
          <w:szCs w:val="24"/>
        </w:rPr>
        <w:t>_____________________________</w:t>
      </w:r>
      <w:r>
        <w:rPr>
          <w:rFonts w:hAnsi="宋体" w:hint="eastAsia"/>
          <w:bCs/>
          <w:sz w:val="24"/>
          <w:szCs w:val="24"/>
        </w:rPr>
        <w:t>。</w:t>
      </w:r>
    </w:p>
    <w:p w:rsidR="001B5A46" w:rsidP="001B5A46">
      <w:pPr>
        <w:spacing w:line="360" w:lineRule="auto"/>
        <w:rPr>
          <w:rFonts w:ascii="宋体" w:hAnsi="宋体"/>
          <w:bCs/>
          <w:sz w:val="24"/>
          <w:szCs w:val="24"/>
        </w:rPr>
      </w:pPr>
      <w:r>
        <w:rPr>
          <w:rFonts w:ascii="宋体" w:hAnsi="宋体" w:hint="eastAsia"/>
          <w:bCs/>
          <w:sz w:val="24"/>
          <w:szCs w:val="24"/>
        </w:rPr>
        <w:t>33．(14分)下图是细胞亚显微结构模式图。请据图回答下列问题：</w:t>
      </w:r>
    </w:p>
    <w:p w:rsidR="001B5A46" w:rsidP="001B5A46">
      <w:pPr>
        <w:spacing w:line="400" w:lineRule="exact"/>
        <w:rPr>
          <w:rFonts w:ascii="宋体" w:hAnsi="宋体" w:hint="eastAsia"/>
          <w:bCs/>
          <w:sz w:val="24"/>
          <w:szCs w:val="24"/>
        </w:rPr>
      </w:pPr>
      <w:r>
        <w:rPr>
          <w:rFonts w:ascii="宋体" w:hAnsi="宋体" w:hint="eastAsia"/>
          <w:bCs/>
          <w:sz w:val="24"/>
          <w:szCs w:val="24"/>
        </w:rPr>
        <w:t>（1</w:t>
      </w:r>
      <w:r>
        <w:rPr>
          <w:rFonts w:hint="eastAsia"/>
          <w:noProof/>
        </w:rPr>
        <w:drawing>
          <wp:anchor distT="0" distB="0" distL="114300" distR="114300" simplePos="0" relativeHeight="251661312" behindDoc="0" locked="0" layoutInCell="1" allowOverlap="1">
            <wp:simplePos x="0" y="0"/>
            <wp:positionH relativeFrom="page">
              <wp:posOffset>740410</wp:posOffset>
            </wp:positionH>
            <wp:positionV relativeFrom="page">
              <wp:posOffset>5657850</wp:posOffset>
            </wp:positionV>
            <wp:extent cx="4327525" cy="1826895"/>
            <wp:effectExtent l="0" t="0" r="0" b="190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45954" name="Picture 3" descr="全品高考网欢迎您！！！请登录：     http://gk.canpoint.cn                        全品中考网欢迎您！！！请登录：     http://zk.canpoint.cn  "/>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7525" cy="1826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宋体" w:hAnsi="宋体" w:hint="eastAsia"/>
          <w:bCs/>
          <w:sz w:val="24"/>
          <w:szCs w:val="24"/>
        </w:rPr>
        <w:t>）如果上图是观察的是家鸽的体细胞和水稻体细胞，那么，图A属于</w:t>
      </w:r>
    </w:p>
    <w:p w:rsidR="001B5A46" w:rsidP="001B5A46">
      <w:pPr>
        <w:spacing w:line="360" w:lineRule="auto"/>
        <w:rPr>
          <w:rFonts w:ascii="宋体" w:hAnsi="宋体" w:hint="eastAsia"/>
          <w:bCs/>
          <w:sz w:val="24"/>
          <w:szCs w:val="24"/>
        </w:rPr>
      </w:pPr>
      <w:r>
        <w:rPr>
          <w:rFonts w:ascii="宋体" w:hAnsi="宋体" w:hint="eastAsia"/>
          <w:bCs/>
          <w:sz w:val="24"/>
          <w:szCs w:val="24"/>
          <w:u w:val="single"/>
        </w:rPr>
        <w:t xml:space="preserve">            </w:t>
      </w:r>
      <w:r>
        <w:rPr>
          <w:rFonts w:ascii="宋体" w:hAnsi="宋体" w:hint="eastAsia"/>
          <w:bCs/>
          <w:sz w:val="24"/>
          <w:szCs w:val="24"/>
        </w:rPr>
        <w:t>细胞，其主要依据是</w:t>
      </w:r>
      <w:r>
        <w:rPr>
          <w:rFonts w:ascii="宋体" w:hAnsi="宋体" w:hint="eastAsia"/>
          <w:bCs/>
          <w:sz w:val="24"/>
          <w:szCs w:val="24"/>
          <w:u w:val="single"/>
        </w:rPr>
        <w:t xml:space="preserve">                      </w:t>
      </w:r>
      <w:r>
        <w:rPr>
          <w:rFonts w:ascii="宋体" w:hAnsi="宋体" w:hint="eastAsia"/>
          <w:bCs/>
          <w:sz w:val="24"/>
          <w:szCs w:val="24"/>
        </w:rPr>
        <w:t>。</w:t>
      </w:r>
    </w:p>
    <w:p w:rsidR="001B5A46" w:rsidP="001B5A46">
      <w:pPr>
        <w:spacing w:line="360" w:lineRule="auto"/>
        <w:rPr>
          <w:rFonts w:ascii="宋体" w:hAnsi="宋体" w:hint="eastAsia"/>
          <w:bCs/>
          <w:sz w:val="24"/>
          <w:szCs w:val="24"/>
        </w:rPr>
      </w:pPr>
      <w:r>
        <w:rPr>
          <w:rFonts w:ascii="宋体" w:hAnsi="宋体" w:hint="eastAsia"/>
          <w:bCs/>
          <w:sz w:val="24"/>
          <w:szCs w:val="24"/>
        </w:rPr>
        <w:t>（2）图B中①的主要成分是</w:t>
      </w:r>
      <w:r>
        <w:rPr>
          <w:rFonts w:ascii="宋体" w:hAnsi="宋体" w:hint="eastAsia"/>
          <w:bCs/>
          <w:sz w:val="24"/>
          <w:szCs w:val="24"/>
          <w:u w:val="single"/>
        </w:rPr>
        <w:t xml:space="preserve">                             </w:t>
      </w:r>
      <w:r>
        <w:rPr>
          <w:rFonts w:ascii="宋体" w:hAnsi="宋体" w:hint="eastAsia"/>
          <w:bCs/>
          <w:sz w:val="24"/>
          <w:szCs w:val="24"/>
        </w:rPr>
        <w:t>。</w:t>
      </w:r>
    </w:p>
    <w:p w:rsidR="001B5A46" w:rsidP="001B5A46">
      <w:pPr>
        <w:spacing w:line="360" w:lineRule="auto"/>
        <w:rPr>
          <w:rFonts w:ascii="宋体" w:hAnsi="宋体" w:hint="eastAsia"/>
          <w:bCs/>
          <w:sz w:val="24"/>
          <w:szCs w:val="24"/>
        </w:rPr>
      </w:pPr>
      <w:r>
        <w:rPr>
          <w:rFonts w:ascii="宋体" w:hAnsi="宋体" w:hint="eastAsia"/>
          <w:bCs/>
          <w:sz w:val="24"/>
          <w:szCs w:val="24"/>
        </w:rPr>
        <w:t>（3）图A中的⑥和图B中的④所指的是</w:t>
      </w:r>
      <w:r>
        <w:rPr>
          <w:rFonts w:ascii="宋体" w:hAnsi="宋体" w:hint="eastAsia"/>
          <w:bCs/>
          <w:sz w:val="24"/>
          <w:szCs w:val="24"/>
          <w:u w:val="single"/>
        </w:rPr>
        <w:t xml:space="preserve">       </w:t>
      </w:r>
      <w:r>
        <w:rPr>
          <w:rFonts w:ascii="宋体" w:hAnsi="宋体" w:hint="eastAsia"/>
          <w:bCs/>
          <w:sz w:val="24"/>
          <w:szCs w:val="24"/>
        </w:rPr>
        <w:t>，它是细胞合成</w:t>
      </w:r>
      <w:r>
        <w:rPr>
          <w:rFonts w:ascii="宋体" w:hAnsi="宋体" w:hint="eastAsia"/>
          <w:bCs/>
          <w:sz w:val="24"/>
          <w:szCs w:val="24"/>
          <w:u w:val="single"/>
        </w:rPr>
        <w:t xml:space="preserve">        </w:t>
      </w:r>
      <w:r>
        <w:rPr>
          <w:rFonts w:ascii="宋体" w:hAnsi="宋体" w:hint="eastAsia"/>
          <w:bCs/>
          <w:sz w:val="24"/>
          <w:szCs w:val="24"/>
        </w:rPr>
        <w:t>的场所。</w:t>
      </w:r>
    </w:p>
    <w:p w:rsidR="001B5A46" w:rsidP="001B5A46">
      <w:pPr>
        <w:spacing w:line="360" w:lineRule="auto"/>
        <w:rPr>
          <w:rFonts w:ascii="宋体" w:hAnsi="宋体" w:hint="eastAsia"/>
          <w:bCs/>
          <w:sz w:val="24"/>
          <w:szCs w:val="24"/>
        </w:rPr>
      </w:pPr>
      <w:r>
        <w:rPr>
          <w:rFonts w:ascii="宋体" w:hAnsi="宋体" w:hint="eastAsia"/>
          <w:bCs/>
          <w:sz w:val="24"/>
          <w:szCs w:val="24"/>
        </w:rPr>
        <w:t>（4）图B中⑤所指的是__________，它是细胞进行__________的主要场所。</w:t>
      </w:r>
    </w:p>
    <w:p w:rsidR="001B5A46" w:rsidP="001B5A46">
      <w:pPr>
        <w:spacing w:line="360" w:lineRule="auto"/>
        <w:rPr>
          <w:rFonts w:ascii="宋体" w:hAnsi="宋体" w:hint="eastAsia"/>
          <w:bCs/>
          <w:sz w:val="24"/>
          <w:szCs w:val="24"/>
        </w:rPr>
      </w:pPr>
      <w:r>
        <w:rPr>
          <w:rFonts w:ascii="宋体" w:hAnsi="宋体" w:hint="eastAsia"/>
          <w:bCs/>
          <w:sz w:val="24"/>
          <w:szCs w:val="24"/>
        </w:rPr>
        <w:t>（5）图A中与有丝分裂有关的细胞器是[    ]____________ 。</w:t>
      </w:r>
    </w:p>
    <w:p w:rsidR="001B5A46" w:rsidP="001B5A46">
      <w:pPr>
        <w:spacing w:line="360" w:lineRule="auto"/>
        <w:rPr>
          <w:rFonts w:ascii="宋体" w:hAnsi="宋体" w:hint="eastAsia"/>
          <w:bCs/>
          <w:sz w:val="24"/>
          <w:szCs w:val="24"/>
        </w:rPr>
      </w:pPr>
      <w:r>
        <w:rPr>
          <w:rFonts w:ascii="宋体" w:hAnsi="宋体" w:hint="eastAsia"/>
          <w:bCs/>
          <w:sz w:val="24"/>
          <w:szCs w:val="24"/>
        </w:rPr>
        <w:t xml:space="preserve">（6）图A中无膜结构的细胞器是___________（填序号）；图B中具有双层膜结构的细胞器是[     ] ____________和 ____________。 </w:t>
      </w:r>
    </w:p>
    <w:p w:rsidR="001B5A46" w:rsidP="001B5A46">
      <w:pPr>
        <w:spacing w:line="360" w:lineRule="auto"/>
        <w:rPr>
          <w:rFonts w:ascii="宋体" w:hAnsi="宋体" w:hint="eastAsia"/>
          <w:bCs/>
          <w:sz w:val="24"/>
          <w:szCs w:val="24"/>
        </w:rPr>
      </w:pPr>
      <w:r>
        <w:rPr>
          <w:rFonts w:ascii="宋体" w:hAnsi="宋体" w:hint="eastAsia"/>
          <w:bCs/>
          <w:sz w:val="24"/>
          <w:szCs w:val="24"/>
        </w:rPr>
        <w:t>（7）细胞核的功能是</w:t>
      </w:r>
      <w:r>
        <w:rPr>
          <w:rFonts w:ascii="宋体" w:hAnsi="宋体" w:hint="eastAsia"/>
          <w:bCs/>
          <w:sz w:val="24"/>
          <w:szCs w:val="24"/>
          <w:u w:val="single"/>
        </w:rPr>
        <w:t xml:space="preserve">                                             </w:t>
      </w:r>
      <w:r>
        <w:rPr>
          <w:rFonts w:ascii="宋体" w:hAnsi="宋体" w:hint="eastAsia"/>
          <w:bCs/>
          <w:sz w:val="24"/>
          <w:szCs w:val="24"/>
        </w:rPr>
        <w:t>。</w:t>
      </w: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r>
        <w:rPr>
          <w:rFonts w:hint="eastAsia"/>
          <w:noProof/>
        </w:rPr>
        <w:drawing>
          <wp:anchor distT="0" distB="0" distL="114300" distR="114300" simplePos="0" relativeHeight="251662336" behindDoc="0" locked="0" layoutInCell="1" allowOverlap="1">
            <wp:simplePos x="0" y="0"/>
            <wp:positionH relativeFrom="page">
              <wp:posOffset>882650</wp:posOffset>
            </wp:positionH>
            <wp:positionV relativeFrom="page">
              <wp:posOffset>2937510</wp:posOffset>
            </wp:positionV>
            <wp:extent cx="4133850" cy="125730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0057" name="图片 49" descr="IMG_26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33850"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kern w:val="0"/>
          <w:sz w:val="24"/>
          <w:szCs w:val="24"/>
          <w:shd w:val="clear" w:color="auto" w:fill="FFFFFF"/>
        </w:rPr>
        <w:t>34.</w:t>
      </w:r>
      <w:r>
        <w:rPr>
          <w:rFonts w:ascii="宋体" w:hAnsi="宋体" w:hint="eastAsia"/>
          <w:bCs/>
          <w:sz w:val="24"/>
          <w:szCs w:val="24"/>
        </w:rPr>
        <w:t>(10分)</w:t>
      </w:r>
      <w:r>
        <w:rPr>
          <w:rFonts w:ascii="宋体" w:hAnsi="宋体" w:cs="宋体" w:hint="eastAsia"/>
          <w:kern w:val="0"/>
          <w:sz w:val="24"/>
          <w:szCs w:val="24"/>
          <w:shd w:val="clear" w:color="auto" w:fill="FFFFFF"/>
        </w:rPr>
        <w:t>如图为物质出入细胞的3种方式示意图，请据图回答（[  ]内填序号）：</w:t>
      </w:r>
      <w:r>
        <w:rPr>
          <w:rFonts w:ascii="宋体" w:hAnsi="宋体" w:cs="宋体" w:hint="eastAsia"/>
          <w:kern w:val="0"/>
          <w:sz w:val="24"/>
          <w:szCs w:val="24"/>
          <w:shd w:val="clear" w:color="auto" w:fill="FFFFFF"/>
        </w:rPr>
        <w:br/>
        <w:t>（1）物质利用载体蛋白出入细胞的运输方式是图[   ]和[   ]。</w:t>
      </w:r>
      <w:r>
        <w:rPr>
          <w:rFonts w:ascii="宋体" w:hAnsi="宋体" w:cs="宋体" w:hint="eastAsia"/>
          <w:kern w:val="0"/>
          <w:sz w:val="24"/>
          <w:szCs w:val="24"/>
          <w:shd w:val="clear" w:color="auto" w:fill="FFFFFF"/>
        </w:rPr>
        <w:br/>
        <w:t>（2）可能代表氧气转运方式的是图中[   ]</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；碘进入人体甲状腺滤泡上皮细胞的过程是图中[  ]</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；葡萄糖进入红细胞的过程是图中[  ]</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w:t>
      </w:r>
      <w:r>
        <w:rPr>
          <w:rFonts w:ascii="宋体" w:hAnsi="宋体" w:cs="宋体" w:hint="eastAsia"/>
          <w:kern w:val="0"/>
          <w:sz w:val="24"/>
          <w:szCs w:val="24"/>
          <w:shd w:val="clear" w:color="auto" w:fill="FFFFFF"/>
        </w:rPr>
        <w:br/>
        <w:t>（3）从细胞膜的功能特性看，它是</w:t>
      </w:r>
      <w:r>
        <w:rPr>
          <w:rFonts w:ascii="宋体" w:hAnsi="宋体" w:cs="宋体" w:hint="eastAsia"/>
          <w:kern w:val="0"/>
          <w:sz w:val="24"/>
          <w:szCs w:val="24"/>
          <w:u w:val="single"/>
          <w:shd w:val="clear" w:color="auto" w:fill="FFFFFF"/>
        </w:rPr>
        <w:t xml:space="preserve">            </w:t>
      </w:r>
      <w:r>
        <w:rPr>
          <w:rFonts w:ascii="宋体" w:hAnsi="宋体" w:cs="宋体" w:hint="eastAsia"/>
          <w:kern w:val="0"/>
          <w:sz w:val="24"/>
          <w:szCs w:val="24"/>
          <w:shd w:val="clear" w:color="auto" w:fill="FFFFFF"/>
        </w:rPr>
        <w:t>膜。</w:t>
      </w: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widowControl/>
        <w:shd w:val="clear" w:color="auto" w:fill="FFFFFF"/>
        <w:spacing w:line="360" w:lineRule="auto"/>
        <w:jc w:val="left"/>
        <w:rPr>
          <w:rFonts w:ascii="宋体" w:hAnsi="宋体" w:cs="宋体" w:hint="eastAsia"/>
          <w:kern w:val="0"/>
          <w:sz w:val="24"/>
          <w:szCs w:val="24"/>
          <w:shd w:val="clear" w:color="auto" w:fill="FFFFFF"/>
        </w:rPr>
      </w:pPr>
    </w:p>
    <w:p w:rsidR="001B5A46" w:rsidP="001B5A46">
      <w:pPr>
        <w:pStyle w:val="Heading1"/>
        <w:snapToGrid w:val="0"/>
        <w:spacing w:before="0" w:after="0" w:line="288" w:lineRule="auto"/>
        <w:jc w:val="center"/>
        <w:rPr>
          <w:rFonts w:ascii="宋体" w:hAnsi="宋体" w:hint="eastAsia"/>
          <w:color w:val="000000"/>
          <w:sz w:val="30"/>
          <w:szCs w:val="30"/>
        </w:rPr>
      </w:pPr>
      <w:r>
        <w:rPr>
          <w:rFonts w:ascii="宋体" w:hAnsi="宋体" w:hint="eastAsia"/>
          <w:color w:val="000000"/>
          <w:sz w:val="30"/>
          <w:szCs w:val="30"/>
        </w:rPr>
        <w:t>沈阳市第二十八中期中测试</w:t>
      </w:r>
    </w:p>
    <w:p w:rsidR="001B5A46" w:rsidP="001B5A46">
      <w:pPr>
        <w:spacing w:line="360" w:lineRule="auto"/>
        <w:jc w:val="center"/>
        <w:rPr>
          <w:rFonts w:ascii="宋体" w:hAnsi="宋体" w:hint="eastAsia"/>
          <w:b/>
          <w:bCs/>
          <w:sz w:val="52"/>
          <w:szCs w:val="52"/>
        </w:rPr>
      </w:pPr>
      <w:r>
        <w:rPr>
          <w:rFonts w:ascii="宋体" w:hAnsi="宋体" w:hint="eastAsia"/>
          <w:b/>
          <w:bCs/>
          <w:sz w:val="52"/>
          <w:szCs w:val="52"/>
        </w:rPr>
        <w:t>高一生物答案</w:t>
      </w:r>
    </w:p>
    <w:p w:rsidR="001B5A46" w:rsidP="001B5A46">
      <w:pPr>
        <w:jc w:val="center"/>
        <w:rPr>
          <w:rFonts w:hAnsi="宋体" w:hint="eastAsia"/>
          <w:b/>
          <w:sz w:val="32"/>
          <w:szCs w:val="32"/>
        </w:rPr>
      </w:pPr>
      <w:r>
        <w:rPr>
          <w:rFonts w:hAnsi="宋体" w:hint="eastAsia"/>
          <w:b/>
          <w:sz w:val="32"/>
          <w:szCs w:val="32"/>
        </w:rPr>
        <w:t>第Ⅰ卷（选择题</w:t>
      </w:r>
      <w:r>
        <w:rPr>
          <w:b/>
          <w:sz w:val="32"/>
          <w:szCs w:val="32"/>
        </w:rPr>
        <w:t xml:space="preserve">  </w:t>
      </w:r>
      <w:r>
        <w:rPr>
          <w:rFonts w:hAnsi="宋体" w:hint="eastAsia"/>
          <w:b/>
          <w:sz w:val="32"/>
          <w:szCs w:val="32"/>
        </w:rPr>
        <w:t>共</w:t>
      </w:r>
      <w:r>
        <w:rPr>
          <w:b/>
          <w:sz w:val="32"/>
          <w:szCs w:val="32"/>
        </w:rPr>
        <w:t>60</w:t>
      </w:r>
      <w:r>
        <w:rPr>
          <w:rFonts w:hAnsi="宋体" w:hint="eastAsia"/>
          <w:b/>
          <w:sz w:val="32"/>
          <w:szCs w:val="32"/>
        </w:rPr>
        <w:t>分）</w:t>
      </w:r>
    </w:p>
    <w:p w:rsidR="001B5A46" w:rsidP="001B5A46">
      <w:pPr>
        <w:numPr>
          <w:ilvl w:val="0"/>
          <w:numId w:val="1"/>
        </w:numPr>
        <w:rPr>
          <w:rFonts w:ascii="宋体" w:hAnsi="宋体"/>
          <w:b/>
          <w:bCs/>
          <w:sz w:val="24"/>
          <w:szCs w:val="24"/>
        </w:rPr>
      </w:pPr>
      <w:r>
        <w:rPr>
          <w:rFonts w:ascii="宋体" w:hAnsi="宋体" w:hint="eastAsia"/>
          <w:b/>
          <w:bCs/>
          <w:sz w:val="24"/>
          <w:szCs w:val="24"/>
        </w:rPr>
        <w:t>选择题：（共30题，每题2分，共60分）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551"/>
        <w:gridCol w:w="551"/>
        <w:gridCol w:w="551"/>
        <w:gridCol w:w="551"/>
        <w:gridCol w:w="551"/>
        <w:gridCol w:w="551"/>
        <w:gridCol w:w="551"/>
        <w:gridCol w:w="551"/>
        <w:gridCol w:w="551"/>
        <w:gridCol w:w="551"/>
        <w:gridCol w:w="551"/>
        <w:gridCol w:w="551"/>
        <w:gridCol w:w="552"/>
        <w:gridCol w:w="552"/>
      </w:tblGrid>
      <w:tr w:rsidTr="001B5A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3</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4</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5</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6</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7</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8</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9</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10</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11</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12</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13</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14</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15</w:t>
            </w:r>
          </w:p>
        </w:tc>
      </w:tr>
      <w:tr w:rsidTr="001B5A46">
        <w:tblPrEx>
          <w:tblW w:w="0" w:type="auto"/>
          <w:tblLayout w:type="fixed"/>
          <w:tblLook w:val="04A0"/>
        </w:tblPrEx>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C</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C</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C</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r>
      <w:tr w:rsidTr="001B5A46">
        <w:tblPrEx>
          <w:tblW w:w="0" w:type="auto"/>
          <w:tblLayout w:type="fixed"/>
          <w:tblLook w:val="04A0"/>
        </w:tblPrEx>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16</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17</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18</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19</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20</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21</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22</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23</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24</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25</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26</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27</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28</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29</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30</w:t>
            </w:r>
          </w:p>
        </w:tc>
      </w:tr>
      <w:tr w:rsidTr="001B5A46">
        <w:tblPrEx>
          <w:tblW w:w="0" w:type="auto"/>
          <w:tblLayout w:type="fixed"/>
          <w:tblLook w:val="04A0"/>
        </w:tblPrEx>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C</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B</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D</w:t>
            </w:r>
          </w:p>
        </w:tc>
        <w:tc>
          <w:tcPr>
            <w:tcW w:w="551"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C</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C</w:t>
            </w:r>
          </w:p>
        </w:tc>
        <w:tc>
          <w:tcPr>
            <w:tcW w:w="552" w:type="dxa"/>
            <w:tcBorders>
              <w:top w:val="single" w:sz="4" w:space="0" w:color="auto"/>
              <w:left w:val="single" w:sz="4" w:space="0" w:color="auto"/>
              <w:bottom w:val="single" w:sz="4" w:space="0" w:color="auto"/>
              <w:right w:val="single" w:sz="4" w:space="0" w:color="auto"/>
            </w:tcBorders>
            <w:vAlign w:val="center"/>
            <w:hideMark/>
          </w:tcPr>
          <w:p w:rsidR="001B5A46">
            <w:pPr>
              <w:spacing w:line="480" w:lineRule="auto"/>
              <w:jc w:val="center"/>
              <w:rPr>
                <w:rFonts w:ascii="宋体" w:hAnsi="宋体" w:cs="宋体"/>
                <w:bCs/>
                <w:sz w:val="24"/>
                <w:szCs w:val="24"/>
              </w:rPr>
            </w:pPr>
            <w:r>
              <w:rPr>
                <w:rFonts w:ascii="宋体" w:hAnsi="宋体" w:cs="宋体" w:hint="eastAsia"/>
                <w:bCs/>
                <w:sz w:val="24"/>
                <w:szCs w:val="24"/>
              </w:rPr>
              <w:t>A</w:t>
            </w:r>
          </w:p>
        </w:tc>
      </w:tr>
    </w:tbl>
    <w:p w:rsidR="001B5A46" w:rsidP="001B5A46">
      <w:pPr>
        <w:ind w:left="420" w:firstLine="1440" w:firstLineChars="450"/>
        <w:rPr>
          <w:rFonts w:hAnsi="宋体" w:hint="eastAsia"/>
          <w:b/>
          <w:sz w:val="32"/>
          <w:szCs w:val="32"/>
        </w:rPr>
      </w:pPr>
      <w:r>
        <w:rPr>
          <w:rFonts w:hint="eastAsia"/>
          <w:b/>
          <w:sz w:val="32"/>
          <w:szCs w:val="32"/>
        </w:rPr>
        <w:t>第Ⅱ卷</w:t>
      </w:r>
      <w:r>
        <w:rPr>
          <w:rFonts w:hAnsi="宋体" w:hint="eastAsia"/>
          <w:b/>
          <w:sz w:val="32"/>
          <w:szCs w:val="32"/>
        </w:rPr>
        <w:t>（非选择题</w:t>
      </w:r>
      <w:r>
        <w:rPr>
          <w:b/>
          <w:sz w:val="32"/>
          <w:szCs w:val="32"/>
        </w:rPr>
        <w:t xml:space="preserve">  </w:t>
      </w:r>
      <w:r>
        <w:rPr>
          <w:rFonts w:hAnsi="宋体" w:hint="eastAsia"/>
          <w:b/>
          <w:sz w:val="32"/>
          <w:szCs w:val="32"/>
        </w:rPr>
        <w:t>共</w:t>
      </w:r>
      <w:r>
        <w:rPr>
          <w:b/>
          <w:sz w:val="32"/>
          <w:szCs w:val="32"/>
        </w:rPr>
        <w:t>40</w:t>
      </w:r>
      <w:r>
        <w:rPr>
          <w:rFonts w:hAnsi="宋体" w:hint="eastAsia"/>
          <w:b/>
          <w:sz w:val="32"/>
          <w:szCs w:val="32"/>
        </w:rPr>
        <w:t>分）</w:t>
      </w:r>
    </w:p>
    <w:p w:rsidR="001B5A46" w:rsidP="001B5A46">
      <w:pPr>
        <w:adjustRightInd w:val="0"/>
        <w:snapToGrid w:val="0"/>
        <w:jc w:val="left"/>
        <w:rPr>
          <w:bCs/>
          <w:sz w:val="24"/>
        </w:rPr>
      </w:pPr>
      <w:r>
        <w:rPr>
          <w:rFonts w:hint="eastAsia"/>
          <w:bCs/>
          <w:sz w:val="24"/>
        </w:rPr>
        <w:t>二、填空题：（共</w:t>
      </w:r>
      <w:r>
        <w:rPr>
          <w:bCs/>
          <w:sz w:val="24"/>
        </w:rPr>
        <w:t>40</w:t>
      </w:r>
      <w:r>
        <w:rPr>
          <w:rFonts w:hint="eastAsia"/>
          <w:bCs/>
          <w:sz w:val="24"/>
        </w:rPr>
        <w:t>分）</w:t>
      </w:r>
    </w:p>
    <w:p w:rsidR="001B5A46" w:rsidP="001B5A46">
      <w:pPr>
        <w:adjustRightInd w:val="0"/>
        <w:snapToGrid w:val="0"/>
        <w:rPr>
          <w:rFonts w:ascii="宋体" w:hAnsi="宋体" w:cs="宋体"/>
          <w:bCs/>
          <w:sz w:val="24"/>
          <w:szCs w:val="24"/>
        </w:rPr>
      </w:pPr>
      <w:r>
        <w:rPr>
          <w:rFonts w:ascii="宋体" w:hAnsi="宋体" w:cs="宋体" w:hint="eastAsia"/>
          <w:bCs/>
          <w:kern w:val="0"/>
          <w:sz w:val="24"/>
          <w:szCs w:val="24"/>
          <w:shd w:val="clear" w:color="auto" w:fill="FFFFFF"/>
        </w:rPr>
        <w:t>31.</w:t>
      </w:r>
      <w:r>
        <w:rPr>
          <w:rFonts w:ascii="宋体" w:hAnsi="宋体" w:cs="宋体" w:hint="eastAsia"/>
          <w:bCs/>
          <w:sz w:val="24"/>
          <w:szCs w:val="24"/>
        </w:rPr>
        <w:t>每空2分，共8分</w:t>
      </w:r>
    </w:p>
    <w:p w:rsidR="001B5A46" w:rsidP="001B5A46">
      <w:pPr>
        <w:widowControl/>
        <w:shd w:val="clear" w:color="auto" w:fill="FFFFFF"/>
        <w:adjustRightInd w:val="0"/>
        <w:snapToGrid w:val="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（1）C、D     没有以核膜为界限的细胞核</w:t>
      </w:r>
    </w:p>
    <w:p w:rsidR="001B5A46" w:rsidP="001B5A46">
      <w:pPr>
        <w:widowControl/>
        <w:shd w:val="clear" w:color="auto" w:fill="FFFFFF"/>
        <w:adjustRightInd w:val="0"/>
        <w:snapToGrid w:val="0"/>
        <w:jc w:val="left"/>
        <w:rPr>
          <w:rFonts w:ascii="宋体" w:hAnsi="宋体" w:cs="宋体" w:hint="eastAsia"/>
          <w:bCs/>
          <w:i/>
          <w:iCs/>
          <w:kern w:val="0"/>
          <w:sz w:val="24"/>
          <w:szCs w:val="24"/>
        </w:rPr>
      </w:pPr>
      <w:r>
        <w:rPr>
          <w:rFonts w:ascii="宋体" w:hAnsi="宋体" w:cs="宋体" w:hint="eastAsia"/>
          <w:bCs/>
          <w:kern w:val="0"/>
          <w:sz w:val="24"/>
          <w:szCs w:val="24"/>
          <w:shd w:val="clear" w:color="auto" w:fill="FFFFFF"/>
        </w:rPr>
        <w:t>（2）拟核     细胞核</w:t>
      </w:r>
    </w:p>
    <w:p w:rsidR="001B5A46" w:rsidP="001B5A46">
      <w:pPr>
        <w:widowControl/>
        <w:shd w:val="clear" w:color="auto" w:fill="FFFFFF"/>
        <w:adjustRightInd w:val="0"/>
        <w:snapToGrid w:val="0"/>
        <w:jc w:val="left"/>
        <w:rPr>
          <w:rFonts w:ascii="宋体" w:hAnsi="宋体" w:cs="宋体" w:hint="eastAsia"/>
          <w:bCs/>
          <w:sz w:val="24"/>
          <w:szCs w:val="24"/>
        </w:rPr>
      </w:pPr>
      <w:r>
        <w:rPr>
          <w:rFonts w:ascii="宋体" w:hAnsi="宋体" w:cs="宋体" w:hint="eastAsia"/>
          <w:bCs/>
          <w:kern w:val="0"/>
          <w:sz w:val="24"/>
          <w:szCs w:val="24"/>
          <w:shd w:val="clear" w:color="auto" w:fill="FFFFFF"/>
        </w:rPr>
        <w:t>32.</w:t>
      </w:r>
      <w:r>
        <w:rPr>
          <w:rFonts w:ascii="宋体" w:hAnsi="宋体" w:cs="宋体" w:hint="eastAsia"/>
          <w:bCs/>
          <w:sz w:val="24"/>
          <w:szCs w:val="24"/>
        </w:rPr>
        <w:t>每空2分，共8分</w:t>
      </w:r>
    </w:p>
    <w:p w:rsidR="001B5A46" w:rsidP="001B5A46">
      <w:pPr>
        <w:pStyle w:val="PlainText"/>
        <w:adjustRightInd w:val="0"/>
        <w:snapToGrid w:val="0"/>
        <w:ind w:firstLine="120" w:firstLineChars="50"/>
        <w:rPr>
          <w:rFonts w:hint="eastAsia"/>
          <w:bCs/>
          <w:szCs w:val="24"/>
        </w:rPr>
      </w:pPr>
      <w:r>
        <w:rPr>
          <w:rFonts w:hint="eastAsia"/>
          <w:bCs/>
          <w:szCs w:val="24"/>
        </w:rPr>
        <w:t>(1)主动运输　  同位素标记法</w:t>
      </w:r>
    </w:p>
    <w:p w:rsidR="001B5A46" w:rsidP="001B5A46">
      <w:pPr>
        <w:widowControl/>
        <w:shd w:val="clear" w:color="auto" w:fill="FFFFFF"/>
        <w:adjustRightInd w:val="0"/>
        <w:snapToGrid w:val="0"/>
        <w:ind w:firstLine="120" w:firstLineChars="50"/>
        <w:jc w:val="left"/>
        <w:rPr>
          <w:rFonts w:ascii="宋体" w:hAnsi="宋体" w:cs="宋体" w:hint="eastAsia"/>
          <w:bCs/>
          <w:kern w:val="0"/>
          <w:sz w:val="24"/>
          <w:szCs w:val="24"/>
          <w:shd w:val="clear" w:color="auto" w:fill="FFFFFF"/>
        </w:rPr>
      </w:pPr>
      <w:r>
        <w:rPr>
          <w:rFonts w:ascii="宋体" w:hAnsi="宋体" w:cs="宋体" w:hint="eastAsia"/>
          <w:bCs/>
          <w:sz w:val="24"/>
          <w:szCs w:val="24"/>
        </w:rPr>
        <w:t>(2)b、c、d　   蛋白质的种类和数量不同</w:t>
      </w:r>
    </w:p>
    <w:p w:rsidR="001B5A46" w:rsidP="001B5A46">
      <w:pPr>
        <w:adjustRightInd w:val="0"/>
        <w:snapToGrid w:val="0"/>
        <w:rPr>
          <w:rFonts w:ascii="宋体" w:hAnsi="宋体" w:cs="宋体" w:hint="eastAsia"/>
          <w:bCs/>
          <w:sz w:val="24"/>
          <w:szCs w:val="24"/>
        </w:rPr>
      </w:pPr>
      <w:r>
        <w:rPr>
          <w:rFonts w:ascii="宋体" w:hAnsi="宋体" w:cs="宋体" w:hint="eastAsia"/>
          <w:bCs/>
          <w:kern w:val="0"/>
          <w:sz w:val="24"/>
          <w:szCs w:val="24"/>
          <w:shd w:val="clear" w:color="auto" w:fill="FFFFFF"/>
        </w:rPr>
        <w:t>33.除特殊标注</w:t>
      </w:r>
      <w:r>
        <w:rPr>
          <w:rFonts w:ascii="宋体" w:hAnsi="宋体" w:cs="宋体" w:hint="eastAsia"/>
          <w:bCs/>
          <w:sz w:val="24"/>
          <w:szCs w:val="24"/>
        </w:rPr>
        <w:t>每空1分，共14分</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(1)家鸽　 有中心体，无细胞壁(2分)　</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(2)纤维素和果胶　</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(3)核糖体　 蛋白质　</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(4)线粒体　 有氧呼吸　　</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(5)⑤中心体(序号与结构不符不得分)　</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(6)⑤⑥(不全不得分)　　⑤线粒体(序号与结构不符不得分)　 叶绿体</w:t>
      </w:r>
    </w:p>
    <w:p w:rsidR="001B5A46" w:rsidP="001B5A46">
      <w:pPr>
        <w:adjustRightInd w:val="0"/>
        <w:snapToGrid w:val="0"/>
        <w:ind w:firstLine="120" w:firstLineChars="50"/>
        <w:rPr>
          <w:rFonts w:ascii="宋体" w:hAnsi="宋体" w:cs="宋体" w:hint="eastAsia"/>
          <w:bCs/>
          <w:sz w:val="24"/>
          <w:szCs w:val="24"/>
        </w:rPr>
      </w:pPr>
      <w:r>
        <w:rPr>
          <w:rFonts w:ascii="宋体" w:hAnsi="宋体" w:cs="宋体" w:hint="eastAsia"/>
          <w:bCs/>
          <w:sz w:val="24"/>
          <w:szCs w:val="24"/>
        </w:rPr>
        <w:t>(7)遗传信息库，细胞代谢和遗传的控制中心(2分)　</w:t>
      </w:r>
      <w:r>
        <w:rPr>
          <w:rFonts w:ascii="宋体" w:hAnsi="宋体" w:cs="宋体" w:hint="eastAsia"/>
          <w:bCs/>
          <w:kern w:val="0"/>
          <w:sz w:val="24"/>
          <w:szCs w:val="24"/>
          <w:shd w:val="clear" w:color="auto" w:fill="FFFFFF"/>
        </w:rPr>
        <w:t> </w:t>
      </w:r>
      <w:r>
        <w:rPr>
          <w:rFonts w:ascii="宋体" w:hAnsi="宋体" w:cs="宋体" w:hint="eastAsia"/>
          <w:bCs/>
          <w:kern w:val="0"/>
          <w:sz w:val="24"/>
          <w:szCs w:val="24"/>
          <w:shd w:val="clear" w:color="auto" w:fill="FFFFFF"/>
        </w:rPr>
        <w:br/>
        <w:t>34.除特殊标注</w:t>
      </w:r>
      <w:r>
        <w:rPr>
          <w:rFonts w:ascii="宋体" w:hAnsi="宋体" w:cs="宋体" w:hint="eastAsia"/>
          <w:bCs/>
          <w:sz w:val="24"/>
          <w:szCs w:val="24"/>
        </w:rPr>
        <w:t>每空2分，共10分</w:t>
      </w:r>
      <w:r>
        <w:rPr>
          <w:rFonts w:ascii="宋体" w:hAnsi="宋体" w:cs="宋体" w:hint="eastAsia"/>
          <w:bCs/>
          <w:kern w:val="0"/>
          <w:sz w:val="24"/>
          <w:szCs w:val="24"/>
          <w:shd w:val="clear" w:color="auto" w:fill="FFFFFF"/>
        </w:rPr>
        <w:br/>
        <w:t>（1）[①]（1分）  [③]（1分）</w:t>
      </w:r>
      <w:r>
        <w:rPr>
          <w:rFonts w:ascii="宋体" w:hAnsi="宋体" w:cs="宋体" w:hint="eastAsia"/>
          <w:bCs/>
          <w:kern w:val="0"/>
          <w:sz w:val="24"/>
          <w:szCs w:val="24"/>
          <w:shd w:val="clear" w:color="auto" w:fill="FFFFFF"/>
        </w:rPr>
        <w:br/>
        <w:t>（2）[②]自由扩散   [③]主动运输   [①]协助扩散</w:t>
      </w:r>
      <w:r>
        <w:rPr>
          <w:rFonts w:ascii="宋体" w:hAnsi="宋体" w:cs="宋体" w:hint="eastAsia"/>
          <w:bCs/>
          <w:kern w:val="0"/>
          <w:sz w:val="24"/>
          <w:szCs w:val="24"/>
          <w:shd w:val="clear" w:color="auto" w:fill="FFFFFF"/>
        </w:rPr>
        <w:br/>
        <w:t>（3）选择透过性</w:t>
      </w:r>
    </w:p>
    <w:p w:rsidR="008B3A70" w:rsidRPr="001B5A46">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1EC98A"/>
    <w:multiLevelType w:val="singleLevel"/>
    <w:tmpl w:val="541EC98A"/>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46"/>
    <w:rsid w:val="001B5A46"/>
    <w:rsid w:val="008B3A7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46"/>
    <w:pPr>
      <w:widowControl w:val="0"/>
      <w:jc w:val="both"/>
    </w:pPr>
    <w:rPr>
      <w:rFonts w:ascii="Times New Roman" w:eastAsia="宋体" w:hAnsi="Times New Roman" w:cs="Times New Roman"/>
      <w:szCs w:val="20"/>
    </w:rPr>
  </w:style>
  <w:style w:type="paragraph" w:styleId="Heading1">
    <w:name w:val="heading 1"/>
    <w:basedOn w:val="Normal"/>
    <w:next w:val="Normal"/>
    <w:link w:val="1Char"/>
    <w:qFormat/>
    <w:rsid w:val="001B5A46"/>
    <w:pPr>
      <w:keepNext/>
      <w:keepLines/>
      <w:spacing w:before="340" w:after="330" w:line="576"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1B5A46"/>
    <w:rPr>
      <w:rFonts w:ascii="Times New Roman" w:eastAsia="宋体" w:hAnsi="Times New Roman" w:cs="Times New Roman"/>
      <w:b/>
      <w:bCs/>
      <w:kern w:val="44"/>
      <w:sz w:val="44"/>
      <w:szCs w:val="44"/>
    </w:rPr>
  </w:style>
  <w:style w:type="paragraph" w:styleId="PlainText">
    <w:name w:val="Plain Text"/>
    <w:basedOn w:val="Normal"/>
    <w:link w:val="Char"/>
    <w:uiPriority w:val="99"/>
    <w:unhideWhenUsed/>
    <w:rsid w:val="001B5A46"/>
    <w:pPr>
      <w:widowControl/>
      <w:spacing w:before="60" w:after="60" w:line="288" w:lineRule="auto"/>
      <w:ind w:left="15" w:right="15"/>
      <w:jc w:val="left"/>
    </w:pPr>
    <w:rPr>
      <w:rFonts w:ascii="宋体" w:hAnsi="宋体" w:cs="宋体"/>
      <w:color w:val="000000"/>
      <w:kern w:val="0"/>
      <w:sz w:val="24"/>
    </w:rPr>
  </w:style>
  <w:style w:type="character" w:customStyle="1" w:styleId="Char">
    <w:name w:val="纯文本 Char"/>
    <w:basedOn w:val="DefaultParagraphFont"/>
    <w:link w:val="PlainText"/>
    <w:uiPriority w:val="99"/>
    <w:rsid w:val="001B5A46"/>
    <w:rPr>
      <w:rFonts w:ascii="宋体" w:eastAsia="宋体" w:hAnsi="宋体" w:cs="宋体"/>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http://img.jyeoo.net/quiz/images/201409/19/def7448c.png" TargetMode="External"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oleObject" Target="embeddings/oleObject1.bin"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img.jyeoo.net/quiz/images/201406/30/01b2c36d.png" TargetMode="External" /><Relationship Id="rId6" Type="http://schemas.openxmlformats.org/officeDocument/2006/relationships/image" Target="media/image2.png" /><Relationship Id="rId7" Type="http://schemas.openxmlformats.org/officeDocument/2006/relationships/image" Target="http://img.jyeoo.net/quiz/images/201408/141/09fbdeae.png" TargetMode="External" /><Relationship Id="rId8" Type="http://schemas.openxmlformats.org/officeDocument/2006/relationships/image" Target="media/image3.png" /><Relationship Id="rId9" Type="http://schemas.openxmlformats.org/officeDocument/2006/relationships/image" Target="http://img.jyeoo.net/quiz/images/201409/19/085af705.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xiang</dc:creator>
  <cp:lastModifiedBy>xiang xiang</cp:lastModifiedBy>
  <cp:revision>1</cp:revision>
  <dcterms:created xsi:type="dcterms:W3CDTF">2020-12-01T03:00:00Z</dcterms:created>
  <dcterms:modified xsi:type="dcterms:W3CDTF">2020-12-01T03:01:00Z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