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ackground w:color="ffffff">
    <v:background id="_x0000_s1025" filled="t"/>
  </w:background>
  <w:body>
    <w:p>
      <w:pPr>
        <w:wordWrap/>
        <w:spacing w:beforeAutospacing="0" w:afterAutospacing="0" w:line="360" w:lineRule="auto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/>
          <w:b/>
          <w:sz w:val="36"/>
          <w:szCs w:val="36"/>
        </w:rPr>
        <w:pict>
          <v:group id="_x0000_s39166" o:spid="_x0000_s1026" style="width:372.75pt;height:63.5pt;margin-top:-0.5pt;margin-left:45.55pt;mso-height-relative:page;mso-width-relative:page;position:absolute;z-index:251658240" coordorigin="1311,975" coordsize="7499,127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9167" o:spid="_x0000_s1027" type="#_x0000_t202" style="width:7499;height:1270;left:1311;position:absolute;top:975" coordsize="21600,21600" stroked="f">
              <v:stroke joinstyle="miter"/>
              <v:textbox>
                <w:txbxContent>
                  <w:p>
                    <w:pPr>
                      <w:spacing w:line="20" w:lineRule="atLeast"/>
                      <w:jc w:val="center"/>
                      <w:rPr>
                        <w:rFonts w:ascii="仿宋" w:eastAsia="仿宋" w:hAnsi="仿宋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仿宋" w:eastAsia="仿宋" w:hAnsi="仿宋" w:hint="eastAsia"/>
                        <w:b/>
                        <w:sz w:val="40"/>
                        <w:szCs w:val="36"/>
                      </w:rPr>
                      <w:t xml:space="preserve">        </w:t>
                    </w:r>
                    <w:r>
                      <w:rPr>
                        <w:rFonts w:ascii="仿宋" w:eastAsia="仿宋" w:hAnsi="仿宋" w:hint="eastAsia"/>
                        <w:b/>
                        <w:sz w:val="36"/>
                        <w:szCs w:val="36"/>
                      </w:rPr>
                      <w:t>2020-2021学年第一学期</w:t>
                    </w:r>
                  </w:p>
                  <w:p>
                    <w:pPr>
                      <w:spacing w:line="20" w:lineRule="atLeast"/>
                      <w:jc w:val="center"/>
                      <w:rPr>
                        <w:rFonts w:ascii="仿宋" w:eastAsia="仿宋" w:hAnsi="仿宋"/>
                        <w:b/>
                        <w:sz w:val="28"/>
                        <w:szCs w:val="36"/>
                      </w:rPr>
                    </w:pPr>
                    <w:r>
                      <w:rPr>
                        <w:rFonts w:ascii="仿宋" w:eastAsia="仿宋" w:hAnsi="仿宋" w:hint="eastAsia"/>
                        <w:b/>
                        <w:sz w:val="32"/>
                        <w:szCs w:val="36"/>
                      </w:rPr>
                      <w:t>高二年级</w:t>
                    </w:r>
                    <w:r>
                      <w:rPr>
                        <w:rFonts w:ascii="仿宋" w:eastAsia="仿宋" w:hAnsi="仿宋" w:hint="eastAsia"/>
                        <w:b/>
                        <w:sz w:val="32"/>
                        <w:szCs w:val="36"/>
                        <w:lang w:val="en-US" w:eastAsia="zh-CN"/>
                      </w:rPr>
                      <w:t>物理</w:t>
                    </w:r>
                    <w:r>
                      <w:rPr>
                        <w:rFonts w:ascii="仿宋" w:eastAsia="仿宋" w:hAnsi="仿宋" w:hint="eastAsia"/>
                        <w:b/>
                        <w:sz w:val="32"/>
                        <w:szCs w:val="36"/>
                      </w:rPr>
                      <w:t>期末试卷   命题人：</w:t>
                    </w:r>
                    <w:r>
                      <w:rPr>
                        <w:rFonts w:ascii="仿宋" w:eastAsia="仿宋" w:hAnsi="仿宋" w:hint="eastAsia"/>
                        <w:b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仿宋" w:eastAsia="仿宋" w:hAnsi="仿宋" w:hint="eastAsia"/>
                        <w:b/>
                        <w:sz w:val="28"/>
                        <w:szCs w:val="36"/>
                      </w:rPr>
                      <w:t xml:space="preserve">   </w:t>
                    </w:r>
                  </w:p>
                  <w:p>
                    <w:pPr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39168" o:spid="_x0000_s1028" type="#_x0000_t202" style="width:2338;height:738;left:1401;position:absolute;top:991" coordsize="21600,21600" stroked="f">
              <v:stroke joinstyle="miter"/>
              <v:textbox>
                <w:txbxContent>
                  <w:p>
                    <w:pPr>
                      <w:jc w:val="center"/>
                      <w:rPr>
                        <w:b/>
                        <w:spacing w:val="20"/>
                        <w:kern w:val="15"/>
                      </w:rPr>
                    </w:pPr>
                    <w:r>
                      <w:rPr>
                        <w:rFonts w:hint="eastAsia"/>
                        <w:b/>
                        <w:spacing w:val="20"/>
                        <w:kern w:val="15"/>
                      </w:rPr>
                      <w:t>青铜峡市高级中学</w:t>
                    </w:r>
                  </w:p>
                  <w:p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吴忠中学青铜峡分校</w:t>
                    </w:r>
                  </w:p>
                </w:txbxContent>
              </v:textbox>
            </v:shape>
          </v:group>
        </w:pict>
      </w:r>
    </w:p>
    <w:p>
      <w:pPr>
        <w:wordWrap/>
        <w:spacing w:beforeAutospacing="0" w:afterAutospacing="0" w:line="360" w:lineRule="auto"/>
        <w:rPr>
          <w:rFonts w:ascii="仿宋" w:eastAsia="仿宋" w:hAnsi="仿宋"/>
          <w:b/>
          <w:sz w:val="36"/>
          <w:szCs w:val="36"/>
        </w:rPr>
      </w:pPr>
    </w:p>
    <w:p>
      <w:pPr>
        <w:wordWrap/>
        <w:snapToGrid w:val="0"/>
        <w:spacing w:beforeAutospacing="0" w:afterAutospacing="0" w:line="360" w:lineRule="auto"/>
        <w:rPr>
          <w:sz w:val="24"/>
          <w:szCs w:val="24"/>
          <w:lang w:eastAsia="zh-CN"/>
        </w:rPr>
      </w:pPr>
      <w:r>
        <w:rPr>
          <w:rFonts w:ascii="宋体" w:hAnsi="宋体" w:hint="eastAsia"/>
          <w:b/>
          <w:bCs/>
          <w:sz w:val="24"/>
          <w:szCs w:val="24"/>
          <w:lang w:eastAsia="zh-CN"/>
        </w:rPr>
        <w:t>一、选择题</w:t>
      </w:r>
      <w:r>
        <w:rPr>
          <w:rFonts w:ascii="宋体" w:hAnsi="宋体" w:hint="eastAsia"/>
          <w:color w:val="000000"/>
          <w:sz w:val="24"/>
          <w:szCs w:val="24"/>
          <w:lang w:eastAsia="zh-CN"/>
        </w:rPr>
        <w:t>（</w:t>
      </w:r>
      <w:r>
        <w:rPr>
          <w:rFonts w:ascii="宋体" w:hAnsi="宋体" w:hint="eastAsia"/>
          <w:b/>
          <w:color w:val="000000"/>
          <w:sz w:val="24"/>
          <w:szCs w:val="24"/>
          <w:lang w:eastAsia="zh-CN"/>
        </w:rPr>
        <w:t>共48分</w:t>
      </w:r>
      <w:r>
        <w:rPr>
          <w:rFonts w:ascii="宋体" w:hAnsi="宋体" w:hint="eastAsia"/>
          <w:b/>
          <w:bCs/>
          <w:sz w:val="24"/>
          <w:szCs w:val="24"/>
          <w:lang w:eastAsia="zh-CN"/>
        </w:rPr>
        <w:t>，</w:t>
      </w:r>
      <w:r>
        <w:rPr>
          <w:rFonts w:hint="eastAsia"/>
          <w:b/>
          <w:sz w:val="24"/>
          <w:szCs w:val="24"/>
          <w:lang w:eastAsia="zh-CN"/>
        </w:rPr>
        <w:t>单项选择题1-12题，每题3分，共36分；</w:t>
      </w:r>
      <w:r>
        <w:rPr>
          <w:rFonts w:hint="eastAsia"/>
          <w:b/>
          <w:color w:val="000000"/>
          <w:sz w:val="24"/>
          <w:szCs w:val="24"/>
          <w:lang w:eastAsia="zh-CN"/>
        </w:rPr>
        <w:t>多选题13-15题，全选正确得4分，选不全得2分，有错选得0分，共12分。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140970</wp:posOffset>
            </wp:positionV>
            <wp:extent cx="1371600" cy="1198880"/>
            <wp:effectExtent l="0" t="0" r="0" b="0"/>
            <wp:wrapTight wrapText="bothSides">
              <wp:wrapPolygon>
                <wp:start x="0" y="0"/>
                <wp:lineTo x="0" y="21280"/>
                <wp:lineTo x="21300" y="21280"/>
                <wp:lineTo x="21300" y="0"/>
                <wp:lineTo x="0" y="0"/>
              </wp:wrapPolygon>
            </wp:wrapTight>
            <wp:docPr id="103" name="图片 6" descr="wps26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812543" name="图片 6" descr="wps2624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1．如图所示电路中，电源电动势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495300" cy="180975"/>
            <wp:effectExtent l="0" t="0" r="0" b="7620"/>
            <wp:docPr id="102" name="图片 3" descr="wps262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742156" name="图片 3" descr="wps2621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、内阻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457200" cy="180975"/>
            <wp:effectExtent l="0" t="0" r="0" b="7620"/>
            <wp:docPr id="98" name="图片 4" descr="wps262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300480" name="图片 4" descr="wps2622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，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542925" cy="180975"/>
            <wp:effectExtent l="0" t="0" r="9525" b="7620"/>
            <wp:docPr id="104" name="图片 5" descr="wps262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520350" name="图片 5" descr="wps2623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，下列说法中正确的是（  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 xml:space="preserve"> A．当S闭合时，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638175" cy="228600"/>
            <wp:effectExtent l="0" t="0" r="9525" b="0"/>
            <wp:docPr id="99" name="图片 7" descr="wps262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139940" name="图片 7" descr="wps2625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ab/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B．当S闭合时，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628650" cy="228600"/>
            <wp:effectExtent l="0" t="0" r="0" b="0"/>
            <wp:docPr id="101" name="图片 8" descr="wps262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805207" name="图片 8" descr="wps2626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C．当S断开时，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514350" cy="228600"/>
            <wp:effectExtent l="0" t="0" r="0" b="0"/>
            <wp:docPr id="97" name="图片 9" descr="wps262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171732" name="图片 9" descr="wps2627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ab/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 xml:space="preserve">    D．当S断开时，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504825" cy="228600"/>
            <wp:effectExtent l="0" t="0" r="9525" b="0"/>
            <wp:docPr id="100" name="图片 10" descr="wps262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679140" name="图片 10" descr="wps2628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4560570</wp:posOffset>
            </wp:positionH>
            <wp:positionV relativeFrom="paragraph">
              <wp:posOffset>147955</wp:posOffset>
            </wp:positionV>
            <wp:extent cx="1430655" cy="1186815"/>
            <wp:effectExtent l="0" t="0" r="17145" b="13335"/>
            <wp:wrapTight wrapText="bothSides">
              <wp:wrapPolygon>
                <wp:start x="0" y="0"/>
                <wp:lineTo x="0" y="21149"/>
                <wp:lineTo x="21284" y="21149"/>
                <wp:lineTo x="21284" y="0"/>
                <wp:lineTo x="0" y="0"/>
              </wp:wrapPolygon>
            </wp:wrapTight>
            <wp:docPr id="105" name="图片 740" descr="wps822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832966" name="图片 740" descr="wps822C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1186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2．如图中灯泡A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vertAlign w:val="subscript"/>
          <w:lang w:val="en-US" w:eastAsia="zh-CN" w:bidi="ar"/>
        </w:rPr>
        <w:t>1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、A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vertAlign w:val="subscript"/>
          <w:lang w:val="en-US" w:eastAsia="zh-CN" w:bidi="ar"/>
        </w:rPr>
        <w:t>2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完全相同，带铁芯的线圈L的电阻可忽略不计，则（  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A．S闭合瞬间，A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vertAlign w:val="subscript"/>
          <w:lang w:val="en-US" w:eastAsia="zh-CN" w:bidi="ar"/>
        </w:rPr>
        <w:t>1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、A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vertAlign w:val="subscript"/>
          <w:lang w:val="en-US" w:eastAsia="zh-CN" w:bidi="ar"/>
        </w:rPr>
        <w:t>2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同时发光，接着A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vertAlign w:val="subscript"/>
          <w:lang w:val="en-US" w:eastAsia="zh-CN" w:bidi="ar"/>
        </w:rPr>
        <w:t>1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变暗A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vertAlign w:val="subscript"/>
          <w:lang w:val="en-US" w:eastAsia="zh-CN" w:bidi="ar"/>
        </w:rPr>
        <w:t>2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变得更亮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B．S闭合瞬间，A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vertAlign w:val="subscript"/>
          <w:lang w:val="en-US" w:eastAsia="zh-CN" w:bidi="ar"/>
        </w:rPr>
        <w:t>1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不亮A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vertAlign w:val="subscript"/>
          <w:lang w:val="en-US" w:eastAsia="zh-CN" w:bidi="ar"/>
        </w:rPr>
        <w:t>2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立即亮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C．S闭合瞬间，A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vertAlign w:val="subscript"/>
          <w:lang w:val="en-US" w:eastAsia="zh-CN" w:bidi="ar"/>
        </w:rPr>
        <w:t>1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、A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vertAlign w:val="subscript"/>
          <w:lang w:val="en-US" w:eastAsia="zh-CN" w:bidi="ar"/>
        </w:rPr>
        <w:t>2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都不立即亮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D．稳定后再断开S瞬间，A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vertAlign w:val="subscript"/>
          <w:lang w:val="en-US" w:eastAsia="zh-CN" w:bidi="ar"/>
        </w:rPr>
        <w:t>1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熄灭，A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vertAlign w:val="subscript"/>
          <w:lang w:val="en-US" w:eastAsia="zh-CN" w:bidi="ar"/>
        </w:rPr>
        <w:t>1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灯亮且比A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vertAlign w:val="subscript"/>
          <w:lang w:val="en-US" w:eastAsia="zh-CN" w:bidi="ar"/>
        </w:rPr>
        <w:t>2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更亮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135255</wp:posOffset>
            </wp:positionV>
            <wp:extent cx="1593850" cy="1362710"/>
            <wp:effectExtent l="0" t="0" r="6350" b="8890"/>
            <wp:wrapTight wrapText="bothSides">
              <wp:wrapPolygon>
                <wp:start x="0" y="0"/>
                <wp:lineTo x="0" y="21439"/>
                <wp:lineTo x="21428" y="21439"/>
                <wp:lineTo x="21428" y="0"/>
                <wp:lineTo x="0" y="0"/>
              </wp:wrapPolygon>
            </wp:wrapTight>
            <wp:docPr id="107" name="图片 235" descr="wps1D3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955592" name="图片 235" descr="wps1D30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3．如图所示的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371475" cy="180975"/>
            <wp:effectExtent l="0" t="0" r="9525" b="7620"/>
            <wp:docPr id="108" name="图片 231" descr="wps1D2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389152" name="图片 231" descr="wps1D2C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图像中，直线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104775" cy="171450"/>
            <wp:effectExtent l="0" t="0" r="9525" b="0"/>
            <wp:docPr id="109" name="图片 232" descr="wps1D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348746" name="图片 232" descr="wps1D2D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为某电源的路端电压与电流的关系，直线Ⅱ为某一电阻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152400" cy="171450"/>
            <wp:effectExtent l="0" t="0" r="0" b="0"/>
            <wp:docPr id="116" name="图片 233" descr="wps1D2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421587" name="图片 233" descr="wps1D2E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的伏安特性曲线，用该电源直接与电阻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152400" cy="171450"/>
            <wp:effectExtent l="0" t="0" r="0" b="0"/>
            <wp:docPr id="113" name="图片 234" descr="wps1D2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162572" name="图片 234" descr="wps1D2F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连接成闭合电路，由图像可知（  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A．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152400" cy="171450"/>
            <wp:effectExtent l="0" t="0" r="0" b="0"/>
            <wp:docPr id="106" name="图片 236" descr="wps1D3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726261" name="图片 236" descr="wps1D31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的阻值为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361950" cy="180975"/>
            <wp:effectExtent l="0" t="0" r="0" b="7620"/>
            <wp:docPr id="111" name="图片 237" descr="wps1D3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493193" name="图片 237" descr="wps1D32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ab/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 xml:space="preserve">    B．电源内阻为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304800" cy="152400"/>
            <wp:effectExtent l="0" t="0" r="0" b="0"/>
            <wp:docPr id="114" name="图片 238" descr="wps1D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081230" name="图片 238" descr="wps1D33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C．电阻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152400" cy="171450"/>
            <wp:effectExtent l="0" t="0" r="0" b="0"/>
            <wp:docPr id="115" name="图片 239" descr="wps1D3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131807" name="图片 239" descr="wps1D34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功率为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371475" cy="180975"/>
            <wp:effectExtent l="0" t="0" r="9525" b="7620"/>
            <wp:docPr id="110" name="图片 240" descr="wps1D3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345742" name="图片 240" descr="wps1D35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ab/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D．电源内阻消耗功率为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285750" cy="180975"/>
            <wp:effectExtent l="0" t="0" r="0" b="7620"/>
            <wp:docPr id="112" name="图片 241" descr="wps1D3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716581" name="图片 241" descr="wps1D36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</w:pPr>
      <w:r>
        <w:rPr>
          <w:rFonts w:ascii="仿宋" w:eastAsia="仿宋" w:hAnsi="仿宋" w:cs="仿宋" w:hint="eastAsia"/>
          <w:color w:val="000000" w:themeColor="text1"/>
          <w:sz w:val="21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4206875</wp:posOffset>
            </wp:positionH>
            <wp:positionV relativeFrom="paragraph">
              <wp:posOffset>497205</wp:posOffset>
            </wp:positionV>
            <wp:extent cx="1902460" cy="1300480"/>
            <wp:effectExtent l="0" t="0" r="2540" b="13970"/>
            <wp:wrapTight wrapText="bothSides">
              <wp:wrapPolygon>
                <wp:start x="0" y="0"/>
                <wp:lineTo x="0" y="21199"/>
                <wp:lineTo x="21413" y="21199"/>
                <wp:lineTo x="21413" y="0"/>
                <wp:lineTo x="0" y="0"/>
              </wp:wrapPolygon>
            </wp:wrapTight>
            <wp:docPr id="117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87378" name="图片 11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02460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4．在如图所示的电路中，当闭合开关S后，若将滑动变阻器的滑片P向下调节，则以下判断正确的是（  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A．灯L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vertAlign w:val="subscript"/>
          <w:lang w:val="en-US" w:eastAsia="zh-CN" w:bidi="ar"/>
        </w:rPr>
        <w:t>1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变亮，电压表的示数减小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B．灯L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vertAlign w:val="subscript"/>
          <w:lang w:val="en-US" w:eastAsia="zh-CN" w:bidi="ar"/>
        </w:rPr>
        <w:t>1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变暗，电流表的示数增大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C．灯L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vertAlign w:val="subscript"/>
          <w:lang w:val="en-US" w:eastAsia="zh-CN" w:bidi="ar"/>
        </w:rPr>
        <w:t>2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变亮，电压表的示数增大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D．灯L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vertAlign w:val="subscript"/>
          <w:lang w:val="en-US" w:eastAsia="zh-CN" w:bidi="ar"/>
        </w:rPr>
        <w:t>2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变暗，电流表的示数减小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5．下列有关物理学史、物理概念、物理原理等说法正确的是（  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A．中国宋代科学家沈括在公元1086年写的《梦溪笔谈》中最早记载了“方家（术士）以磁石磨针锋，则能指南，然常微偏东，不全南也”。说明在地磁场的作用下小磁针静止时指南的磁极叫北极，指北的磁极叫南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B．把试探电荷放入静电场，如果不受电场力说明该处电场强度一定为零，而把一小段通电导线放入磁场以后如果不受磁场力的作用，则该处的磁感应强度不一定为零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C．电阻率是反映材料导电性能的物理量，仅与材料种类有关，与温度、压力和磁场等外界因素无关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D．1932年，美国物理学家劳伦兹发明了回旋加速器，能在实验室中产生大量的高能粒子，其高能粒子的最大动能仅取决于加速电压与加速次数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6．磁场中某区域的磁感线如图所示，则（  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i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123825</wp:posOffset>
            </wp:positionV>
            <wp:extent cx="1257300" cy="838200"/>
            <wp:effectExtent l="0" t="0" r="0" b="0"/>
            <wp:wrapTight wrapText="bothSides">
              <wp:wrapPolygon>
                <wp:start x="0" y="0"/>
                <wp:lineTo x="0" y="21109"/>
                <wp:lineTo x="21273" y="21109"/>
                <wp:lineTo x="21273" y="0"/>
                <wp:lineTo x="0" y="0"/>
              </wp:wrapPolygon>
            </wp:wrapTight>
            <wp:docPr id="125" name="图片 516" descr="wpsB6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191886" name="图片 516" descr="wpsB669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 xml:space="preserve"> A．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a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、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b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两处的磁感应强度的大小不等，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B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vertAlign w:val="subscript"/>
          <w:lang w:val="en-US" w:eastAsia="zh-CN" w:bidi="ar"/>
        </w:rPr>
        <w:t>a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＞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B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vertAlign w:val="subscript"/>
          <w:lang w:val="en-US" w:eastAsia="zh-CN" w:bidi="ar"/>
        </w:rPr>
        <w:t>b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i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B．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a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、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b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两处的磁感应强度的大小不等，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B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vertAlign w:val="subscript"/>
          <w:lang w:val="en-US" w:eastAsia="zh-CN" w:bidi="ar"/>
        </w:rPr>
        <w:t>a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＜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B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vertAlign w:val="subscript"/>
          <w:lang w:val="en-US" w:eastAsia="zh-CN" w:bidi="ar"/>
        </w:rPr>
        <w:t>b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C．同一通电导线放在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a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处受力一定比放在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b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处受力大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D．同一通电导线放在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a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处受力一定比放在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b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处受力小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7．在匀强磁场中一个电子做匀速圆周运动，如果又顺利垂直进入另一个磁感应强度是原来磁感应强度2倍的匀强磁场，则（  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A．粒子的速率加倍，周期减半     B．粒子速率不变，轨道半径减半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5080</wp:posOffset>
            </wp:positionV>
            <wp:extent cx="1123950" cy="1866900"/>
            <wp:effectExtent l="0" t="0" r="0" b="0"/>
            <wp:wrapTight wrapText="bothSides">
              <wp:wrapPolygon>
                <wp:start x="0" y="0"/>
                <wp:lineTo x="0" y="21380"/>
                <wp:lineTo x="21234" y="21380"/>
                <wp:lineTo x="21234" y="0"/>
                <wp:lineTo x="0" y="0"/>
              </wp:wrapPolygon>
            </wp:wrapTight>
            <wp:docPr id="122" name="图片 745" descr="wps6CB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106192" name="图片 745" descr="wps6CB7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C．粒子速率减半，轨道半径减半   D．粒子的速率不变，周期加倍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Style w:val="100"/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8．如图所示，蹄形磁铁和矩形线圈均可绕竖直轴</w:t>
      </w:r>
      <w:r>
        <w:rPr>
          <w:rStyle w:val="100"/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OO</w:t>
      </w:r>
      <w:r>
        <w:rPr>
          <w:rStyle w:val="100"/>
          <w:rFonts w:ascii="仿宋" w:eastAsia="仿宋" w:hAnsi="仿宋" w:cs="仿宋" w:hint="eastAsia"/>
          <w:color w:val="000000" w:themeColor="text1"/>
          <w:kern w:val="2"/>
          <w:sz w:val="21"/>
          <w:szCs w:val="21"/>
          <w:vertAlign w:val="superscript"/>
          <w:lang w:val="en-US" w:eastAsia="zh-CN" w:bidi="ar"/>
        </w:rPr>
        <w:t>‘</w:t>
      </w:r>
      <w:r>
        <w:rPr>
          <w:rStyle w:val="100"/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转动，当从上往下看磁铁做逆时针转动后，则（      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Style w:val="100"/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A．线圈将逆时方向转动，转速与磁铁相同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Style w:val="100"/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B．线圈将逆时方向转动，转速比磁铁小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Style w:val="100"/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C．线圈将逆时方向转动，转速比磁铁大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Style w:val="100"/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D．线圈仍将静止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4564380</wp:posOffset>
            </wp:positionH>
            <wp:positionV relativeFrom="paragraph">
              <wp:posOffset>368935</wp:posOffset>
            </wp:positionV>
            <wp:extent cx="1514475" cy="1384300"/>
            <wp:effectExtent l="0" t="0" r="9525" b="6350"/>
            <wp:wrapTight wrapText="bothSides">
              <wp:wrapPolygon>
                <wp:start x="0" y="0"/>
                <wp:lineTo x="0" y="21402"/>
                <wp:lineTo x="21464" y="21402"/>
                <wp:lineTo x="21464" y="0"/>
                <wp:lineTo x="0" y="0"/>
              </wp:wrapPolygon>
            </wp:wrapTight>
            <wp:docPr id="123" name="图片 631" descr="wps9D7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402836" name="图片 631" descr="wps9D75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9．如图所示，四根长直绝缘导线处于同一平面内，它们的电流强度大小关系是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990600" cy="228600"/>
            <wp:effectExtent l="0" t="0" r="0" b="0"/>
            <wp:docPr id="119" name="图片 630" descr="wps9D7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200581" name="图片 630" descr="wps9D74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，现将其中一根导线中的电流切断（即电流等于零），可使得正方形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ABCD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的中点处的磁感应强度最大，则切断的电流是（  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A．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I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vertAlign w:val="subscript"/>
          <w:lang w:val="en-US" w:eastAsia="zh-CN" w:bidi="ar"/>
        </w:rPr>
        <w:t>1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ab/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B．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I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vertAlign w:val="subscript"/>
          <w:lang w:val="en-US" w:eastAsia="zh-CN" w:bidi="ar"/>
        </w:rPr>
        <w:t>2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ab/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C．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I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vertAlign w:val="subscript"/>
          <w:lang w:val="en-US" w:eastAsia="zh-CN" w:bidi="ar"/>
        </w:rPr>
        <w:t>3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ab/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D．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I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vertAlign w:val="subscript"/>
          <w:lang w:val="en-US" w:eastAsia="zh-CN" w:bidi="ar"/>
        </w:rPr>
        <w:t>4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10．下列关于磁场的相关判断和描述正确的是（  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4953000" cy="1790700"/>
            <wp:effectExtent l="0" t="0" r="0" b="0"/>
            <wp:docPr id="120" name="图片 644" descr="wps8EB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987117" name="图片 644" descr="wps8EBC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A．甲图中导线所通电流与受力后导线弯曲的图示符合物理事实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B．乙图中表示条形磁铁的磁感线从N极出发，到S极终止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C．丙图中导线通电后，其正下方小磁针的旋转方向符合物理事实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D．丁图中环形导线通电后，其轴心位置小磁针的旋转方向符合物理事实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532765</wp:posOffset>
            </wp:positionV>
            <wp:extent cx="1123950" cy="685800"/>
            <wp:effectExtent l="0" t="0" r="0" b="0"/>
            <wp:wrapTight wrapText="bothSides">
              <wp:wrapPolygon>
                <wp:start x="0" y="0"/>
                <wp:lineTo x="0" y="21000"/>
                <wp:lineTo x="21234" y="21000"/>
                <wp:lineTo x="21234" y="0"/>
                <wp:lineTo x="0" y="0"/>
              </wp:wrapPolygon>
            </wp:wrapTight>
            <wp:docPr id="124" name="图片 649" descr="wps23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698148" name="图片 649" descr="wps2390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11．如图所示，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ab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是水平面上一个圆的直径，在过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ab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的竖直平面内有一根通电导线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ef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。已知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ef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平行于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ab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，当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ef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竖直向上平移时，电流磁场穿过圆面积的磁通量将（  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 xml:space="preserve">A．逐渐增大  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ab/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B．逐渐减小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C．始终为零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ab/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 xml:space="preserve">    D．不为零，但保持不变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12．法拉第圆盘发电机的示意图如图所示。铜圆盘安装在竖直的铜轴上，两铜片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P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、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Q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分别与圆盘的边缘和铜轴接触。圆盘处于方向竖直向上的匀强磁场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B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中。圆盘旋转时，关于流过电阻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R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的电流，下列说法正确的是（  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19050</wp:posOffset>
            </wp:positionV>
            <wp:extent cx="1333500" cy="990600"/>
            <wp:effectExtent l="0" t="0" r="0" b="0"/>
            <wp:wrapTight wrapText="bothSides">
              <wp:wrapPolygon>
                <wp:start x="0" y="0"/>
                <wp:lineTo x="0" y="21185"/>
                <wp:lineTo x="21291" y="21185"/>
                <wp:lineTo x="21291" y="0"/>
                <wp:lineTo x="0" y="0"/>
              </wp:wrapPolygon>
            </wp:wrapTight>
            <wp:docPr id="121" name="图片 735" descr="wpsE73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086156" name="图片 735" descr="wpsE738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A．无论圆盘怎样转动，流过电阻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R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的电流均为零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B．若从上向下看，圆盘顺时针转动，则电流沿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a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到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b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的方向流动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C．若圆盘转动方向不变，角速度大小发生变化，则电流方向可能发生变化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D．若圆盘转动的角速度变为原来的2倍，则电流在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R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上的热功率也变为原来的2倍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多选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13．把电池组、开关、灯泡L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vertAlign w:val="subscript"/>
          <w:lang w:val="en-US" w:eastAsia="zh-CN" w:bidi="ar"/>
        </w:rPr>
        <w:t>1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和L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vertAlign w:val="subscript"/>
          <w:lang w:val="en-US" w:eastAsia="zh-CN" w:bidi="ar"/>
        </w:rPr>
        <w:t>2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及若干导线组成串联电路，并用电压表测灯L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vertAlign w:val="subscript"/>
          <w:lang w:val="en-US" w:eastAsia="zh-CN" w:bidi="ar"/>
        </w:rPr>
        <w:t>1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两端的电压，当开关闭合时发现电压表读数为零，则可能出现的故障有（  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A．L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vertAlign w:val="subscript"/>
          <w:lang w:val="en-US" w:eastAsia="zh-CN" w:bidi="ar"/>
        </w:rPr>
        <w:t>1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的灯丝断了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ab/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 xml:space="preserve">               B．L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vertAlign w:val="subscript"/>
          <w:lang w:val="en-US" w:eastAsia="zh-CN" w:bidi="ar"/>
        </w:rPr>
        <w:t>2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的灯丝断了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C．L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vertAlign w:val="subscript"/>
          <w:lang w:val="en-US" w:eastAsia="zh-CN" w:bidi="ar"/>
        </w:rPr>
        <w:t>1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发生了短路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ab/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 xml:space="preserve">       D．L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vertAlign w:val="subscript"/>
          <w:lang w:val="en-US" w:eastAsia="zh-CN" w:bidi="ar"/>
        </w:rPr>
        <w:t>2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发生了短路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14．关于磁场和磁感线，下列说法正确的是（  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A．磁感线看不见，摸不到，但它是真实存在的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B．磁感线不能相交，在磁体内部的方向为从S极到N极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C．在同一磁场中，磁感线越密的地方磁感应强度一定越大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D．磁场中某点的磁感应强度的方向与该点磁感线的方向一定相反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15．目前世界上正研究的一种新型发电机叫磁流体发电机，如图表示它的发电原理：将一束等离子体（即高温下电离的气体，含有大量带正电和带负电的微粒，而从整体来说呈中性）沿图所示方向喷射入磁场，磁场中有两块金属板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A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、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B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，这时金属板上就聚集了电荷。在磁极配置如图中所示的情况下，下列说法正确的是（  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47625</wp:posOffset>
            </wp:positionV>
            <wp:extent cx="1419225" cy="790575"/>
            <wp:effectExtent l="0" t="0" r="9525" b="9525"/>
            <wp:wrapTight wrapText="bothSides">
              <wp:wrapPolygon>
                <wp:start x="0" y="0"/>
                <wp:lineTo x="0" y="21340"/>
                <wp:lineTo x="21455" y="21340"/>
                <wp:lineTo x="21455" y="0"/>
                <wp:lineTo x="0" y="0"/>
              </wp:wrapPolygon>
            </wp:wrapTight>
            <wp:docPr id="118" name="图片 747" descr="wpsFD6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922933" name="图片 747" descr="wpsFD64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A．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A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板带负电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i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B．有电流从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b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经用电器流向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a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C．金属板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A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、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B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间的电场方向向下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D．等离子体发生偏转的原因是离子所受洛伦兹力大于所受静电力</w:t>
      </w:r>
    </w:p>
    <w:p>
      <w:pPr>
        <w:pStyle w:val="PlainText"/>
        <w:wordWrap/>
        <w:spacing w:beforeAutospacing="0" w:afterAutospacing="0" w:line="360" w:lineRule="auto"/>
        <w:rPr>
          <w:rFonts w:ascii="仿宋" w:eastAsia="仿宋" w:hAnsi="仿宋" w:cs="Times New Roman"/>
          <w:b/>
          <w:color w:val="000000" w:themeColor="text1"/>
          <w:sz w:val="21"/>
        </w:rPr>
      </w:pPr>
      <w:r>
        <w:rPr>
          <w:rFonts w:ascii="仿宋" w:eastAsia="仿宋" w:hAnsi="仿宋" w:cs="Times New Roman" w:hint="eastAsia"/>
          <w:b/>
          <w:color w:val="000000" w:themeColor="text1"/>
          <w:sz w:val="21"/>
        </w:rPr>
        <w:t>二、实验题（共12分）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16．（8分）某同学利用电流表和电压表测定一节干电池的电动势和内电阻，实验电路图如图所示。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69850</wp:posOffset>
            </wp:positionV>
            <wp:extent cx="1543050" cy="994410"/>
            <wp:effectExtent l="0" t="0" r="0" b="15240"/>
            <wp:wrapTight wrapText="bothSides">
              <wp:wrapPolygon>
                <wp:start x="0" y="0"/>
                <wp:lineTo x="0" y="21103"/>
                <wp:lineTo x="21333" y="21103"/>
                <wp:lineTo x="21333" y="0"/>
                <wp:lineTo x="0" y="0"/>
              </wp:wrapPolygon>
            </wp:wrapTight>
            <wp:docPr id="134" name="图片 2316" descr="wps7C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988963" name="图片 2316" descr="wps7C0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(1)（2分）该同学设计的电路图比课本中的电路图多使用了一个定值电阻，你认为其作用是______；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(2)现有电流表(0～0.8 A)、开关和导线若干，实验桌上还有以下器材：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A．电池一节；    B．滑动变阻器(0～10 Ω，允许的最大电流为2 A)；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sz w:val="21"/>
          <w:szCs w:val="21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3843020</wp:posOffset>
            </wp:positionH>
            <wp:positionV relativeFrom="paragraph">
              <wp:posOffset>47625</wp:posOffset>
            </wp:positionV>
            <wp:extent cx="1818005" cy="1638935"/>
            <wp:effectExtent l="0" t="0" r="10795" b="18415"/>
            <wp:wrapTight wrapText="bothSides">
              <wp:wrapPolygon>
                <wp:start x="0" y="0"/>
                <wp:lineTo x="0" y="21341"/>
                <wp:lineTo x="21276" y="21341"/>
                <wp:lineTo x="21276" y="0"/>
                <wp:lineTo x="0" y="0"/>
              </wp:wrapPolygon>
            </wp:wrapTight>
            <wp:docPr id="135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912209" name="图片 13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C．定值电阻(阻值为2 Ω，额定功率为5 W)；  D．电压表(0～3 V，内阻约为1 000 Ω)；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(3)（2分）该同学某次实验时，电压表的指针位置如图所示，其读数为______V；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(4)（4分）该同学通过实验得到了多组电流表和电压表的读数，并把它们描在坐标系中，如图所示，据此可知该电源的电动势为______V，内阻为______Ω。（本小问结果保留三位有效数字）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1666875" cy="1247775"/>
            <wp:effectExtent l="0" t="0" r="9525" b="9525"/>
            <wp:docPr id="144" name="图片 2318" descr="wps7D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707760" name="图片 2318" descr="wps7D2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17．（4分）回答下列问题：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(1)（2分）关于多用电表的使用，下列操作正确的是（______）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1790700" cy="1209675"/>
            <wp:effectExtent l="0" t="0" r="0" b="9525"/>
            <wp:docPr id="145" name="图片 2293" descr="wpsFC1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171791" name="图片 2293" descr="wpsFC13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1714500" cy="1152525"/>
            <wp:effectExtent l="0" t="0" r="0" b="9525"/>
            <wp:docPr id="142" name="图片 2294" descr="wpsFC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054037" name="图片 2294" descr="wpsFC24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0pt;height:20pt">
            <v:imagedata r:id="rId37" o:title=""/>
            <o:lock v:ext="edit" aspectratio="t"/>
          </v:shape>
        </w:pic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A．测电压时，应按图甲连接方式测量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B．测电流时，应按图乙连接方式测量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C．测电阻时，应按图丙连接方式测量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D．测二极管的正向电阻时，应按图丁连接方式测量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(2)（2分）用伏安法测电阻时，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R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的测量值比真实值偏大时接在位置_____（填“①”或“②”）。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1905000" cy="771525"/>
            <wp:effectExtent l="0" t="0" r="0" b="9525"/>
            <wp:docPr id="143" name="图片 2295" descr="wpsFC2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790397" name="图片 2295" descr="wpsFC25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</w:p>
    <w:p>
      <w:pPr>
        <w:wordWrap/>
        <w:spacing w:beforeAutospacing="0" w:afterAutospacing="0" w:line="360" w:lineRule="auto"/>
        <w:jc w:val="left"/>
        <w:rPr>
          <w:rFonts w:ascii="仿宋" w:eastAsia="仿宋" w:hAnsi="仿宋" w:cs="宋体"/>
          <w:color w:val="000000" w:themeColor="text1"/>
          <w:szCs w:val="21"/>
          <w:lang w:eastAsia="zh-CN"/>
        </w:rPr>
      </w:pPr>
      <w:r>
        <w:rPr>
          <w:rFonts w:ascii="仿宋" w:eastAsia="仿宋" w:hAnsi="仿宋" w:cs="宋体"/>
          <w:color w:val="000000" w:themeColor="text1"/>
          <w:szCs w:val="21"/>
          <w:lang w:eastAsia="zh-CN"/>
        </w:rPr>
        <w:t>三</w:t>
      </w:r>
      <w:r>
        <w:rPr>
          <w:rFonts w:ascii="仿宋" w:eastAsia="仿宋" w:hAnsi="仿宋" w:cs="宋体" w:hint="eastAsia"/>
          <w:color w:val="000000" w:themeColor="text1"/>
          <w:szCs w:val="21"/>
          <w:lang w:eastAsia="zh-CN"/>
        </w:rPr>
        <w:t>、</w:t>
      </w:r>
      <w:r>
        <w:rPr>
          <w:rFonts w:ascii="仿宋" w:eastAsia="仿宋" w:hAnsi="仿宋" w:cs="宋体"/>
          <w:color w:val="000000" w:themeColor="text1"/>
          <w:szCs w:val="21"/>
          <w:lang w:eastAsia="zh-CN"/>
        </w:rPr>
        <w:t>计算题</w:t>
      </w:r>
      <w:r>
        <w:rPr>
          <w:rFonts w:ascii="仿宋" w:eastAsia="仿宋" w:hAnsi="仿宋" w:cs="宋体" w:hint="eastAsia"/>
          <w:color w:val="000000" w:themeColor="text1"/>
          <w:szCs w:val="21"/>
          <w:lang w:eastAsia="zh-CN"/>
        </w:rPr>
        <w:t>（共40分）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18．（10分）</w:t>
      </w:r>
      <w:r>
        <w:rPr>
          <w:rFonts w:ascii="仿宋" w:eastAsia="仿宋" w:hAnsi="仿宋" w:cs="仿宋" w:hint="eastAsia"/>
          <w:sz w:val="21"/>
          <w:szCs w:val="21"/>
        </w:rPr>
        <w:t>如图所示，在倾角为</w:t>
      </w:r>
      <w:r>
        <w:rPr>
          <w:rFonts w:ascii="仿宋" w:eastAsia="仿宋" w:hAnsi="仿宋" w:cs="仿宋" w:hint="eastAsia"/>
          <w:i/>
          <w:sz w:val="21"/>
          <w:szCs w:val="21"/>
        </w:rPr>
        <w:t>θ</w:t>
      </w:r>
      <w:r>
        <w:rPr>
          <w:rFonts w:ascii="仿宋" w:eastAsia="仿宋" w:hAnsi="仿宋" w:cs="仿宋" w:hint="eastAsia"/>
          <w:sz w:val="21"/>
          <w:szCs w:val="21"/>
        </w:rPr>
        <w:t>＝30°的斜面上，固定一宽</w:t>
      </w:r>
      <w:r>
        <w:rPr>
          <w:rFonts w:ascii="仿宋" w:eastAsia="仿宋" w:hAnsi="仿宋" w:cs="仿宋" w:hint="eastAsia"/>
          <w:i/>
          <w:sz w:val="21"/>
          <w:szCs w:val="21"/>
        </w:rPr>
        <w:t>L</w:t>
      </w:r>
      <w:r>
        <w:rPr>
          <w:rFonts w:ascii="仿宋" w:eastAsia="仿宋" w:hAnsi="仿宋" w:cs="仿宋" w:hint="eastAsia"/>
          <w:sz w:val="21"/>
          <w:szCs w:val="21"/>
        </w:rPr>
        <w:t>＝0.25 m的平行金属导轨，在导轨上端接入电源和滑动变阻器</w:t>
      </w:r>
      <w:r>
        <w:rPr>
          <w:rFonts w:ascii="仿宋" w:eastAsia="仿宋" w:hAnsi="仿宋" w:cs="仿宋" w:hint="eastAsia"/>
          <w:i/>
          <w:sz w:val="21"/>
          <w:szCs w:val="21"/>
        </w:rPr>
        <w:t>R</w:t>
      </w:r>
      <w:r>
        <w:rPr>
          <w:rFonts w:ascii="仿宋" w:eastAsia="仿宋" w:hAnsi="仿宋" w:cs="仿宋" w:hint="eastAsia"/>
          <w:sz w:val="21"/>
          <w:szCs w:val="21"/>
        </w:rPr>
        <w:t>。电源电动势</w:t>
      </w:r>
      <w:r>
        <w:rPr>
          <w:rFonts w:ascii="仿宋" w:eastAsia="仿宋" w:hAnsi="仿宋" w:cs="仿宋" w:hint="eastAsia"/>
          <w:i/>
          <w:sz w:val="21"/>
          <w:szCs w:val="21"/>
        </w:rPr>
        <w:t>E</w:t>
      </w:r>
      <w:r>
        <w:rPr>
          <w:rFonts w:ascii="仿宋" w:eastAsia="仿宋" w:hAnsi="仿宋" w:cs="仿宋" w:hint="eastAsia"/>
          <w:sz w:val="21"/>
          <w:szCs w:val="21"/>
        </w:rPr>
        <w:t>＝12 V，内阻</w:t>
      </w:r>
      <w:r>
        <w:rPr>
          <w:rFonts w:ascii="仿宋" w:eastAsia="仿宋" w:hAnsi="仿宋" w:cs="仿宋" w:hint="eastAsia"/>
          <w:i/>
          <w:sz w:val="21"/>
          <w:szCs w:val="21"/>
        </w:rPr>
        <w:t>r</w:t>
      </w:r>
      <w:r>
        <w:rPr>
          <w:rFonts w:ascii="仿宋" w:eastAsia="仿宋" w:hAnsi="仿宋" w:cs="仿宋" w:hint="eastAsia"/>
          <w:sz w:val="21"/>
          <w:szCs w:val="21"/>
        </w:rPr>
        <w:t>＝1 Ω，一质量</w:t>
      </w:r>
      <w:r>
        <w:rPr>
          <w:rFonts w:ascii="仿宋" w:eastAsia="仿宋" w:hAnsi="仿宋" w:cs="仿宋" w:hint="eastAsia"/>
          <w:i/>
          <w:sz w:val="21"/>
          <w:szCs w:val="21"/>
        </w:rPr>
        <w:t>m</w:t>
      </w:r>
      <w:r>
        <w:rPr>
          <w:rFonts w:ascii="仿宋" w:eastAsia="仿宋" w:hAnsi="仿宋" w:cs="仿宋" w:hint="eastAsia"/>
          <w:sz w:val="21"/>
          <w:szCs w:val="21"/>
        </w:rPr>
        <w:t>＝20 g的金 属棒</w:t>
      </w:r>
      <w:r>
        <w:rPr>
          <w:rFonts w:ascii="仿宋" w:eastAsia="仿宋" w:hAnsi="仿宋" w:cs="仿宋" w:hint="eastAsia"/>
          <w:i/>
          <w:sz w:val="21"/>
          <w:szCs w:val="21"/>
        </w:rPr>
        <w:t>ab</w:t>
      </w:r>
      <w:r>
        <w:rPr>
          <w:rFonts w:ascii="仿宋" w:eastAsia="仿宋" w:hAnsi="仿宋" w:cs="仿宋" w:hint="eastAsia"/>
          <w:sz w:val="21"/>
          <w:szCs w:val="21"/>
        </w:rPr>
        <w:t>与两导轨垂直并接触良好。整个装置处于磁感应强度</w:t>
      </w:r>
      <w:r>
        <w:rPr>
          <w:rFonts w:ascii="仿宋" w:eastAsia="仿宋" w:hAnsi="仿宋" w:cs="仿宋" w:hint="eastAsia"/>
          <w:i/>
          <w:sz w:val="21"/>
          <w:szCs w:val="21"/>
        </w:rPr>
        <w:t>B</w:t>
      </w:r>
      <w:r>
        <w:rPr>
          <w:rFonts w:ascii="仿宋" w:eastAsia="仿宋" w:hAnsi="仿宋" w:cs="仿宋" w:hint="eastAsia"/>
          <w:sz w:val="21"/>
          <w:szCs w:val="21"/>
        </w:rPr>
        <w:t>＝0.80 T、垂直于斜面向上的 匀强磁场中（导轨电阻不计）。金属棒电阻为</w:t>
      </w:r>
      <w:r>
        <w:rPr>
          <w:rFonts w:ascii="仿宋" w:eastAsia="仿宋" w:hAnsi="仿宋" w:cs="仿宋" w:hint="eastAsia"/>
          <w:i/>
          <w:sz w:val="21"/>
          <w:szCs w:val="21"/>
        </w:rPr>
        <w:t>R</w:t>
      </w:r>
      <w:r>
        <w:rPr>
          <w:rFonts w:ascii="仿宋" w:eastAsia="仿宋" w:hAnsi="仿宋" w:cs="仿宋" w:hint="eastAsia"/>
          <w:sz w:val="21"/>
          <w:szCs w:val="21"/>
          <w:vertAlign w:val="subscript"/>
        </w:rPr>
        <w:t>0</w:t>
      </w:r>
      <w:r>
        <w:rPr>
          <w:rFonts w:ascii="仿宋" w:eastAsia="仿宋" w:hAnsi="仿宋" w:cs="仿宋" w:hint="eastAsia"/>
          <w:sz w:val="21"/>
          <w:szCs w:val="21"/>
        </w:rPr>
        <w:t>=3Ω，金属棒与导轨之间是光滑的，取</w:t>
      </w:r>
      <w:r>
        <w:rPr>
          <w:rFonts w:ascii="仿宋" w:eastAsia="仿宋" w:hAnsi="仿宋" w:cs="仿宋" w:hint="eastAsia"/>
          <w:i/>
          <w:sz w:val="21"/>
          <w:szCs w:val="21"/>
        </w:rPr>
        <w:t>g</w:t>
      </w:r>
      <w:r>
        <w:rPr>
          <w:rFonts w:ascii="仿宋" w:eastAsia="仿宋" w:hAnsi="仿宋" w:cs="仿宋" w:hint="eastAsia"/>
          <w:sz w:val="21"/>
          <w:szCs w:val="21"/>
        </w:rPr>
        <w:t>＝10m/s</w:t>
      </w:r>
      <w:r>
        <w:rPr>
          <w:rFonts w:ascii="仿宋" w:eastAsia="仿宋" w:hAnsi="仿宋" w:cs="仿宋" w:hint="eastAsia"/>
          <w:sz w:val="21"/>
          <w:szCs w:val="21"/>
          <w:vertAlign w:val="superscript"/>
        </w:rPr>
        <w:t>2</w:t>
      </w:r>
      <w:r>
        <w:rPr>
          <w:rFonts w:ascii="仿宋" w:eastAsia="仿宋" w:hAnsi="仿宋" w:cs="仿宋" w:hint="eastAsia"/>
          <w:sz w:val="21"/>
          <w:szCs w:val="21"/>
        </w:rPr>
        <w:t xml:space="preserve">，要保持金属棒在 导轨上静止，求：  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cs="仿宋" w:hint="eastAsia"/>
          <w:sz w:val="21"/>
          <w:szCs w:val="21"/>
        </w:rPr>
      </w:pPr>
      <w:r>
        <w:rPr>
          <w:sz w:val="21"/>
          <w:szCs w:val="21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66040</wp:posOffset>
            </wp:positionV>
            <wp:extent cx="1618615" cy="977900"/>
            <wp:effectExtent l="0" t="0" r="635" b="12700"/>
            <wp:wrapTight wrapText="bothSides">
              <wp:wrapPolygon>
                <wp:start x="0" y="0"/>
                <wp:lineTo x="0" y="21039"/>
                <wp:lineTo x="21354" y="21039"/>
                <wp:lineTo x="21354" y="0"/>
                <wp:lineTo x="0" y="0"/>
              </wp:wrapPolygon>
            </wp:wrapTight>
            <wp:docPr id="2037757" name="图片 203775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773568" name="图片 2037757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1"/>
          <w:szCs w:val="21"/>
        </w:rPr>
        <w:t>(1)</w:t>
      </w:r>
      <w:r>
        <w:rPr>
          <w:rFonts w:ascii="仿宋" w:eastAsia="仿宋" w:hAnsi="仿宋" w:cs="仿宋" w:hint="eastAsia"/>
          <w:sz w:val="21"/>
          <w:szCs w:val="21"/>
          <w:lang w:eastAsia="zh-CN"/>
        </w:rPr>
        <w:t>（</w:t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>4分</w:t>
      </w:r>
      <w:r>
        <w:rPr>
          <w:rFonts w:ascii="仿宋" w:eastAsia="仿宋" w:hAnsi="仿宋" w:cs="仿宋" w:hint="eastAsia"/>
          <w:sz w:val="21"/>
          <w:szCs w:val="21"/>
          <w:lang w:eastAsia="zh-CN"/>
        </w:rPr>
        <w:t>）</w:t>
      </w:r>
      <w:r>
        <w:rPr>
          <w:rFonts w:ascii="仿宋" w:eastAsia="仿宋" w:hAnsi="仿宋" w:cs="仿宋" w:hint="eastAsia"/>
          <w:sz w:val="21"/>
          <w:szCs w:val="21"/>
        </w:rPr>
        <w:t>金属棒所受到的安培力的大小；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(2)</w:t>
      </w:r>
      <w:r>
        <w:rPr>
          <w:rFonts w:ascii="仿宋" w:eastAsia="仿宋" w:hAnsi="仿宋" w:cs="仿宋" w:hint="eastAsia"/>
          <w:sz w:val="21"/>
          <w:szCs w:val="21"/>
          <w:lang w:eastAsia="zh-CN"/>
        </w:rPr>
        <w:t>（</w:t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>4分</w:t>
      </w:r>
      <w:r>
        <w:rPr>
          <w:rFonts w:ascii="仿宋" w:eastAsia="仿宋" w:hAnsi="仿宋" w:cs="仿宋" w:hint="eastAsia"/>
          <w:sz w:val="21"/>
          <w:szCs w:val="21"/>
          <w:lang w:eastAsia="zh-CN"/>
        </w:rPr>
        <w:t>）</w:t>
      </w:r>
      <w:r>
        <w:rPr>
          <w:rFonts w:ascii="仿宋" w:eastAsia="仿宋" w:hAnsi="仿宋" w:cs="仿宋" w:hint="eastAsia"/>
          <w:sz w:val="21"/>
          <w:szCs w:val="21"/>
        </w:rPr>
        <w:t>通过金属棒的电流的大小；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eastAsia="宋体" w:hAnsi="宋体" w:cs="宋体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(3)</w:t>
      </w:r>
      <w:r>
        <w:rPr>
          <w:rFonts w:ascii="仿宋" w:eastAsia="仿宋" w:hAnsi="仿宋" w:cs="仿宋" w:hint="eastAsia"/>
          <w:sz w:val="21"/>
          <w:szCs w:val="21"/>
          <w:lang w:eastAsia="zh-CN"/>
        </w:rPr>
        <w:t>（</w:t>
      </w:r>
      <w:r>
        <w:rPr>
          <w:rFonts w:ascii="仿宋" w:eastAsia="仿宋" w:hAnsi="仿宋" w:cs="仿宋" w:hint="eastAsia"/>
          <w:sz w:val="21"/>
          <w:szCs w:val="21"/>
          <w:lang w:val="en-US" w:eastAsia="zh-CN"/>
        </w:rPr>
        <w:t>2分</w:t>
      </w:r>
      <w:r>
        <w:rPr>
          <w:rFonts w:ascii="仿宋" w:eastAsia="仿宋" w:hAnsi="仿宋" w:cs="仿宋" w:hint="eastAsia"/>
          <w:sz w:val="21"/>
          <w:szCs w:val="21"/>
          <w:lang w:eastAsia="zh-CN"/>
        </w:rPr>
        <w:t>）</w:t>
      </w:r>
      <w:r>
        <w:rPr>
          <w:rFonts w:ascii="仿宋" w:eastAsia="仿宋" w:hAnsi="仿宋" w:cs="仿宋" w:hint="eastAsia"/>
          <w:sz w:val="21"/>
          <w:szCs w:val="21"/>
        </w:rPr>
        <w:t>滑动变阻器</w:t>
      </w:r>
      <w:r>
        <w:rPr>
          <w:rFonts w:ascii="仿宋" w:eastAsia="仿宋" w:hAnsi="仿宋" w:cs="仿宋" w:hint="eastAsia"/>
          <w:i/>
          <w:sz w:val="21"/>
          <w:szCs w:val="21"/>
        </w:rPr>
        <w:t>R</w:t>
      </w:r>
      <w:r>
        <w:rPr>
          <w:rFonts w:ascii="仿宋" w:eastAsia="仿宋" w:hAnsi="仿宋" w:cs="仿宋" w:hint="eastAsia"/>
          <w:sz w:val="21"/>
          <w:szCs w:val="21"/>
        </w:rPr>
        <w:t>接入电路中的阻值。</w:t>
      </w:r>
    </w:p>
    <w:p>
      <w:pPr>
        <w:wordWrap/>
        <w:spacing w:beforeAutospacing="0" w:afterAutospacing="0" w:line="360" w:lineRule="auto"/>
        <w:jc w:val="left"/>
        <w:textAlignment w:val="center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402590</wp:posOffset>
            </wp:positionV>
            <wp:extent cx="1724025" cy="1123950"/>
            <wp:effectExtent l="0" t="0" r="9525" b="0"/>
            <wp:wrapTight wrapText="bothSides">
              <wp:wrapPolygon>
                <wp:start x="0" y="0"/>
                <wp:lineTo x="0" y="21234"/>
                <wp:lineTo x="21481" y="21234"/>
                <wp:lineTo x="21481" y="0"/>
                <wp:lineTo x="0" y="0"/>
              </wp:wrapPolygon>
            </wp:wrapTight>
            <wp:docPr id="149" name="图片 757" descr="wpsB7C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200074" name="图片 757" descr="wpsB7CA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19．（10分）在如图所示的电路中，电阻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533400" cy="228600"/>
            <wp:effectExtent l="0" t="0" r="0" b="0"/>
            <wp:docPr id="150" name="图片 752" descr="wpsB7C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375660" name="图片 752" descr="wpsB7C5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，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542925" cy="228600"/>
            <wp:effectExtent l="0" t="0" r="9525" b="0"/>
            <wp:docPr id="151" name="图片 753" descr="wpsB7C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374052" name="图片 753" descr="wpsB7C6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，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542925" cy="228600"/>
            <wp:effectExtent l="0" t="0" r="9525" b="0"/>
            <wp:docPr id="152" name="图片 754" descr="wpsB7C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028959" name="图片 754" descr="wpsB7C7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，当电键K断开时，电压表示数为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523875" cy="228600"/>
            <wp:effectExtent l="0" t="0" r="9525" b="0"/>
            <wp:docPr id="153" name="图片 755" descr="wpsB7C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44270" name="图片 755" descr="wpsB7C8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，当K闭合时电压表示数为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657225" cy="228600"/>
            <wp:effectExtent l="0" t="0" r="9525" b="0"/>
            <wp:docPr id="148" name="图片 756" descr="wpsB7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622968" name="图片 756" descr="wpsB7C9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，求：电源的电动势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E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和内电阻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r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259715</wp:posOffset>
            </wp:positionV>
            <wp:extent cx="1233170" cy="1467485"/>
            <wp:effectExtent l="0" t="0" r="5080" b="18415"/>
            <wp:wrapTight wrapText="bothSides">
              <wp:wrapPolygon>
                <wp:start x="0" y="0"/>
                <wp:lineTo x="0" y="21310"/>
                <wp:lineTo x="21355" y="21310"/>
                <wp:lineTo x="21355" y="0"/>
                <wp:lineTo x="0" y="0"/>
              </wp:wrapPolygon>
            </wp:wrapTight>
            <wp:docPr id="154" name="图片 1117" descr="wps902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812355" name="图片 1117" descr="wps9023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20．（10分）如图所示，一个电子（电量为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e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）以速度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v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vertAlign w:val="subscript"/>
          <w:lang w:val="en-US" w:eastAsia="zh-CN" w:bidi="ar"/>
        </w:rPr>
        <w:t>0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垂直射入磁感应强度为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B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，宽为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d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的匀强磁场中，穿出磁场的速度方向与电子原来的入射方向的夹角为30°，（电子重力忽略不计），求：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(1)（5分）穿过磁场的时间是多少？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(2)（5分）若改变初速度大小，使电子刚好不能从右边界射出，则此时速度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v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是多少？（用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v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vertAlign w:val="subscript"/>
          <w:lang w:val="en-US" w:eastAsia="zh-CN" w:bidi="ar"/>
        </w:rPr>
        <w:t>0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表示）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1666240</wp:posOffset>
            </wp:positionV>
            <wp:extent cx="2009775" cy="1343025"/>
            <wp:effectExtent l="0" t="0" r="9525" b="9525"/>
            <wp:wrapTight wrapText="bothSides">
              <wp:wrapPolygon>
                <wp:start x="0" y="0"/>
                <wp:lineTo x="0" y="21447"/>
                <wp:lineTo x="21498" y="21447"/>
                <wp:lineTo x="21498" y="0"/>
                <wp:lineTo x="0" y="0"/>
              </wp:wrapPolygon>
            </wp:wrapTight>
            <wp:docPr id="164" name="图片 1594" descr="wpsA4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957612" name="图片 1594" descr="wpsA4A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21．（10分）如图所示，处于匀强磁场中的两根电阻不计的平行金属导轨相距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581025" cy="180975"/>
            <wp:effectExtent l="0" t="0" r="9525" b="7620"/>
            <wp:docPr id="159" name="图片 1584" descr="wpsA3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340097" name="图片 1584" descr="wpsA30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，导轨平面与水平面成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495300" cy="180975"/>
            <wp:effectExtent l="0" t="0" r="0" b="7620"/>
            <wp:docPr id="165" name="图片 1585" descr="wpsA3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551456" name="图片 1585" descr="wpsA31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角，上端连接阻值为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523875" cy="228600"/>
            <wp:effectExtent l="0" t="0" r="9525" b="0"/>
            <wp:docPr id="162" name="图片 1586" descr="wpsA3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544288" name="图片 1586" descr="wpsA32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的电阻，下端连接阻值为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552450" cy="238125"/>
            <wp:effectExtent l="0" t="0" r="0" b="7620"/>
            <wp:docPr id="160" name="图片 1587" descr="wpsA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313066" name="图片 1587" descr="wpsA33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的电阻。匀强磁场大小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600075" cy="180975"/>
            <wp:effectExtent l="0" t="0" r="9525" b="7620"/>
            <wp:docPr id="156" name="图片 1588" descr="wpsA3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461279" name="图片 1588" descr="wpsA34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、方向与导轨平面垂直。质量为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666750" cy="209550"/>
            <wp:effectExtent l="0" t="0" r="0" b="0"/>
            <wp:docPr id="161" name="图片 1589" descr="wpsA3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614403" name="图片 1589" descr="wpsA35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、电阻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590550" cy="180975"/>
            <wp:effectExtent l="0" t="0" r="0" b="7620"/>
            <wp:docPr id="157" name="图片 1590" descr="wpsA3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710137" name="图片 1590" descr="wpsA36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的金属棒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ab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放在两导轨上，棒与导轨垂直并保持良好接触，它们之间的动摩擦因数为0.25（已知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809625" cy="190500"/>
            <wp:effectExtent l="0" t="0" r="9525" b="0"/>
            <wp:docPr id="155" name="图片 1591" descr="wpsA3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78120" name="图片 1591" descr="wpsA37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，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819150" cy="190500"/>
            <wp:effectExtent l="0" t="0" r="0" b="0"/>
            <wp:docPr id="163" name="图片 1592" descr="wpsA3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597023" name="图片 1592" descr="wpsA38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，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714375" cy="228600"/>
            <wp:effectExtent l="0" t="0" r="9525" b="0"/>
            <wp:docPr id="158" name="图片 1593" descr="wpsA4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496710" name="图片 1593" descr="wpsA49.tmp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）求：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(1)（4分）求金属棒沿导轨由静止开始下滑时的加速度大小；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(2)（4分）求金属棒稳定下滑时的速度大小及此时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ab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两端的电压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lang w:val="en-US" w:eastAsia="zh-CN" w:bidi="ar"/>
        </w:rPr>
        <w:t>U</w:t>
      </w:r>
      <w:r>
        <w:rPr>
          <w:rFonts w:ascii="仿宋" w:eastAsia="仿宋" w:hAnsi="仿宋" w:cs="仿宋" w:hint="eastAsia"/>
          <w:i/>
          <w:color w:val="000000" w:themeColor="text1"/>
          <w:kern w:val="2"/>
          <w:sz w:val="21"/>
          <w:szCs w:val="21"/>
          <w:vertAlign w:val="subscript"/>
          <w:lang w:val="en-US" w:eastAsia="zh-CN" w:bidi="ar"/>
        </w:rPr>
        <w:t>ab</w:t>
      </w: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为多少；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>(3)（2分）当金属棒下滑速度达到稳定时，机械能转化为电能的效率是多少。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center"/>
        <w:outlineLvl w:val="9"/>
        <w:rPr>
          <w:rFonts w:ascii="仿宋" w:eastAsia="仿宋" w:hAnsi="仿宋" w:cs="仿宋" w:hint="eastAsia"/>
          <w:color w:val="000000" w:themeColor="text1"/>
          <w:sz w:val="21"/>
          <w:szCs w:val="21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1"/>
          <w:szCs w:val="21"/>
          <w:lang w:val="en-US" w:eastAsia="zh-CN" w:bidi="ar"/>
        </w:rPr>
        <w:t xml:space="preserve"> </w:t>
      </w:r>
    </w:p>
    <w:p>
      <w:pPr>
        <w:rPr>
          <w:rFonts w:ascii="仿宋" w:eastAsia="仿宋" w:hAnsi="仿宋" w:cs="仿宋" w:hint="eastAsia"/>
          <w:b/>
          <w:i/>
          <w:color w:val="000000" w:themeColor="text1"/>
          <w:sz w:val="21"/>
          <w:szCs w:val="21"/>
          <w:u w:val="single"/>
        </w:rPr>
      </w:pPr>
      <w:r>
        <w:rPr>
          <w:rFonts w:ascii="仿宋" w:eastAsia="仿宋" w:hAnsi="仿宋" w:cs="仿宋" w:hint="eastAsia"/>
          <w:b/>
          <w:i/>
          <w:color w:val="000000" w:themeColor="text1"/>
          <w:sz w:val="21"/>
          <w:szCs w:val="21"/>
          <w:u w:val="single"/>
        </w:rPr>
        <w:br w:type="page"/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高二物理第一学期期末考试答案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选择题：1D 、2A、3C、4A、5B、6A、7B、8B、9A、10C、11C、12B、13BC、14BC、15ABD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16</w:t>
      </w:r>
      <w:r>
        <w:rPr>
          <w:rFonts w:ascii="宋体" w:hAnsi="宋体" w:hint="eastAsia"/>
          <w:sz w:val="28"/>
          <w:szCs w:val="28"/>
        </w:rPr>
        <w:t>．保护电池（路）</w:t>
      </w:r>
      <w:r>
        <w:rPr>
          <w:sz w:val="28"/>
          <w:szCs w:val="28"/>
        </w:rPr>
        <w:t xml:space="preserve">    1.10</w:t>
      </w:r>
      <w:r>
        <w:rPr>
          <w:rFonts w:ascii="宋体" w:hAnsi="宋体" w:hint="eastAsia"/>
          <w:sz w:val="28"/>
          <w:szCs w:val="28"/>
        </w:rPr>
        <w:t>（</w:t>
      </w:r>
      <w:r>
        <w:rPr>
          <w:sz w:val="28"/>
          <w:szCs w:val="28"/>
        </w:rPr>
        <w:t>1.09-1.11</w:t>
      </w:r>
      <w:r>
        <w:rPr>
          <w:rFonts w:ascii="宋体" w:hAnsi="宋体" w:hint="eastAsia"/>
          <w:sz w:val="28"/>
          <w:szCs w:val="28"/>
        </w:rPr>
        <w:t>）</w:t>
      </w:r>
      <w:r>
        <w:rPr>
          <w:sz w:val="28"/>
          <w:szCs w:val="28"/>
        </w:rPr>
        <w:t xml:space="preserve">    1.50 </w:t>
      </w:r>
      <w:r>
        <w:rPr>
          <w:rFonts w:ascii="宋体" w:hAnsi="宋体" w:hint="eastAsia"/>
          <w:sz w:val="28"/>
          <w:szCs w:val="28"/>
        </w:rPr>
        <w:t>（</w:t>
      </w:r>
      <w:r>
        <w:rPr>
          <w:sz w:val="28"/>
          <w:szCs w:val="28"/>
        </w:rPr>
        <w:t>1.47-1.53</w:t>
      </w:r>
      <w:r>
        <w:rPr>
          <w:rFonts w:ascii="宋体" w:hAnsi="宋体" w:hint="eastAsia"/>
          <w:sz w:val="28"/>
          <w:szCs w:val="28"/>
        </w:rPr>
        <w:t>）</w:t>
      </w:r>
      <w:r>
        <w:rPr>
          <w:sz w:val="28"/>
          <w:szCs w:val="28"/>
        </w:rPr>
        <w:t xml:space="preserve">    1.00 </w:t>
      </w:r>
      <w:r>
        <w:rPr>
          <w:rFonts w:ascii="宋体" w:hAnsi="宋体" w:hint="eastAsia"/>
          <w:sz w:val="28"/>
          <w:szCs w:val="28"/>
        </w:rPr>
        <w:t>（</w:t>
      </w:r>
      <w:r>
        <w:rPr>
          <w:sz w:val="28"/>
          <w:szCs w:val="28"/>
        </w:rPr>
        <w:t>0.950-1.05</w:t>
      </w:r>
      <w:r>
        <w:rPr>
          <w:rFonts w:ascii="宋体" w:hAnsi="宋体" w:hint="eastAsia"/>
          <w:sz w:val="28"/>
          <w:szCs w:val="28"/>
        </w:rPr>
        <w:t>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17</w:t>
      </w:r>
      <w:r>
        <w:rPr>
          <w:rFonts w:ascii="宋体" w:hAnsi="宋体" w:hint="eastAsia"/>
          <w:sz w:val="28"/>
          <w:szCs w:val="28"/>
        </w:rPr>
        <w:t>．</w:t>
      </w:r>
      <w:r>
        <w:rPr>
          <w:sz w:val="28"/>
          <w:szCs w:val="28"/>
        </w:rPr>
        <w:t xml:space="preserve">BD    </w:t>
      </w:r>
      <w:r>
        <w:rPr>
          <w:rFonts w:ascii="宋体" w:hAnsi="宋体" w:hint="eastAsia"/>
          <w:sz w:val="28"/>
          <w:szCs w:val="28"/>
        </w:rPr>
        <w:t>①</w:t>
      </w:r>
      <w:r>
        <w:rPr>
          <w:sz w:val="28"/>
          <w:szCs w:val="28"/>
        </w:rPr>
        <w:t xml:space="preserve">  </w: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18.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共10分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ascii="Times New Roman" w:eastAsia="Times New Roman" w:hAnsi="Times New Roman" w:cs="Times New Roman"/>
          <w:sz w:val="28"/>
          <w:szCs w:val="28"/>
        </w:rPr>
        <w:t>(1)</w:t>
      </w:r>
      <w:r>
        <w:rPr>
          <w:rFonts w:ascii="Times New Roman" w:eastAsia="宋体" w:hAnsi="Times New Roman" w:cs="Times New Roman" w:hint="eastAsia"/>
          <w:sz w:val="28"/>
          <w:szCs w:val="28"/>
          <w:lang w:eastAsia="zh-CN"/>
        </w:rPr>
        <w:t>（</w:t>
      </w:r>
      <w:r>
        <w:rPr>
          <w:rFonts w:ascii="Times New Roman" w:eastAsia="宋体" w:hAnsi="Times New Roman" w:cs="Times New Roman" w:hint="eastAsia"/>
          <w:sz w:val="28"/>
          <w:szCs w:val="28"/>
          <w:lang w:val="en-US" w:eastAsia="zh-CN"/>
        </w:rPr>
        <w:t>4分</w:t>
      </w:r>
      <w:r>
        <w:rPr>
          <w:rFonts w:ascii="Times New Roman" w:eastAsia="宋体" w:hAnsi="Times New Roman" w:cs="Times New Roman" w:hint="eastAsia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</w:rPr>
        <w:t>金属棒静止在金属导轨上，受重力、支持力、安培力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宋体" w:eastAsia="宋体" w:hAnsi="宋体" w:cs="宋体"/>
          <w:sz w:val="28"/>
          <w:szCs w:val="28"/>
        </w:rPr>
        <w:t>个力而平衡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F</w:t>
      </w:r>
      <w:r>
        <w:rPr>
          <w:rFonts w:ascii="宋体" w:eastAsia="宋体" w:hAnsi="宋体" w:cs="宋体"/>
          <w:sz w:val="28"/>
          <w:szCs w:val="28"/>
          <w:vertAlign w:val="subscript"/>
        </w:rPr>
        <w:t>安</w:t>
      </w:r>
      <w:r>
        <w:rPr>
          <w:rFonts w:ascii="宋体" w:eastAsia="宋体" w:hAnsi="宋体" w:cs="宋体"/>
          <w:sz w:val="28"/>
          <w:szCs w:val="28"/>
        </w:rPr>
        <w:t>＝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mg</w:t>
      </w:r>
      <w:r>
        <w:rPr>
          <w:rFonts w:ascii="Times New Roman" w:eastAsia="Times New Roman" w:hAnsi="Times New Roman" w:cs="Times New Roman"/>
          <w:sz w:val="28"/>
          <w:szCs w:val="28"/>
        </w:rPr>
        <w:t>sin30°</w:t>
      </w:r>
      <w:r>
        <w:rPr>
          <w:rFonts w:ascii="Times New Roman" w:eastAsia="宋体" w:hAnsi="Times New Roman" w:cs="Times New Roman" w:hint="eastAsia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</w:rPr>
        <w:t>代入数据得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F</w:t>
      </w:r>
      <w:r>
        <w:rPr>
          <w:rFonts w:ascii="宋体" w:eastAsia="宋体" w:hAnsi="宋体" w:cs="宋体"/>
          <w:sz w:val="28"/>
          <w:szCs w:val="28"/>
          <w:vertAlign w:val="subscript"/>
        </w:rPr>
        <w:t>安</w:t>
      </w:r>
      <w:r>
        <w:rPr>
          <w:rFonts w:ascii="宋体" w:eastAsia="宋体" w:hAnsi="宋体" w:cs="宋体"/>
          <w:sz w:val="28"/>
          <w:szCs w:val="28"/>
        </w:rPr>
        <w:t>＝</w:t>
      </w:r>
      <w:r>
        <w:rPr>
          <w:rFonts w:ascii="Times New Roman" w:eastAsia="Times New Roman" w:hAnsi="Times New Roman" w:cs="Times New Roman"/>
          <w:sz w:val="28"/>
          <w:szCs w:val="28"/>
        </w:rPr>
        <w:t>0.1 N</w: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(2)</w:t>
      </w:r>
      <w:r>
        <w:rPr>
          <w:rFonts w:ascii="Times New Roman" w:eastAsia="宋体" w:hAnsi="Times New Roman" w:cs="Times New Roman" w:hint="eastAsia"/>
          <w:sz w:val="28"/>
          <w:szCs w:val="28"/>
          <w:lang w:eastAsia="zh-CN"/>
        </w:rPr>
        <w:t>（</w:t>
      </w:r>
      <w:r>
        <w:rPr>
          <w:rFonts w:ascii="Times New Roman" w:eastAsia="宋体" w:hAnsi="Times New Roman" w:cs="Times New Roman" w:hint="eastAsia"/>
          <w:sz w:val="28"/>
          <w:szCs w:val="28"/>
          <w:lang w:val="en-US" w:eastAsia="zh-CN"/>
        </w:rPr>
        <w:t>4分</w:t>
      </w:r>
      <w:r>
        <w:rPr>
          <w:rFonts w:ascii="Times New Roman" w:eastAsia="宋体" w:hAnsi="Times New Roman" w:cs="Times New Roman" w:hint="eastAsia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</w:rPr>
        <w:t>由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F</w:t>
      </w:r>
      <w:r>
        <w:rPr>
          <w:rFonts w:ascii="宋体" w:eastAsia="宋体" w:hAnsi="宋体" w:cs="宋体"/>
          <w:sz w:val="28"/>
          <w:szCs w:val="28"/>
          <w:vertAlign w:val="subscript"/>
        </w:rPr>
        <w:t>安</w:t>
      </w:r>
      <w:r>
        <w:rPr>
          <w:rFonts w:ascii="宋体" w:eastAsia="宋体" w:hAnsi="宋体" w:cs="宋体"/>
          <w:sz w:val="28"/>
          <w:szCs w:val="28"/>
        </w:rPr>
        <w:t>＝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BIL</w:t>
      </w:r>
      <w:r>
        <w:rPr>
          <w:rFonts w:ascii="宋体" w:eastAsia="宋体" w:hAnsi="宋体" w:cs="宋体"/>
          <w:sz w:val="28"/>
          <w:szCs w:val="28"/>
        </w:rPr>
        <w:t>，得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</w:t>
      </w:r>
      <w:r>
        <w:rPr>
          <w:rFonts w:ascii="宋体" w:eastAsia="宋体" w:hAnsi="宋体" w:cs="宋体"/>
          <w:sz w:val="28"/>
          <w:szCs w:val="28"/>
        </w:rPr>
        <w:t>＝</w:t>
      </w:r>
      <w:r>
        <w:rPr>
          <w:rFonts w:ascii="Times New Roman" w:eastAsia="Times New Roman" w:hAnsi="Times New Roman" w:cs="Times New Roman"/>
          <w:sz w:val="28"/>
          <w:szCs w:val="28"/>
        </w:rPr>
        <w:t>0.5 A</w:t>
      </w:r>
    </w:p>
    <w:p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(3)</w:t>
      </w:r>
      <w:r>
        <w:rPr>
          <w:rFonts w:ascii="Times New Roman" w:eastAsia="宋体" w:hAnsi="Times New Roman" w:cs="Times New Roman" w:hint="eastAsia"/>
          <w:sz w:val="28"/>
          <w:szCs w:val="28"/>
          <w:lang w:eastAsia="zh-CN"/>
        </w:rPr>
        <w:t>（</w:t>
      </w:r>
      <w:r>
        <w:rPr>
          <w:rFonts w:ascii="Times New Roman" w:eastAsia="宋体" w:hAnsi="Times New Roman" w:cs="Times New Roman" w:hint="eastAsia"/>
          <w:sz w:val="28"/>
          <w:szCs w:val="28"/>
          <w:lang w:val="en-US" w:eastAsia="zh-CN"/>
        </w:rPr>
        <w:t>2分</w:t>
      </w:r>
      <w:r>
        <w:rPr>
          <w:rFonts w:ascii="Times New Roman" w:eastAsia="宋体" w:hAnsi="Times New Roman" w:cs="Times New Roman" w:hint="eastAsia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</w:rPr>
        <w:t>设滑动变阻器接入电路的阻值为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宋体" w:eastAsia="宋体" w:hAnsi="宋体" w:cs="宋体"/>
          <w:sz w:val="28"/>
          <w:szCs w:val="28"/>
        </w:rPr>
        <w:t>，根据闭合电路欧姆定律得：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宋体" w:eastAsia="宋体" w:hAnsi="宋体" w:cs="宋体"/>
          <w:sz w:val="28"/>
          <w:szCs w:val="28"/>
        </w:rPr>
        <w:t>＝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</w:t>
      </w:r>
      <w:r>
        <w:rPr>
          <w:rFonts w:ascii="宋体" w:eastAsia="宋体" w:hAnsi="宋体" w:cs="宋体"/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宋体" w:eastAsia="宋体" w:hAnsi="宋体" w:cs="宋体"/>
          <w:sz w:val="28"/>
          <w:szCs w:val="28"/>
        </w:rPr>
        <w:t>＋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宋体" w:eastAsia="宋体" w:hAnsi="宋体" w:cs="宋体"/>
          <w:sz w:val="28"/>
          <w:szCs w:val="28"/>
        </w:rPr>
        <w:t>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</w:t>
      </w:r>
      <w:r>
        <w:rPr>
          <w:rFonts w:ascii="宋体" w:eastAsia="宋体" w:hAnsi="宋体" w:cs="宋体"/>
          <w:sz w:val="28"/>
          <w:szCs w:val="28"/>
        </w:rPr>
        <w:t>），解得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</w:t>
      </w:r>
      <w:r>
        <w:rPr>
          <w:rFonts w:ascii="宋体" w:eastAsia="宋体" w:hAnsi="宋体" w:cs="宋体"/>
          <w:sz w:val="28"/>
          <w:szCs w:val="28"/>
        </w:rPr>
        <w:t>＝</w:t>
      </w:r>
      <w:r>
        <w:rPr>
          <w:sz w:val="28"/>
          <w:szCs w:val="28"/>
        </w:rPr>
        <w:object>
          <v:shape id="_x0000_i1030" type="#_x0000_t75" alt="eqId9ca0bdb76e34478397d7503d76a93949" style="width:14.25pt;height:30.75pt" o:oleicon="f" o:ole="" coordsize="21600,21600" o:preferrelative="t" filled="f" stroked="f">
            <v:stroke joinstyle="miter"/>
            <v:imagedata r:id="rId58" o:title="eqId9ca0bdb76e34478397d7503d76a93949"/>
            <o:lock v:ext="edit" aspectratio="t"/>
            <w10:anchorlock/>
          </v:shape>
          <o:OLEObject Type="Embed" ProgID="Equation.DSMT4" ShapeID="_x0000_i1030" DrawAspect="Content" ObjectID="_1468075725" r:id="rId59"/>
        </w:object>
      </w:r>
      <w:r>
        <w:rPr>
          <w:rFonts w:ascii="宋体" w:eastAsia="宋体" w:hAnsi="宋体" w:cs="宋体"/>
          <w:sz w:val="28"/>
          <w:szCs w:val="28"/>
        </w:rPr>
        <w:t>－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宋体" w:eastAsia="宋体" w:hAnsi="宋体" w:cs="宋体"/>
          <w:sz w:val="28"/>
          <w:szCs w:val="28"/>
        </w:rPr>
        <w:t>－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</w:t>
      </w:r>
      <w:r>
        <w:rPr>
          <w:rFonts w:ascii="宋体" w:eastAsia="宋体" w:hAnsi="宋体" w:cs="宋体"/>
          <w:sz w:val="28"/>
          <w:szCs w:val="28"/>
        </w:rPr>
        <w:t>＝</w:t>
      </w:r>
      <w:r>
        <w:rPr>
          <w:rFonts w:ascii="Times New Roman" w:eastAsia="Times New Roman" w:hAnsi="Times New Roman" w:cs="Times New Roman"/>
          <w:sz w:val="28"/>
          <w:szCs w:val="28"/>
        </w:rPr>
        <w:t>20 Ω</w:t>
      </w:r>
    </w:p>
    <w:p>
      <w:pPr>
        <w:spacing w:line="360" w:lineRule="auto"/>
        <w:jc w:val="left"/>
        <w:textAlignment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19.当电键</w:t>
      </w:r>
      <w:r>
        <w:rPr>
          <w:sz w:val="28"/>
          <w:szCs w:val="28"/>
        </w:rPr>
        <w:t>K</w:t>
      </w:r>
      <w:r>
        <w:rPr>
          <w:rFonts w:ascii="宋体" w:hAnsi="宋体" w:hint="eastAsia"/>
          <w:sz w:val="28"/>
          <w:szCs w:val="28"/>
        </w:rPr>
        <w:t>断开时，</w:t>
      </w:r>
      <w:r>
        <w:rPr>
          <w:sz w:val="28"/>
          <w:szCs w:val="28"/>
        </w:rPr>
        <w:drawing>
          <wp:inline distT="0" distB="0" distL="0" distR="0">
            <wp:extent cx="180975" cy="228600"/>
            <wp:effectExtent l="0" t="0" r="9525" b="0"/>
            <wp:docPr id="15" name="图片 15" descr="C:\Users\ADMINI~1\AppData\Local\Temp\ksohtml\wps744F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754938" name="图片 15" descr="C:\Users\ADMINI~1\AppData\Local\Temp\ksohtml\wps744F.tmp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8"/>
          <w:szCs w:val="28"/>
        </w:rPr>
        <w:t>和</w:t>
      </w:r>
      <w:r>
        <w:rPr>
          <w:sz w:val="28"/>
          <w:szCs w:val="28"/>
        </w:rPr>
        <w:drawing>
          <wp:inline distT="0" distB="0" distL="0" distR="0">
            <wp:extent cx="190500" cy="238125"/>
            <wp:effectExtent l="0" t="0" r="0" b="9525"/>
            <wp:docPr id="16" name="图片 16" descr="C:\Users\ADMINI~1\AppData\Local\Temp\ksohtml\wps7470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403808" name="图片 16" descr="C:\Users\ADMINI~1\AppData\Local\Temp\ksohtml\wps7470.tmp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8"/>
          <w:szCs w:val="28"/>
        </w:rPr>
        <w:t>串联，路端电压</w:t>
      </w:r>
      <w:r>
        <w:rPr>
          <w:sz w:val="28"/>
          <w:szCs w:val="28"/>
        </w:rPr>
        <w:drawing>
          <wp:inline distT="0" distB="0" distL="0" distR="0">
            <wp:extent cx="1066800" cy="438150"/>
            <wp:effectExtent l="0" t="0" r="0" b="0"/>
            <wp:docPr id="17" name="图片 17" descr="C:\Users\ADMINI~1\AppData\Local\Temp\ksohtml\wps7471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676549" name="图片 17" descr="C:\Users\ADMINI~1\AppData\Local\Temp\ksohtml\wps7471.tmp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外电路总电阻</w:t>
      </w:r>
      <w:r>
        <w:rPr>
          <w:sz w:val="28"/>
          <w:szCs w:val="28"/>
        </w:rPr>
        <w:drawing>
          <wp:inline distT="0" distB="0" distL="0" distR="0">
            <wp:extent cx="1047750" cy="457200"/>
            <wp:effectExtent l="0" t="0" r="0" b="0"/>
            <wp:docPr id="18" name="图片 18" descr="C:\Users\ADMINI~1\AppData\Local\Temp\ksohtml\wps7472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912573" name="图片 18" descr="C:\Users\ADMINI~1\AppData\Local\Temp\ksohtml\wps7472.tmp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；由闭合电路欧姆定律得</w:t>
      </w:r>
      <w:r>
        <w:rPr>
          <w:sz w:val="28"/>
          <w:szCs w:val="28"/>
        </w:rPr>
        <w:drawing>
          <wp:inline distT="0" distB="0" distL="0" distR="0">
            <wp:extent cx="790575" cy="400050"/>
            <wp:effectExtent l="0" t="0" r="9525" b="0"/>
            <wp:docPr id="19" name="图片 19" descr="C:\Users\ADMINI~1\AppData\Local\Temp\ksohtml\wps7473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424870" name="图片 19" descr="C:\Users\ADMINI~1\AppData\Local\Temp\ksohtml\wps7473.tmp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 w:eastAsiaTheme="minorEastAsia" w:hint="eastAsia"/>
          <w:sz w:val="28"/>
          <w:szCs w:val="28"/>
          <w:lang w:val="en-US" w:eastAsia="zh-CN"/>
        </w:rPr>
      </w:pPr>
      <w:r>
        <w:rPr>
          <w:rFonts w:ascii="宋体" w:hAnsi="宋体" w:hint="eastAsia"/>
          <w:sz w:val="28"/>
          <w:szCs w:val="28"/>
        </w:rPr>
        <w:t>代入数据得</w:t>
      </w:r>
      <w:r>
        <w:rPr>
          <w:i/>
          <w:iCs/>
          <w:sz w:val="28"/>
          <w:szCs w:val="28"/>
        </w:rPr>
        <w:t>E</w:t>
      </w:r>
      <w:r>
        <w:rPr>
          <w:sz w:val="28"/>
          <w:szCs w:val="28"/>
        </w:rPr>
        <w:t>=3+</w:t>
      </w:r>
      <w:r>
        <w:rPr>
          <w:i/>
          <w:iCs/>
          <w:sz w:val="28"/>
          <w:szCs w:val="28"/>
        </w:rPr>
        <w:t>r</w:t>
      </w:r>
      <w:r>
        <w:rPr>
          <w:rFonts w:hint="eastAsia"/>
          <w:i/>
          <w:iCs/>
          <w:sz w:val="28"/>
          <w:szCs w:val="28"/>
          <w:lang w:val="en-US" w:eastAsia="zh-CN"/>
        </w:rPr>
        <w:t xml:space="preserve">       此过程5分</w:t>
      </w:r>
    </w:p>
    <w:p>
      <w:pPr>
        <w:spacing w:line="360" w:lineRule="auto"/>
        <w:jc w:val="left"/>
        <w:textAlignment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当电键</w:t>
      </w:r>
      <w:r>
        <w:rPr>
          <w:sz w:val="28"/>
          <w:szCs w:val="28"/>
        </w:rPr>
        <w:t>K</w:t>
      </w:r>
      <w:r>
        <w:rPr>
          <w:rFonts w:ascii="宋体" w:hAnsi="宋体" w:hint="eastAsia"/>
          <w:sz w:val="28"/>
          <w:szCs w:val="28"/>
        </w:rPr>
        <w:t>闭合时，</w:t>
      </w:r>
      <w:r>
        <w:rPr>
          <w:sz w:val="28"/>
          <w:szCs w:val="28"/>
        </w:rPr>
        <w:drawing>
          <wp:inline distT="0" distB="0" distL="0" distR="0">
            <wp:extent cx="190500" cy="238125"/>
            <wp:effectExtent l="0" t="0" r="0" b="9525"/>
            <wp:docPr id="20" name="图片 20" descr="C:\Users\ADMINI~1\AppData\Local\Temp\ksohtml\wps7474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10707" name="图片 20" descr="C:\Users\ADMINI~1\AppData\Local\Temp\ksohtml\wps7474.tmp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8"/>
          <w:szCs w:val="28"/>
        </w:rPr>
        <w:t>短路，</w:t>
      </w:r>
      <w:r>
        <w:rPr>
          <w:sz w:val="28"/>
          <w:szCs w:val="28"/>
        </w:rPr>
        <w:drawing>
          <wp:inline distT="0" distB="0" distL="0" distR="0">
            <wp:extent cx="161925" cy="228600"/>
            <wp:effectExtent l="0" t="0" r="9525" b="0"/>
            <wp:docPr id="21" name="图片 21" descr="C:\Users\ADMINI~1\AppData\Local\Temp\ksohtml\wps7475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976516" name="图片 21" descr="C:\Users\ADMINI~1\AppData\Local\Temp\ksohtml\wps7475.tmp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8"/>
          <w:szCs w:val="28"/>
        </w:rPr>
        <w:t>和</w:t>
      </w:r>
      <w:r>
        <w:rPr>
          <w:sz w:val="28"/>
          <w:szCs w:val="28"/>
        </w:rPr>
        <w:drawing>
          <wp:inline distT="0" distB="0" distL="0" distR="0">
            <wp:extent cx="180975" cy="228600"/>
            <wp:effectExtent l="0" t="0" r="9525" b="0"/>
            <wp:docPr id="22" name="图片 22" descr="C:\Users\ADMINI~1\AppData\Local\Temp\ksohtml\wps7476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17369" name="图片 22" descr="C:\Users\ADMINI~1\AppData\Local\Temp\ksohtml\wps7476.tmp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8"/>
          <w:szCs w:val="28"/>
        </w:rPr>
        <w:t>并联路端电压为</w:t>
      </w:r>
      <w:r>
        <w:rPr>
          <w:sz w:val="28"/>
          <w:szCs w:val="28"/>
        </w:rPr>
        <w:drawing>
          <wp:inline distT="0" distB="0" distL="0" distR="0">
            <wp:extent cx="914400" cy="228600"/>
            <wp:effectExtent l="0" t="0" r="0" b="0"/>
            <wp:docPr id="23" name="图片 23" descr="C:\Users\ADMINI~1\AppData\Local\Temp\ksohtml\wps7477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551867" name="图片 23" descr="C:\Users\ADMINI~1\AppData\Local\Temp\ksohtml\wps7477.tmp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外电路总电阻</w:t>
      </w:r>
      <w:r>
        <w:rPr>
          <w:sz w:val="28"/>
          <w:szCs w:val="28"/>
        </w:rPr>
        <w:drawing>
          <wp:inline distT="0" distB="0" distL="0" distR="0">
            <wp:extent cx="790575" cy="438150"/>
            <wp:effectExtent l="0" t="0" r="9525" b="0"/>
            <wp:docPr id="24" name="图片 24" descr="C:\Users\ADMINI~1\AppData\Local\Temp\ksohtml\wps7487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271826" name="图片 24" descr="C:\Users\ADMINI~1\AppData\Local\Temp\ksohtml\wps7487.tmp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 w:eastAsiaTheme="minorEastAsia" w:hint="eastAsia"/>
          <w:sz w:val="28"/>
          <w:szCs w:val="28"/>
          <w:lang w:val="en-US" w:eastAsia="zh-CN"/>
        </w:rPr>
      </w:pPr>
      <w:r>
        <w:rPr>
          <w:rFonts w:ascii="宋体" w:hAnsi="宋体" w:hint="eastAsia"/>
          <w:sz w:val="28"/>
          <w:szCs w:val="28"/>
        </w:rPr>
        <w:t>由闭合电路欧姆定律得</w:t>
      </w:r>
      <w:r>
        <w:rPr>
          <w:sz w:val="28"/>
          <w:szCs w:val="28"/>
        </w:rPr>
        <w:drawing>
          <wp:inline distT="0" distB="0" distL="0" distR="0">
            <wp:extent cx="857250" cy="400050"/>
            <wp:effectExtent l="0" t="0" r="0" b="0"/>
            <wp:docPr id="25" name="图片 25" descr="C:\Users\ADMINI~1\AppData\Local\Temp\ksohtml\wps7488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889082" name="图片 25" descr="C:\Users\ADMINI~1\AppData\Local\Temp\ksohtml\wps7488.tmp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此过程5分</w:t>
      </w:r>
    </w:p>
    <w:p>
      <w:pPr>
        <w:spacing w:line="360" w:lineRule="auto"/>
        <w:jc w:val="left"/>
        <w:textAlignment w:val="center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代入数据得</w:t>
      </w:r>
      <w:r>
        <w:rPr>
          <w:i/>
          <w:iCs/>
          <w:sz w:val="28"/>
          <w:szCs w:val="28"/>
        </w:rPr>
        <w:t>E</w:t>
      </w:r>
      <w:r>
        <w:rPr>
          <w:sz w:val="28"/>
          <w:szCs w:val="28"/>
        </w:rPr>
        <w:t>=1.8+1.2</w:t>
      </w:r>
      <w:r>
        <w:rPr>
          <w:i/>
          <w:iCs/>
          <w:sz w:val="28"/>
          <w:szCs w:val="28"/>
        </w:rPr>
        <w:t>r</w:t>
      </w:r>
      <w:r>
        <w:rPr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联立解得</w:t>
      </w:r>
      <w:r>
        <w:rPr>
          <w:i/>
          <w:iCs/>
          <w:sz w:val="28"/>
          <w:szCs w:val="28"/>
        </w:rPr>
        <w:t>E</w:t>
      </w:r>
      <w:r>
        <w:rPr>
          <w:sz w:val="28"/>
          <w:szCs w:val="28"/>
        </w:rPr>
        <w:t>=9V</w:t>
      </w:r>
      <w:r>
        <w:rPr>
          <w:rFonts w:ascii="宋体" w:hAnsi="宋体" w:hint="eastAsia"/>
          <w:sz w:val="28"/>
          <w:szCs w:val="28"/>
        </w:rPr>
        <w:t>,</w:t>
      </w:r>
      <w:r>
        <w:rPr>
          <w:i/>
          <w:iCs/>
          <w:sz w:val="28"/>
          <w:szCs w:val="28"/>
        </w:rPr>
        <w:t>r</w:t>
      </w:r>
      <w:r>
        <w:rPr>
          <w:sz w:val="28"/>
          <w:szCs w:val="28"/>
        </w:rPr>
        <w:t>=6Ω</w:t>
      </w:r>
    </w:p>
    <w:p>
      <w:pPr>
        <w:spacing w:line="360" w:lineRule="auto"/>
        <w:jc w:val="left"/>
        <w:textAlignment w:val="center"/>
        <w:rPr>
          <w:rFonts w:ascii="Times New Roman" w:hAnsi="Times New Roman"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257810</wp:posOffset>
            </wp:positionV>
            <wp:extent cx="914400" cy="1247775"/>
            <wp:effectExtent l="0" t="0" r="0" b="9525"/>
            <wp:wrapTight wrapText="bothSides">
              <wp:wrapPolygon>
                <wp:start x="0" y="0"/>
                <wp:lineTo x="0" y="21435"/>
                <wp:lineTo x="21150" y="21435"/>
                <wp:lineTo x="21150" y="0"/>
                <wp:lineTo x="0" y="0"/>
              </wp:wrapPolygon>
            </wp:wrapTight>
            <wp:docPr id="290" name="图片 290" descr="C:\Users\ADMINI~1\AppData\Local\Temp\ksohtml\wps8A3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205441" name="图片 290" descr="C:\Users\ADMINI~1\AppData\Local\Temp\ksohtml\wps8A36.tmp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20．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10分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(1)</w:t>
      </w:r>
      <w:r>
        <w:rPr>
          <w:rFonts w:ascii="宋体" w:hAnsi="宋体" w:hint="eastAsia"/>
          <w:sz w:val="28"/>
          <w:szCs w:val="28"/>
        </w:rPr>
        <w:t>电子在磁场中运动，只受洛伦兹力作用，故其轨迹是圆弧的一部分，设圆心为</w:t>
      </w:r>
      <w:r>
        <w:rPr>
          <w:i/>
          <w:iCs/>
          <w:sz w:val="28"/>
          <w:szCs w:val="28"/>
        </w:rPr>
        <w:t>O</w:t>
      </w:r>
      <w:r>
        <w:rPr>
          <w:rFonts w:ascii="宋体" w:hAnsi="宋体" w:hint="eastAsia"/>
          <w:sz w:val="28"/>
          <w:szCs w:val="28"/>
        </w:rPr>
        <w:t>点，如图所示根据几何关系可得</w:t>
      </w:r>
      <w:r>
        <w:rPr>
          <w:sz w:val="28"/>
          <w:szCs w:val="28"/>
        </w:rPr>
        <w:drawing>
          <wp:inline distT="0" distB="0" distL="0" distR="0">
            <wp:extent cx="723900" cy="390525"/>
            <wp:effectExtent l="0" t="0" r="0" b="9525"/>
            <wp:docPr id="291" name="图片 291" descr="C:\Users\ADMINI~1\AppData\Local\Temp\ksohtml\wps8A37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502361" name="图片 291" descr="C:\Users\ADMINI~1\AppData\Local\Temp\ksohtml\wps8A37.tmp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解得</w:t>
      </w:r>
      <w:r>
        <w:rPr>
          <w:i/>
          <w:iCs/>
          <w:sz w:val="28"/>
          <w:szCs w:val="28"/>
        </w:rPr>
        <w:t>R</w:t>
      </w:r>
      <w:r>
        <w:rPr>
          <w:sz w:val="28"/>
          <w:szCs w:val="28"/>
        </w:rPr>
        <w:t>=2</w:t>
      </w:r>
      <w:r>
        <w:rPr>
          <w:i/>
          <w:iCs/>
          <w:sz w:val="28"/>
          <w:szCs w:val="28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根据洛伦兹力提供向心力，则有</w:t>
      </w:r>
      <w:r>
        <w:rPr>
          <w:sz w:val="28"/>
          <w:szCs w:val="28"/>
        </w:rPr>
        <w:drawing>
          <wp:inline distT="0" distB="0" distL="0" distR="0">
            <wp:extent cx="723900" cy="381000"/>
            <wp:effectExtent l="0" t="0" r="0" b="0"/>
            <wp:docPr id="292" name="图片 292" descr="C:\Users\ADMINI~1\AppData\Local\Temp\ksohtml\wps8A38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46562" name="图片 292" descr="C:\Users\ADMINI~1\AppData\Local\Temp\ksohtml\wps8A38.tmp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解得</w:t>
      </w:r>
      <w:r>
        <w:rPr>
          <w:sz w:val="28"/>
          <w:szCs w:val="28"/>
        </w:rPr>
        <w:drawing>
          <wp:inline distT="0" distB="0" distL="0" distR="0">
            <wp:extent cx="676275" cy="428625"/>
            <wp:effectExtent l="0" t="0" r="9525" b="9525"/>
            <wp:docPr id="293" name="图片 293" descr="C:\Users\ADMINI~1\AppData\Local\Temp\ksohtml\wps8A39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612707" name="图片 293" descr="C:\Users\ADMINI~1\AppData\Local\Temp\ksohtml\wps8A39.tmp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电子穿过磁场的时间是</w:t>
      </w:r>
      <w:r>
        <w:rPr>
          <w:sz w:val="28"/>
          <w:szCs w:val="28"/>
        </w:rPr>
        <w:drawing>
          <wp:inline distT="0" distB="0" distL="0" distR="0">
            <wp:extent cx="1076325" cy="419100"/>
            <wp:effectExtent l="0" t="0" r="9525" b="0"/>
            <wp:docPr id="294" name="图片 294" descr="C:\Users\ADMINI~1\AppData\Local\Temp\ksohtml\wps8A3A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734768" name="图片 294" descr="C:\Users\ADMINI~1\AppData\Local\Temp\ksohtml\wps8A3A.tmp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,</w:t>
      </w:r>
      <w:r>
        <w:rPr>
          <w:sz w:val="28"/>
          <w:szCs w:val="28"/>
        </w:rPr>
        <w:drawing>
          <wp:inline distT="0" distB="0" distL="0" distR="0">
            <wp:extent cx="600075" cy="438150"/>
            <wp:effectExtent l="0" t="0" r="9525" b="0"/>
            <wp:docPr id="295" name="图片 295" descr="C:\Users\ADMINI~1\AppData\Local\Temp\ksohtml\wps8A3B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498166" name="图片 295" descr="C:\Users\ADMINI~1\AppData\Local\Temp\ksohtml\wps8A3B.tmp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则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638175" cy="409575"/>
            <wp:effectExtent l="0" t="0" r="9525" b="9525"/>
            <wp:docPr id="296" name="图片 296" descr="C:\Users\ADMINI~1\AppData\Local\Temp\ksohtml\wps8A4B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365023" name="图片 296" descr="C:\Users\ADMINI~1\AppData\Local\Temp\ksohtml\wps8A4B.tmp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解得</w:t>
      </w:r>
      <w:r>
        <w:rPr>
          <w:sz w:val="28"/>
          <w:szCs w:val="28"/>
        </w:rPr>
        <w:drawing>
          <wp:inline distT="0" distB="0" distL="0" distR="0">
            <wp:extent cx="466725" cy="428625"/>
            <wp:effectExtent l="0" t="0" r="9525" b="9525"/>
            <wp:docPr id="297" name="图片 297" descr="C:\Users\ADMINI~1\AppData\Local\Temp\ksohtml\wps8A4C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025516" name="图片 297" descr="C:\Users\ADMINI~1\AppData\Local\Temp\ksohtml\wps8A4C.tmp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 w:hint="eastAsia"/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ascii="宋体" w:hAnsi="宋体" w:hint="eastAsia"/>
          <w:sz w:val="28"/>
          <w:szCs w:val="28"/>
        </w:rPr>
        <w:t>电子刚好不能从</w:t>
      </w:r>
      <w:r>
        <w:rPr>
          <w:i/>
          <w:iCs/>
          <w:sz w:val="28"/>
          <w:szCs w:val="28"/>
        </w:rPr>
        <w:t>A</w:t>
      </w:r>
      <w:r>
        <w:rPr>
          <w:rFonts w:ascii="宋体" w:hAnsi="宋体" w:hint="eastAsia"/>
          <w:sz w:val="28"/>
          <w:szCs w:val="28"/>
        </w:rPr>
        <w:t>边射出时，轨迹恰好与磁场右边界相切，由几何知识得</w:t>
      </w:r>
      <w:r>
        <w:rPr>
          <w:sz w:val="28"/>
          <w:szCs w:val="28"/>
        </w:rPr>
        <w:drawing>
          <wp:inline distT="0" distB="0" distL="0" distR="0">
            <wp:extent cx="428625" cy="180975"/>
            <wp:effectExtent l="0" t="0" r="9525" b="9525"/>
            <wp:docPr id="298" name="图片 298" descr="C:\Users\ADMINI~1\AppData\Local\Temp\ksohtml\wps8A4D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423893" name="图片 298" descr="C:\Users\ADMINI~1\AppData\Local\Temp\ksohtml\wps8A4D.tmp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ascii="宋体" w:hAnsi="宋体" w:hint="eastAsia"/>
          <w:sz w:val="28"/>
          <w:szCs w:val="28"/>
        </w:rPr>
        <w:t>根据洛伦兹力提供向心力，则有</w:t>
      </w:r>
      <w:r>
        <w:rPr>
          <w:sz w:val="28"/>
          <w:szCs w:val="28"/>
        </w:rPr>
        <w:drawing>
          <wp:inline distT="0" distB="0" distL="0" distR="0">
            <wp:extent cx="723900" cy="419100"/>
            <wp:effectExtent l="0" t="0" r="0" b="0"/>
            <wp:docPr id="299" name="图片 299" descr="C:\Users\ADMINI~1\AppData\Local\Temp\ksohtml\wps8A4E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542579" name="图片 299" descr="C:\Users\ADMINI~1\AppData\Local\Temp\ksohtml\wps8A4E.tmp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，又</w:t>
      </w:r>
      <w:r>
        <w:rPr>
          <w:sz w:val="28"/>
          <w:szCs w:val="28"/>
        </w:rPr>
        <w:drawing>
          <wp:inline distT="0" distB="0" distL="0" distR="0">
            <wp:extent cx="723900" cy="381000"/>
            <wp:effectExtent l="0" t="0" r="0" b="0"/>
            <wp:docPr id="300" name="图片 300" descr="C:\Users\ADMINI~1\AppData\Local\Temp\ksohtml\wps8A4F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191251" name="图片 300" descr="C:\Users\ADMINI~1\AppData\Local\Temp\ksohtml\wps8A4F.tmp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联立解得</w:t>
      </w:r>
      <w:r>
        <w:rPr>
          <w:sz w:val="28"/>
          <w:szCs w:val="28"/>
        </w:rPr>
        <w:drawing>
          <wp:inline distT="0" distB="0" distL="0" distR="0">
            <wp:extent cx="495300" cy="390525"/>
            <wp:effectExtent l="0" t="0" r="0" b="9525"/>
            <wp:docPr id="301" name="图片 301" descr="C:\Users\ADMINI~1\AppData\Local\Temp\ksohtml\wps8A50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508393" name="图片 301" descr="C:\Users\ADMINI~1\AppData\Local\Temp\ksohtml\wps8A50.tmp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 w:hint="eastAsia"/>
          <w:sz w:val="28"/>
          <w:szCs w:val="28"/>
        </w:rPr>
      </w:pPr>
      <w:r>
        <w:rPr>
          <w:rFonts w:hint="eastAsia"/>
          <w:sz w:val="28"/>
          <w:szCs w:val="28"/>
        </w:rPr>
        <w:t>21.</w:t>
      </w:r>
      <w:r>
        <w:rPr>
          <w:sz w:val="28"/>
          <w:szCs w:val="28"/>
        </w:rPr>
        <w:t>(1)</w:t>
      </w:r>
      <w:r>
        <w:rPr>
          <w:rFonts w:ascii="宋体" w:hAnsi="宋体" w:hint="eastAsia"/>
          <w:sz w:val="28"/>
          <w:szCs w:val="28"/>
        </w:rPr>
        <w:t>金属棒开始下滑的初速为零，根据牛顿第二定律</w:t>
      </w:r>
      <w:r>
        <w:rPr>
          <w:sz w:val="28"/>
          <w:szCs w:val="28"/>
        </w:rPr>
        <w:drawing>
          <wp:inline distT="0" distB="0" distL="0" distR="0">
            <wp:extent cx="1657350" cy="209550"/>
            <wp:effectExtent l="0" t="0" r="0" b="0"/>
            <wp:docPr id="614" name="图片 614" descr="C:\Users\ADMINI~1\AppData\Local\Temp\ksohtml\wps33F0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020259" name="图片 614" descr="C:\Users\ADMINI~1\AppData\Local\Temp\ksohtml\wps33F0.tmp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ascii="宋体" w:hAnsi="宋体" w:hint="eastAsia"/>
          <w:sz w:val="28"/>
          <w:szCs w:val="28"/>
        </w:rPr>
        <w:t>解得</w:t>
      </w:r>
      <w:r>
        <w:rPr>
          <w:sz w:val="28"/>
          <w:szCs w:val="28"/>
        </w:rPr>
        <w:drawing>
          <wp:inline distT="0" distB="0" distL="0" distR="0">
            <wp:extent cx="2352675" cy="257175"/>
            <wp:effectExtent l="0" t="0" r="9525" b="9525"/>
            <wp:docPr id="615" name="图片 615" descr="C:\Users\ADMINI~1\AppData\Local\Temp\ksohtml\wps3401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178447" name="图片 615" descr="C:\Users\ADMINI~1\AppData\Local\Temp\ksohtml\wps3401.tmp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故金属棒沿导轨由静止开始下滑时的加速度大小为</w:t>
      </w:r>
      <w:r>
        <w:rPr>
          <w:sz w:val="28"/>
          <w:szCs w:val="28"/>
        </w:rPr>
        <w:drawing>
          <wp:inline distT="0" distB="0" distL="0" distR="0">
            <wp:extent cx="400050" cy="200025"/>
            <wp:effectExtent l="0" t="0" r="0" b="9525"/>
            <wp:docPr id="616" name="图片 616" descr="C:\Users\ADMINI~1\AppData\Local\Temp\ksohtml\wps3402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70286" name="图片 616" descr="C:\Users\ADMINI~1\AppData\Local\Temp\ksohtml\wps3402.tmp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8"/>
          <w:szCs w:val="28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hint="eastAsia"/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ascii="宋体" w:hAnsi="宋体" w:hint="eastAsia"/>
          <w:sz w:val="28"/>
          <w:szCs w:val="28"/>
        </w:rPr>
        <w:t>设金属棒运动达到稳定时速度为</w:t>
      </w:r>
      <w:r>
        <w:rPr>
          <w:i/>
          <w:iCs/>
          <w:sz w:val="28"/>
          <w:szCs w:val="28"/>
        </w:rPr>
        <w:t>v</w:t>
      </w:r>
      <w:r>
        <w:rPr>
          <w:rFonts w:ascii="宋体" w:hAnsi="宋体" w:hint="eastAsia"/>
          <w:sz w:val="28"/>
          <w:szCs w:val="28"/>
        </w:rPr>
        <w:t>，棒在沿导轨方向受力平</w:t>
      </w:r>
      <w:r>
        <w:rPr>
          <w:sz w:val="28"/>
          <w:szCs w:val="28"/>
        </w:rPr>
        <w:drawing>
          <wp:inline distT="0" distB="0" distL="0" distR="0">
            <wp:extent cx="1905000" cy="200025"/>
            <wp:effectExtent l="0" t="0" r="0" b="9525"/>
            <wp:docPr id="617" name="图片 617" descr="C:\Users\ADMINI~1\AppData\Local\Temp\ksohtml\wps3403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563557" name="图片 617" descr="C:\Users\ADMINI~1\AppData\Local\Temp\ksohtml\wps3403.tmp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由欧姆定律有E=Blv,I=E/R+r,   故  </w:t>
      </w:r>
      <w:r>
        <w:rPr>
          <w:sz w:val="28"/>
          <w:szCs w:val="28"/>
        </w:rPr>
        <w:drawing>
          <wp:inline distT="0" distB="0" distL="0" distR="0">
            <wp:extent cx="581025" cy="400050"/>
            <wp:effectExtent l="0" t="0" r="9525" b="0"/>
            <wp:docPr id="618" name="图片 618" descr="C:\Users\ADMINI~1\AppData\Local\Temp\ksohtml\wps3404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222195" name="图片 618" descr="C:\Users\ADMINI~1\AppData\Local\Temp\ksohtml\wps3404.tmp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8"/>
          <w:szCs w:val="28"/>
        </w:rPr>
        <w:t xml:space="preserve">   而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571500" cy="228600"/>
            <wp:effectExtent l="0" t="0" r="0" b="0"/>
            <wp:docPr id="619" name="图片 619" descr="C:\Users\ADMINI~1\AppData\Local\Temp\ksohtml\wps3405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056798" name="图片 619" descr="C:\Users\ADMINI~1\AppData\Local\Temp\ksohtml\wps3405.tmp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联立以上三式并代入数据解得</w:t>
      </w:r>
      <w:r>
        <w:rPr>
          <w:sz w:val="28"/>
          <w:szCs w:val="28"/>
        </w:rPr>
        <w:drawing>
          <wp:inline distT="0" distB="0" distL="0" distR="0">
            <wp:extent cx="742950" cy="180975"/>
            <wp:effectExtent l="0" t="0" r="0" b="9525"/>
            <wp:docPr id="620" name="图片 620" descr="C:\Users\ADMINI~1\AppData\Local\Temp\ksohtml\wps3406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389484" name="图片 620" descr="C:\Users\ADMINI~1\AppData\Local\Temp\ksohtml\wps3406.tmp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609600" cy="238125"/>
            <wp:effectExtent l="0" t="0" r="0" b="9525"/>
            <wp:docPr id="621" name="图片 621" descr="C:\Users\ADMINI~1\AppData\Local\Temp\ksohtml\wps3407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865077" name="图片 621" descr="C:\Users\ADMINI~1\AppData\Local\Temp\ksohtml\wps3407.tmp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故金属棒稳定下滑时的速度大小为</w:t>
      </w:r>
      <w:r>
        <w:rPr>
          <w:sz w:val="28"/>
          <w:szCs w:val="28"/>
        </w:rPr>
        <w:drawing>
          <wp:inline distT="0" distB="0" distL="0" distR="0">
            <wp:extent cx="742950" cy="180975"/>
            <wp:effectExtent l="0" t="0" r="0" b="9525"/>
            <wp:docPr id="622" name="图片 622" descr="C:\Users\ADMINI~1\AppData\Local\Temp\ksohtml\wps3408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893705" name="图片 622" descr="C:\Users\ADMINI~1\AppData\Local\Temp\ksohtml\wps3408.tmp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8"/>
          <w:szCs w:val="28"/>
        </w:rPr>
        <w:t>，此时</w:t>
      </w:r>
      <w:r>
        <w:rPr>
          <w:i/>
          <w:iCs/>
          <w:sz w:val="28"/>
          <w:szCs w:val="28"/>
        </w:rPr>
        <w:t>ab</w:t>
      </w:r>
      <w:r>
        <w:rPr>
          <w:rFonts w:ascii="宋体" w:hAnsi="宋体" w:hint="eastAsia"/>
          <w:sz w:val="28"/>
          <w:szCs w:val="28"/>
        </w:rPr>
        <w:t>两端的电压</w:t>
      </w:r>
      <w:r>
        <w:rPr>
          <w:sz w:val="28"/>
          <w:szCs w:val="28"/>
        </w:rPr>
        <w:drawing>
          <wp:inline distT="0" distB="0" distL="0" distR="0">
            <wp:extent cx="609600" cy="238125"/>
            <wp:effectExtent l="0" t="0" r="0" b="9525"/>
            <wp:docPr id="623" name="图片 623" descr="C:\Users\ADMINI~1\AppData\Local\Temp\ksohtml\wps3409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652607" name="图片 623" descr="C:\Users\ADMINI~1\AppData\Local\Temp\ksohtml\wps3409.tmp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 w:hint="eastAsia"/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ascii="宋体" w:hAnsi="宋体" w:hint="eastAsia"/>
          <w:sz w:val="28"/>
          <w:szCs w:val="28"/>
        </w:rPr>
        <w:t>当金属棒下滑速度达到稳定时，装置的电功率</w:t>
      </w:r>
      <w:r>
        <w:rPr>
          <w:sz w:val="28"/>
          <w:szCs w:val="28"/>
        </w:rPr>
        <w:drawing>
          <wp:inline distT="0" distB="0" distL="0" distR="0">
            <wp:extent cx="952500" cy="257175"/>
            <wp:effectExtent l="0" t="0" r="0" b="9525"/>
            <wp:docPr id="624" name="图片 624" descr="C:\Users\ADMINI~1\AppData\Local\Temp\ksohtml\wps341A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463441" name="图片 624" descr="C:\Users\ADMINI~1\AppData\Local\Temp\ksohtml\wps341A.tmp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装置的机械功率</w:t>
      </w:r>
      <w:r>
        <w:rPr>
          <w:sz w:val="28"/>
          <w:szCs w:val="28"/>
        </w:rPr>
        <w:drawing>
          <wp:inline distT="0" distB="0" distL="0" distR="0">
            <wp:extent cx="942975" cy="247650"/>
            <wp:effectExtent l="0" t="0" r="9525" b="0"/>
            <wp:docPr id="625" name="图片 625" descr="C:\Users\ADMINI~1\AppData\Local\Temp\ksohtml\wps341B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897526" name="图片 625" descr="C:\Users\ADMINI~1\AppData\Local\Temp\ksohtml\wps341B.tmp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，机械能转化为电能的效率</w:t>
      </w:r>
      <w:r>
        <w:rPr>
          <w:sz w:val="28"/>
          <w:szCs w:val="28"/>
        </w:rPr>
        <w:drawing>
          <wp:inline distT="0" distB="0" distL="0" distR="0">
            <wp:extent cx="504825" cy="466725"/>
            <wp:effectExtent l="0" t="0" r="9525" b="9525"/>
            <wp:docPr id="626" name="图片 626" descr="C:\Users\ADMINI~1\AppData\Local\Temp\ksohtml\wps341C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760022" name="图片 626" descr="C:\Users\ADMINI~1\AppData\Local\Temp\ksohtml\wps341C.tmp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</w:p>
    <w:p>
      <w:pPr>
        <w:wordWrap/>
        <w:spacing w:beforeAutospacing="0" w:afterAutospacing="0" w:line="360" w:lineRule="auto"/>
        <w:rPr>
          <w:rFonts w:ascii="仿宋" w:eastAsia="仿宋" w:hAnsi="仿宋" w:cs="仿宋" w:hint="eastAsia"/>
          <w:b/>
          <w:i/>
          <w:color w:val="000000" w:themeColor="text1"/>
          <w:sz w:val="21"/>
          <w:szCs w:val="21"/>
          <w:u w:val="single"/>
        </w:rPr>
      </w:pPr>
      <w:r>
        <w:rPr>
          <w:rFonts w:ascii="宋体" w:hAnsi="宋体" w:hint="eastAsia"/>
          <w:sz w:val="28"/>
          <w:szCs w:val="28"/>
        </w:rPr>
        <w:t>代入数据解得</w:t>
      </w:r>
    </w:p>
    <w:sectPr>
      <w:footerReference w:type="even" r:id="rId91"/>
      <w:footerReference w:type="default" r:id="rId92"/>
      <w:pgSz w:w="11907" w:h="16840"/>
      <w:pgMar w:top="1418" w:right="1418" w:bottom="1418" w:left="1418" w:header="851" w:footer="992" w:gutter="0"/>
      <w:lnNumType w:countBy="0" w:restart="continuous"/>
      <w:cols w:num="1" w:space="425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3980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rFonts w:hint="eastAsia"/>
                <w:b/>
                <w:lang w:val="zh-CN"/>
              </w:rPr>
              <w:t>高二</w:t>
            </w:r>
            <w:r>
              <w:rPr>
                <w:rFonts w:hint="eastAsia"/>
                <w:b/>
                <w:lang w:val="en-US" w:eastAsia="zh-CN"/>
              </w:rPr>
              <w:t>物理</w:t>
            </w:r>
            <w:r>
              <w:rPr>
                <w:rFonts w:hint="eastAsia"/>
                <w:b/>
                <w:lang w:val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理科</w:t>
            </w:r>
            <w:r>
              <w:rPr>
                <w:rFonts w:hint="eastAsia"/>
                <w:b/>
                <w:lang w:val="zh-CN"/>
              </w:rPr>
              <w:t>）　第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页（共</w:t>
            </w: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页）</w:t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40"/>
    <w:rsid w:val="00007A93"/>
    <w:rsid w:val="00012561"/>
    <w:rsid w:val="000131FC"/>
    <w:rsid w:val="00016247"/>
    <w:rsid w:val="00016411"/>
    <w:rsid w:val="00022B40"/>
    <w:rsid w:val="00025B8A"/>
    <w:rsid w:val="00030C9A"/>
    <w:rsid w:val="00041062"/>
    <w:rsid w:val="00052485"/>
    <w:rsid w:val="00052579"/>
    <w:rsid w:val="000534DC"/>
    <w:rsid w:val="00063027"/>
    <w:rsid w:val="00072873"/>
    <w:rsid w:val="00075241"/>
    <w:rsid w:val="000860D4"/>
    <w:rsid w:val="00090EE9"/>
    <w:rsid w:val="00095D31"/>
    <w:rsid w:val="000B5058"/>
    <w:rsid w:val="000B6A04"/>
    <w:rsid w:val="000B74F1"/>
    <w:rsid w:val="000C7213"/>
    <w:rsid w:val="000D3212"/>
    <w:rsid w:val="000D5AD7"/>
    <w:rsid w:val="000E3872"/>
    <w:rsid w:val="000F1BF9"/>
    <w:rsid w:val="000F26C2"/>
    <w:rsid w:val="00102005"/>
    <w:rsid w:val="001036AF"/>
    <w:rsid w:val="001060E1"/>
    <w:rsid w:val="0011252C"/>
    <w:rsid w:val="00113EA8"/>
    <w:rsid w:val="00114DED"/>
    <w:rsid w:val="00116CC9"/>
    <w:rsid w:val="0012156D"/>
    <w:rsid w:val="00122343"/>
    <w:rsid w:val="001230AF"/>
    <w:rsid w:val="00125862"/>
    <w:rsid w:val="00132FC4"/>
    <w:rsid w:val="00147B0C"/>
    <w:rsid w:val="00150CC5"/>
    <w:rsid w:val="00154CA8"/>
    <w:rsid w:val="00156216"/>
    <w:rsid w:val="00161281"/>
    <w:rsid w:val="00163FF4"/>
    <w:rsid w:val="00165F39"/>
    <w:rsid w:val="001676A0"/>
    <w:rsid w:val="00181F48"/>
    <w:rsid w:val="001831A0"/>
    <w:rsid w:val="00185AE2"/>
    <w:rsid w:val="00186EF0"/>
    <w:rsid w:val="00194866"/>
    <w:rsid w:val="001956F7"/>
    <w:rsid w:val="001A0550"/>
    <w:rsid w:val="001A3806"/>
    <w:rsid w:val="001A3ED4"/>
    <w:rsid w:val="001B5039"/>
    <w:rsid w:val="001B7FCD"/>
    <w:rsid w:val="001C0388"/>
    <w:rsid w:val="001D5BE2"/>
    <w:rsid w:val="001D5C2E"/>
    <w:rsid w:val="001D782F"/>
    <w:rsid w:val="001E2EDF"/>
    <w:rsid w:val="001E368A"/>
    <w:rsid w:val="001F1039"/>
    <w:rsid w:val="001F60F6"/>
    <w:rsid w:val="002009BE"/>
    <w:rsid w:val="0021247B"/>
    <w:rsid w:val="0021438B"/>
    <w:rsid w:val="00221C26"/>
    <w:rsid w:val="00223B85"/>
    <w:rsid w:val="002344B6"/>
    <w:rsid w:val="0024286C"/>
    <w:rsid w:val="00244577"/>
    <w:rsid w:val="00246911"/>
    <w:rsid w:val="00253712"/>
    <w:rsid w:val="0025685C"/>
    <w:rsid w:val="00263D76"/>
    <w:rsid w:val="002666A5"/>
    <w:rsid w:val="00266969"/>
    <w:rsid w:val="00266E5B"/>
    <w:rsid w:val="00270358"/>
    <w:rsid w:val="002716A8"/>
    <w:rsid w:val="00273BAA"/>
    <w:rsid w:val="00275F20"/>
    <w:rsid w:val="00276911"/>
    <w:rsid w:val="0027754B"/>
    <w:rsid w:val="00292D18"/>
    <w:rsid w:val="0029423B"/>
    <w:rsid w:val="00296B21"/>
    <w:rsid w:val="00296BF8"/>
    <w:rsid w:val="002A74CB"/>
    <w:rsid w:val="002B0489"/>
    <w:rsid w:val="002B11DF"/>
    <w:rsid w:val="002B7D1C"/>
    <w:rsid w:val="002C0E3C"/>
    <w:rsid w:val="002C2A17"/>
    <w:rsid w:val="002C4B7D"/>
    <w:rsid w:val="002C7CDD"/>
    <w:rsid w:val="002D1AF3"/>
    <w:rsid w:val="002D2AEB"/>
    <w:rsid w:val="002E2507"/>
    <w:rsid w:val="002E726C"/>
    <w:rsid w:val="002E7FA7"/>
    <w:rsid w:val="002F4A74"/>
    <w:rsid w:val="002F52DA"/>
    <w:rsid w:val="002F6053"/>
    <w:rsid w:val="002F6EA8"/>
    <w:rsid w:val="0031414E"/>
    <w:rsid w:val="00314B1A"/>
    <w:rsid w:val="00320180"/>
    <w:rsid w:val="003207AD"/>
    <w:rsid w:val="003211DF"/>
    <w:rsid w:val="003273BE"/>
    <w:rsid w:val="003305CB"/>
    <w:rsid w:val="00341F46"/>
    <w:rsid w:val="00346E72"/>
    <w:rsid w:val="00352BEC"/>
    <w:rsid w:val="00356F8B"/>
    <w:rsid w:val="003576BE"/>
    <w:rsid w:val="00360873"/>
    <w:rsid w:val="00374784"/>
    <w:rsid w:val="0037595B"/>
    <w:rsid w:val="00377233"/>
    <w:rsid w:val="00380F73"/>
    <w:rsid w:val="0038113C"/>
    <w:rsid w:val="003824AC"/>
    <w:rsid w:val="003938B6"/>
    <w:rsid w:val="003963D0"/>
    <w:rsid w:val="003A1119"/>
    <w:rsid w:val="003A1851"/>
    <w:rsid w:val="003A310E"/>
    <w:rsid w:val="003C03D8"/>
    <w:rsid w:val="003C5FFA"/>
    <w:rsid w:val="003D296D"/>
    <w:rsid w:val="003D5346"/>
    <w:rsid w:val="003D568C"/>
    <w:rsid w:val="003D6663"/>
    <w:rsid w:val="003F02B3"/>
    <w:rsid w:val="003F17C1"/>
    <w:rsid w:val="003F4FF8"/>
    <w:rsid w:val="003F5747"/>
    <w:rsid w:val="00400921"/>
    <w:rsid w:val="0040438E"/>
    <w:rsid w:val="00406B27"/>
    <w:rsid w:val="00406F39"/>
    <w:rsid w:val="00406F57"/>
    <w:rsid w:val="004118A6"/>
    <w:rsid w:val="00416105"/>
    <w:rsid w:val="00427015"/>
    <w:rsid w:val="004464B5"/>
    <w:rsid w:val="00447424"/>
    <w:rsid w:val="00452A03"/>
    <w:rsid w:val="0046053A"/>
    <w:rsid w:val="00464DC5"/>
    <w:rsid w:val="00470CB6"/>
    <w:rsid w:val="004719BE"/>
    <w:rsid w:val="00472469"/>
    <w:rsid w:val="00472B31"/>
    <w:rsid w:val="0047470B"/>
    <w:rsid w:val="00486460"/>
    <w:rsid w:val="00487203"/>
    <w:rsid w:val="00487521"/>
    <w:rsid w:val="0049399E"/>
    <w:rsid w:val="004A03AF"/>
    <w:rsid w:val="004A254B"/>
    <w:rsid w:val="004A26CC"/>
    <w:rsid w:val="004A4D6A"/>
    <w:rsid w:val="004A569B"/>
    <w:rsid w:val="004B3CD5"/>
    <w:rsid w:val="004B6D14"/>
    <w:rsid w:val="004C076B"/>
    <w:rsid w:val="004C5BA9"/>
    <w:rsid w:val="004C797A"/>
    <w:rsid w:val="004D4066"/>
    <w:rsid w:val="004D4820"/>
    <w:rsid w:val="004E182B"/>
    <w:rsid w:val="004E4CBA"/>
    <w:rsid w:val="004E61B9"/>
    <w:rsid w:val="004E6AA7"/>
    <w:rsid w:val="004E6ACA"/>
    <w:rsid w:val="004E705C"/>
    <w:rsid w:val="004F5FD7"/>
    <w:rsid w:val="00500264"/>
    <w:rsid w:val="00507EAA"/>
    <w:rsid w:val="00510D79"/>
    <w:rsid w:val="00511D52"/>
    <w:rsid w:val="00516148"/>
    <w:rsid w:val="005217E5"/>
    <w:rsid w:val="00541225"/>
    <w:rsid w:val="0054786B"/>
    <w:rsid w:val="00550A20"/>
    <w:rsid w:val="00551E1B"/>
    <w:rsid w:val="00560C8A"/>
    <w:rsid w:val="005624F8"/>
    <w:rsid w:val="00576561"/>
    <w:rsid w:val="00586C31"/>
    <w:rsid w:val="005907FE"/>
    <w:rsid w:val="005A2DB3"/>
    <w:rsid w:val="005A64A4"/>
    <w:rsid w:val="005B0F42"/>
    <w:rsid w:val="005C0540"/>
    <w:rsid w:val="005C6314"/>
    <w:rsid w:val="005C6446"/>
    <w:rsid w:val="005D5A8D"/>
    <w:rsid w:val="005D718B"/>
    <w:rsid w:val="005E2C89"/>
    <w:rsid w:val="005E53DE"/>
    <w:rsid w:val="005E5989"/>
    <w:rsid w:val="005E5BC4"/>
    <w:rsid w:val="005F1AD7"/>
    <w:rsid w:val="005F5B73"/>
    <w:rsid w:val="005F61F2"/>
    <w:rsid w:val="00600F1D"/>
    <w:rsid w:val="0060670C"/>
    <w:rsid w:val="00611031"/>
    <w:rsid w:val="00621DA0"/>
    <w:rsid w:val="00630C43"/>
    <w:rsid w:val="00630F7D"/>
    <w:rsid w:val="006323DC"/>
    <w:rsid w:val="00641C49"/>
    <w:rsid w:val="00642EBE"/>
    <w:rsid w:val="006479B6"/>
    <w:rsid w:val="00670BA1"/>
    <w:rsid w:val="006735BB"/>
    <w:rsid w:val="00675730"/>
    <w:rsid w:val="00682FAE"/>
    <w:rsid w:val="00686325"/>
    <w:rsid w:val="006932CC"/>
    <w:rsid w:val="00697983"/>
    <w:rsid w:val="006A746F"/>
    <w:rsid w:val="006B07A5"/>
    <w:rsid w:val="006B1A26"/>
    <w:rsid w:val="006C16FA"/>
    <w:rsid w:val="006C56C0"/>
    <w:rsid w:val="006C7537"/>
    <w:rsid w:val="006D0912"/>
    <w:rsid w:val="006D50B0"/>
    <w:rsid w:val="006D6466"/>
    <w:rsid w:val="006E6E57"/>
    <w:rsid w:val="006F1EEF"/>
    <w:rsid w:val="006F34C5"/>
    <w:rsid w:val="006F6996"/>
    <w:rsid w:val="00700115"/>
    <w:rsid w:val="0070120A"/>
    <w:rsid w:val="00704EB5"/>
    <w:rsid w:val="00712FEE"/>
    <w:rsid w:val="007155B9"/>
    <w:rsid w:val="00715BFC"/>
    <w:rsid w:val="007178FB"/>
    <w:rsid w:val="00723ADA"/>
    <w:rsid w:val="0072687A"/>
    <w:rsid w:val="00734AD7"/>
    <w:rsid w:val="00735923"/>
    <w:rsid w:val="007412D6"/>
    <w:rsid w:val="00744C46"/>
    <w:rsid w:val="00745A42"/>
    <w:rsid w:val="00760E6B"/>
    <w:rsid w:val="007648F9"/>
    <w:rsid w:val="007652DB"/>
    <w:rsid w:val="00765EF6"/>
    <w:rsid w:val="00782C91"/>
    <w:rsid w:val="00783441"/>
    <w:rsid w:val="0078490A"/>
    <w:rsid w:val="00791007"/>
    <w:rsid w:val="007A56EE"/>
    <w:rsid w:val="007A588C"/>
    <w:rsid w:val="007B3867"/>
    <w:rsid w:val="007B7163"/>
    <w:rsid w:val="007C3863"/>
    <w:rsid w:val="007C6B0D"/>
    <w:rsid w:val="007D75CD"/>
    <w:rsid w:val="007E233A"/>
    <w:rsid w:val="007E5C13"/>
    <w:rsid w:val="007E6058"/>
    <w:rsid w:val="007F10BC"/>
    <w:rsid w:val="007F338C"/>
    <w:rsid w:val="007F4109"/>
    <w:rsid w:val="00803552"/>
    <w:rsid w:val="00813880"/>
    <w:rsid w:val="008242F2"/>
    <w:rsid w:val="00832FCB"/>
    <w:rsid w:val="0083471E"/>
    <w:rsid w:val="0084265B"/>
    <w:rsid w:val="00845437"/>
    <w:rsid w:val="00845465"/>
    <w:rsid w:val="00847F78"/>
    <w:rsid w:val="00851B01"/>
    <w:rsid w:val="008530F0"/>
    <w:rsid w:val="008550D1"/>
    <w:rsid w:val="0086058E"/>
    <w:rsid w:val="00867C97"/>
    <w:rsid w:val="00871406"/>
    <w:rsid w:val="00884D66"/>
    <w:rsid w:val="00885ADD"/>
    <w:rsid w:val="00890096"/>
    <w:rsid w:val="008912D2"/>
    <w:rsid w:val="00893B9F"/>
    <w:rsid w:val="008A1998"/>
    <w:rsid w:val="008A2A94"/>
    <w:rsid w:val="008A2CF5"/>
    <w:rsid w:val="008B2EAC"/>
    <w:rsid w:val="008B5B70"/>
    <w:rsid w:val="008B606C"/>
    <w:rsid w:val="008C456C"/>
    <w:rsid w:val="008D2CAE"/>
    <w:rsid w:val="008D5CB1"/>
    <w:rsid w:val="008D6849"/>
    <w:rsid w:val="008E459E"/>
    <w:rsid w:val="008E5779"/>
    <w:rsid w:val="008E7BDD"/>
    <w:rsid w:val="008F0FD7"/>
    <w:rsid w:val="008F19F8"/>
    <w:rsid w:val="008F4F84"/>
    <w:rsid w:val="008F69D9"/>
    <w:rsid w:val="0090346C"/>
    <w:rsid w:val="00905C6C"/>
    <w:rsid w:val="00906D7B"/>
    <w:rsid w:val="00907062"/>
    <w:rsid w:val="0095283B"/>
    <w:rsid w:val="00953169"/>
    <w:rsid w:val="00960A09"/>
    <w:rsid w:val="00961FF8"/>
    <w:rsid w:val="009656A4"/>
    <w:rsid w:val="00980824"/>
    <w:rsid w:val="0099067D"/>
    <w:rsid w:val="009A07B9"/>
    <w:rsid w:val="009A0E55"/>
    <w:rsid w:val="009A389E"/>
    <w:rsid w:val="009A4DD5"/>
    <w:rsid w:val="009B5906"/>
    <w:rsid w:val="009B7379"/>
    <w:rsid w:val="009C311C"/>
    <w:rsid w:val="009C39DB"/>
    <w:rsid w:val="009C4949"/>
    <w:rsid w:val="009D1493"/>
    <w:rsid w:val="009D30A3"/>
    <w:rsid w:val="009D3BA5"/>
    <w:rsid w:val="009E064B"/>
    <w:rsid w:val="009E3C2A"/>
    <w:rsid w:val="009E4F06"/>
    <w:rsid w:val="009F61FD"/>
    <w:rsid w:val="00A00DED"/>
    <w:rsid w:val="00A02AAB"/>
    <w:rsid w:val="00A062D2"/>
    <w:rsid w:val="00A10BBE"/>
    <w:rsid w:val="00A1127B"/>
    <w:rsid w:val="00A131B0"/>
    <w:rsid w:val="00A1678B"/>
    <w:rsid w:val="00A2230C"/>
    <w:rsid w:val="00A31964"/>
    <w:rsid w:val="00A351C1"/>
    <w:rsid w:val="00A453C0"/>
    <w:rsid w:val="00A46B43"/>
    <w:rsid w:val="00A47A4E"/>
    <w:rsid w:val="00A561DF"/>
    <w:rsid w:val="00A65CF0"/>
    <w:rsid w:val="00A70ED2"/>
    <w:rsid w:val="00A830C8"/>
    <w:rsid w:val="00A9218D"/>
    <w:rsid w:val="00A944ED"/>
    <w:rsid w:val="00A95C37"/>
    <w:rsid w:val="00AA2D3D"/>
    <w:rsid w:val="00AA5F3D"/>
    <w:rsid w:val="00AA61B6"/>
    <w:rsid w:val="00AB1848"/>
    <w:rsid w:val="00AB1FF5"/>
    <w:rsid w:val="00AB3239"/>
    <w:rsid w:val="00AB7892"/>
    <w:rsid w:val="00AC014A"/>
    <w:rsid w:val="00AC3AC0"/>
    <w:rsid w:val="00AC4575"/>
    <w:rsid w:val="00AD0FB1"/>
    <w:rsid w:val="00AE01CA"/>
    <w:rsid w:val="00AE2A18"/>
    <w:rsid w:val="00AE2B3D"/>
    <w:rsid w:val="00AE3985"/>
    <w:rsid w:val="00AE3C4B"/>
    <w:rsid w:val="00AE49FA"/>
    <w:rsid w:val="00AE5C09"/>
    <w:rsid w:val="00B173B0"/>
    <w:rsid w:val="00B21BE2"/>
    <w:rsid w:val="00B230B3"/>
    <w:rsid w:val="00B2726E"/>
    <w:rsid w:val="00B3433A"/>
    <w:rsid w:val="00B350BF"/>
    <w:rsid w:val="00B36AA4"/>
    <w:rsid w:val="00B4119A"/>
    <w:rsid w:val="00B44929"/>
    <w:rsid w:val="00B44A32"/>
    <w:rsid w:val="00B44D97"/>
    <w:rsid w:val="00B47685"/>
    <w:rsid w:val="00B52DDC"/>
    <w:rsid w:val="00B54103"/>
    <w:rsid w:val="00B54C4D"/>
    <w:rsid w:val="00B55B7F"/>
    <w:rsid w:val="00B63B20"/>
    <w:rsid w:val="00B64BC6"/>
    <w:rsid w:val="00B65022"/>
    <w:rsid w:val="00B66CB4"/>
    <w:rsid w:val="00B73BFA"/>
    <w:rsid w:val="00B748D2"/>
    <w:rsid w:val="00B75B9A"/>
    <w:rsid w:val="00B77C4A"/>
    <w:rsid w:val="00B832C5"/>
    <w:rsid w:val="00B8577C"/>
    <w:rsid w:val="00B85D87"/>
    <w:rsid w:val="00B924AF"/>
    <w:rsid w:val="00B952A5"/>
    <w:rsid w:val="00BB31E4"/>
    <w:rsid w:val="00BB7164"/>
    <w:rsid w:val="00BB7F83"/>
    <w:rsid w:val="00BD0703"/>
    <w:rsid w:val="00BD3E1B"/>
    <w:rsid w:val="00BD4208"/>
    <w:rsid w:val="00BD7AC6"/>
    <w:rsid w:val="00BE6694"/>
    <w:rsid w:val="00BE7078"/>
    <w:rsid w:val="00C05B8E"/>
    <w:rsid w:val="00C1096F"/>
    <w:rsid w:val="00C130BF"/>
    <w:rsid w:val="00C2183E"/>
    <w:rsid w:val="00C22B2B"/>
    <w:rsid w:val="00C274A7"/>
    <w:rsid w:val="00C3330C"/>
    <w:rsid w:val="00C342AB"/>
    <w:rsid w:val="00C35F25"/>
    <w:rsid w:val="00C413BD"/>
    <w:rsid w:val="00C508E9"/>
    <w:rsid w:val="00C52C74"/>
    <w:rsid w:val="00C54ED7"/>
    <w:rsid w:val="00C638F0"/>
    <w:rsid w:val="00C67422"/>
    <w:rsid w:val="00C774E5"/>
    <w:rsid w:val="00C85D0C"/>
    <w:rsid w:val="00C95AC8"/>
    <w:rsid w:val="00CA25B1"/>
    <w:rsid w:val="00CA3664"/>
    <w:rsid w:val="00CC0958"/>
    <w:rsid w:val="00CC1E94"/>
    <w:rsid w:val="00CC7769"/>
    <w:rsid w:val="00CD1C77"/>
    <w:rsid w:val="00CD708F"/>
    <w:rsid w:val="00CE2F96"/>
    <w:rsid w:val="00CE7653"/>
    <w:rsid w:val="00CF2A84"/>
    <w:rsid w:val="00CF4358"/>
    <w:rsid w:val="00CF46DB"/>
    <w:rsid w:val="00D03523"/>
    <w:rsid w:val="00D03C7A"/>
    <w:rsid w:val="00D138F2"/>
    <w:rsid w:val="00D17B04"/>
    <w:rsid w:val="00D327DC"/>
    <w:rsid w:val="00D3291B"/>
    <w:rsid w:val="00D418F1"/>
    <w:rsid w:val="00D4386C"/>
    <w:rsid w:val="00D44B4A"/>
    <w:rsid w:val="00D47B54"/>
    <w:rsid w:val="00D5752F"/>
    <w:rsid w:val="00D6522B"/>
    <w:rsid w:val="00D6765E"/>
    <w:rsid w:val="00D72E66"/>
    <w:rsid w:val="00D73E03"/>
    <w:rsid w:val="00D75454"/>
    <w:rsid w:val="00D76533"/>
    <w:rsid w:val="00D8240E"/>
    <w:rsid w:val="00D82912"/>
    <w:rsid w:val="00DA2D09"/>
    <w:rsid w:val="00DA56CF"/>
    <w:rsid w:val="00DB34EC"/>
    <w:rsid w:val="00DB3E77"/>
    <w:rsid w:val="00DB5962"/>
    <w:rsid w:val="00DB7E8E"/>
    <w:rsid w:val="00DC67C5"/>
    <w:rsid w:val="00DD01D4"/>
    <w:rsid w:val="00DD0D44"/>
    <w:rsid w:val="00DD201D"/>
    <w:rsid w:val="00DD4673"/>
    <w:rsid w:val="00DE00BC"/>
    <w:rsid w:val="00DF2BDB"/>
    <w:rsid w:val="00E009DF"/>
    <w:rsid w:val="00E12745"/>
    <w:rsid w:val="00E13A10"/>
    <w:rsid w:val="00E14696"/>
    <w:rsid w:val="00E15609"/>
    <w:rsid w:val="00E16556"/>
    <w:rsid w:val="00E175A7"/>
    <w:rsid w:val="00E22231"/>
    <w:rsid w:val="00E25AD8"/>
    <w:rsid w:val="00E25B25"/>
    <w:rsid w:val="00E30F9E"/>
    <w:rsid w:val="00E352CD"/>
    <w:rsid w:val="00E50CC6"/>
    <w:rsid w:val="00E5550A"/>
    <w:rsid w:val="00E55F40"/>
    <w:rsid w:val="00E5725E"/>
    <w:rsid w:val="00E61A7B"/>
    <w:rsid w:val="00E67590"/>
    <w:rsid w:val="00E67ABD"/>
    <w:rsid w:val="00E71AD8"/>
    <w:rsid w:val="00E7491D"/>
    <w:rsid w:val="00E84990"/>
    <w:rsid w:val="00E85967"/>
    <w:rsid w:val="00E92D3E"/>
    <w:rsid w:val="00E93003"/>
    <w:rsid w:val="00E94A2D"/>
    <w:rsid w:val="00E954F7"/>
    <w:rsid w:val="00E974C9"/>
    <w:rsid w:val="00EA0D7A"/>
    <w:rsid w:val="00EA6B5A"/>
    <w:rsid w:val="00EB21B8"/>
    <w:rsid w:val="00EB39CB"/>
    <w:rsid w:val="00EB4E31"/>
    <w:rsid w:val="00EB4F9F"/>
    <w:rsid w:val="00EB52B3"/>
    <w:rsid w:val="00EC1E3D"/>
    <w:rsid w:val="00EC3188"/>
    <w:rsid w:val="00EC32DB"/>
    <w:rsid w:val="00EC4FA5"/>
    <w:rsid w:val="00ED3A5E"/>
    <w:rsid w:val="00EE335F"/>
    <w:rsid w:val="00EE338A"/>
    <w:rsid w:val="00EF3FA1"/>
    <w:rsid w:val="00EF4229"/>
    <w:rsid w:val="00EF4D2D"/>
    <w:rsid w:val="00EF55C8"/>
    <w:rsid w:val="00F015CC"/>
    <w:rsid w:val="00F01D7F"/>
    <w:rsid w:val="00F06F7D"/>
    <w:rsid w:val="00F10910"/>
    <w:rsid w:val="00F11EBB"/>
    <w:rsid w:val="00F12623"/>
    <w:rsid w:val="00F13CC0"/>
    <w:rsid w:val="00F215E2"/>
    <w:rsid w:val="00F226F0"/>
    <w:rsid w:val="00F27106"/>
    <w:rsid w:val="00F27B9F"/>
    <w:rsid w:val="00F31452"/>
    <w:rsid w:val="00F334E0"/>
    <w:rsid w:val="00F450BA"/>
    <w:rsid w:val="00F45241"/>
    <w:rsid w:val="00F454C0"/>
    <w:rsid w:val="00F5034E"/>
    <w:rsid w:val="00F50F79"/>
    <w:rsid w:val="00F5113D"/>
    <w:rsid w:val="00F55348"/>
    <w:rsid w:val="00F568BA"/>
    <w:rsid w:val="00F653B6"/>
    <w:rsid w:val="00F666DB"/>
    <w:rsid w:val="00F70C40"/>
    <w:rsid w:val="00F72A68"/>
    <w:rsid w:val="00F73D23"/>
    <w:rsid w:val="00F74B65"/>
    <w:rsid w:val="00F81AA8"/>
    <w:rsid w:val="00F84755"/>
    <w:rsid w:val="00F86658"/>
    <w:rsid w:val="00FA0EE8"/>
    <w:rsid w:val="00FA2173"/>
    <w:rsid w:val="00FC0925"/>
    <w:rsid w:val="00FC28CF"/>
    <w:rsid w:val="00FC4007"/>
    <w:rsid w:val="00FE35CA"/>
    <w:rsid w:val="00FE3D45"/>
    <w:rsid w:val="00FE4DB9"/>
    <w:rsid w:val="09516A90"/>
    <w:rsid w:val="2D3B5BAF"/>
    <w:rsid w:val="2DD1169C"/>
    <w:rsid w:val="2F025FCB"/>
    <w:rsid w:val="39D4265F"/>
    <w:rsid w:val="3C970244"/>
    <w:rsid w:val="50B07F5F"/>
    <w:rsid w:val="512B1C43"/>
    <w:rsid w:val="617E4F32"/>
    <w:rsid w:val="6474752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 w:qFormat="1"/>
    <w:lsdException w:name="footnote text" w:semiHidden="0" w:uiPriority="0" w:unhideWhenUsed="0"/>
    <w:lsdException w:name="annotation text" w:semiHidden="0" w:uiPriority="0" w:unhideWhenUsed="0"/>
    <w:lsdException w:name="header" w:semiHidden="0" w:unhideWhenUsed="0" w:qFormat="1"/>
    <w:lsdException w:name="footer" w:semiHidden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 w:qFormat="1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 w:qFormat="1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unhideWhenUsed="0" w:qFormat="1"/>
    <w:lsdException w:name="Table Grid" w:semiHidden="0" w:uiPriority="59" w:unhideWhenUsed="0" w:qFormat="1"/>
    <w:lsdException w:name="Table Theme" w:semiHidden="0" w:uiPriority="0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link w:val="1Char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qFormat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BodyTextIndent">
    <w:name w:val="Body Text Indent"/>
    <w:basedOn w:val="Normal"/>
    <w:qFormat/>
    <w:pPr>
      <w:spacing w:line="160" w:lineRule="atLeast"/>
      <w:ind w:firstLine="1120" w:firstLineChars="400"/>
    </w:pPr>
    <w:rPr>
      <w:rFonts w:ascii="新宋体" w:eastAsia="新宋体" w:hAnsi="新宋体"/>
      <w:sz w:val="28"/>
    </w:rPr>
  </w:style>
  <w:style w:type="paragraph" w:styleId="PlainText">
    <w:name w:val="Plain Text"/>
    <w:basedOn w:val="Normal"/>
    <w:link w:val="Char2"/>
    <w:qFormat/>
    <w:rPr>
      <w:rFonts w:hAnsi="Courier New"/>
      <w:szCs w:val="20"/>
    </w:rPr>
  </w:style>
  <w:style w:type="paragraph" w:styleId="BalloonText">
    <w:name w:val="Balloon Text"/>
    <w:basedOn w:val="Normal"/>
    <w:link w:val="Char4"/>
    <w:uiPriority w:val="99"/>
    <w:semiHidden/>
    <w:qFormat/>
    <w:rPr>
      <w:rFonts w:ascii="Calibri" w:hAnsi="Calibri"/>
      <w:sz w:val="18"/>
      <w:szCs w:val="18"/>
    </w:rPr>
  </w:style>
  <w:style w:type="paragraph" w:styleId="Footer">
    <w:name w:val="footer"/>
    <w:basedOn w:val="Normal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link w:val="Char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customStyle="1" w:styleId="Char2">
    <w:name w:val="纯文本 Char2"/>
    <w:basedOn w:val="DefaultParagraphFont"/>
    <w:link w:val="PlainText"/>
    <w:qFormat/>
    <w:rPr>
      <w:rFonts w:eastAsia="宋体" w:hAnsi="Courier New"/>
      <w:kern w:val="2"/>
      <w:sz w:val="21"/>
      <w:lang w:val="en-US" w:eastAsia="zh-CN" w:bidi="ar-SA"/>
    </w:rPr>
  </w:style>
  <w:style w:type="character" w:customStyle="1" w:styleId="Char">
    <w:name w:val="普通(网站) Char"/>
    <w:basedOn w:val="DefaultParagraphFont"/>
    <w:link w:val="NormalWeb"/>
    <w:qFormat/>
    <w:locked/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1Char">
    <w:name w:val="标题1 Char"/>
    <w:basedOn w:val="DefaultParagraphFont"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1Char0">
    <w:name w:val="标题 1 Char"/>
    <w:basedOn w:val="DefaultParagraphFont"/>
    <w:link w:val="Heading1"/>
    <w:qFormat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NoSpacing">
    <w:name w:val="No Spacing"/>
    <w:link w:val="Char0"/>
    <w:uiPriority w:val="1"/>
    <w:qFormat/>
    <w:rPr>
      <w:rFonts w:ascii="Calibri" w:eastAsia="宋体" w:hAnsi="Calibri" w:cs="Times New Roman"/>
      <w:sz w:val="22"/>
      <w:szCs w:val="22"/>
      <w:lang w:val="en-US" w:eastAsia="zh-CN" w:bidi="ar-SA"/>
    </w:rPr>
  </w:style>
  <w:style w:type="character" w:customStyle="1" w:styleId="Char0">
    <w:name w:val="无间隔 Char"/>
    <w:link w:val="NoSpacing"/>
    <w:uiPriority w:val="1"/>
    <w:qFormat/>
    <w:rPr>
      <w:rFonts w:ascii="Calibri" w:hAnsi="Calibri"/>
      <w:sz w:val="22"/>
      <w:szCs w:val="22"/>
      <w:lang w:val="en-US" w:eastAsia="zh-CN" w:bidi="ar-SA"/>
    </w:rPr>
  </w:style>
  <w:style w:type="paragraph" w:customStyle="1" w:styleId="p0">
    <w:name w:val="p0"/>
    <w:basedOn w:val="Normal"/>
    <w:qFormat/>
    <w:pPr>
      <w:widowControl/>
    </w:pPr>
    <w:rPr>
      <w:kern w:val="0"/>
      <w:szCs w:val="21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qFormat/>
    <w:pPr>
      <w:widowControl/>
      <w:spacing w:line="300" w:lineRule="auto"/>
      <w:ind w:firstLine="200" w:firstLineChars="200"/>
    </w:pPr>
    <w:rPr>
      <w:szCs w:val="20"/>
    </w:rPr>
  </w:style>
  <w:style w:type="character" w:customStyle="1" w:styleId="Char1">
    <w:name w:val="页脚 Char"/>
    <w:basedOn w:val="DefaultParagraphFont"/>
    <w:link w:val="Footer"/>
    <w:uiPriority w:val="99"/>
    <w:qFormat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3">
    <w:name w:val="页眉 Char"/>
    <w:basedOn w:val="DefaultParagraphFont"/>
    <w:link w:val="Header"/>
    <w:uiPriority w:val="99"/>
    <w:qFormat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4">
    <w:name w:val="批注框文本 Char"/>
    <w:basedOn w:val="DefaultParagraphFont"/>
    <w:link w:val="BalloonText"/>
    <w:uiPriority w:val="99"/>
    <w:semiHidden/>
    <w:qFormat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customStyle="1" w:styleId="1">
    <w:name w:val="无间隔1"/>
    <w:link w:val="NoSpacingChar"/>
    <w:qFormat/>
    <w:rPr>
      <w:rFonts w:ascii="Calibri" w:eastAsia="宋体" w:hAnsi="Calibri" w:cs="Times New Roman"/>
      <w:sz w:val="22"/>
      <w:szCs w:val="22"/>
      <w:lang w:val="en-US" w:eastAsia="zh-CN" w:bidi="ar-SA"/>
    </w:rPr>
  </w:style>
  <w:style w:type="character" w:customStyle="1" w:styleId="NoSpacingChar">
    <w:name w:val="No Spacing Char"/>
    <w:basedOn w:val="DefaultParagraphFont"/>
    <w:link w:val="1"/>
    <w:qFormat/>
    <w:locked/>
    <w:rPr>
      <w:rFonts w:ascii="Calibri" w:hAnsi="Calibri"/>
      <w:sz w:val="22"/>
      <w:szCs w:val="22"/>
      <w:lang w:val="en-US" w:eastAsia="zh-CN" w:bidi="ar-SA"/>
    </w:rPr>
  </w:style>
  <w:style w:type="paragraph" w:styleId="ListParagraph">
    <w:name w:val="List Paragraph"/>
    <w:basedOn w:val="Normal"/>
    <w:qFormat/>
    <w:pPr>
      <w:ind w:firstLine="420" w:firstLineChars="200"/>
    </w:pPr>
  </w:style>
  <w:style w:type="character" w:customStyle="1" w:styleId="33">
    <w:name w:val="正文文本 (3) + 宋体3"/>
    <w:qFormat/>
    <w:rPr>
      <w:rFonts w:ascii="宋体" w:eastAsia="黑体" w:hAnsi="宋体" w:cs="宋体"/>
      <w:b/>
      <w:bCs/>
      <w:spacing w:val="-20"/>
      <w:sz w:val="20"/>
      <w:szCs w:val="20"/>
      <w:shd w:val="clear" w:color="auto" w:fill="FFFFFF"/>
      <w:lang w:val="en-US" w:eastAsia="en-US"/>
    </w:rPr>
  </w:style>
  <w:style w:type="paragraph" w:customStyle="1" w:styleId="10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customStyle="1" w:styleId="0">
    <w:name w:val="正文_0"/>
    <w:qFormat/>
    <w:pPr>
      <w:widowControl w:val="0"/>
      <w:adjustRightInd w:val="0"/>
      <w:spacing w:line="312" w:lineRule="atLeast"/>
      <w:jc w:val="both"/>
      <w:textAlignment w:val="baseline"/>
    </w:pPr>
    <w:rPr>
      <w:rFonts w:ascii="Calibri" w:eastAsia="宋体" w:hAnsi="Calibri" w:cs="Times New Roman"/>
      <w:sz w:val="21"/>
      <w:lang w:val="en-US" w:eastAsia="zh-CN" w:bidi="ar-SA"/>
    </w:rPr>
  </w:style>
  <w:style w:type="paragraph" w:customStyle="1" w:styleId="11">
    <w:name w:val="正文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100">
    <w:name w:val="10"/>
    <w:basedOn w:val="DefaultParagraphFont"/>
    <w:qFormat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image" Target="media/image10.jpe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jpeg" /><Relationship Id="rId25" Type="http://schemas.openxmlformats.org/officeDocument/2006/relationships/image" Target="media/image20.jpeg" /><Relationship Id="rId26" Type="http://schemas.openxmlformats.org/officeDocument/2006/relationships/image" Target="media/image21.jpeg" /><Relationship Id="rId27" Type="http://schemas.openxmlformats.org/officeDocument/2006/relationships/image" Target="media/image22.png" /><Relationship Id="rId28" Type="http://schemas.openxmlformats.org/officeDocument/2006/relationships/image" Target="media/image23.jpeg" /><Relationship Id="rId29" Type="http://schemas.openxmlformats.org/officeDocument/2006/relationships/image" Target="media/image24.jpeg" /><Relationship Id="rId3" Type="http://schemas.openxmlformats.org/officeDocument/2006/relationships/fontTable" Target="fontTable.xml" /><Relationship Id="rId30" Type="http://schemas.openxmlformats.org/officeDocument/2006/relationships/image" Target="media/image25.jpeg" /><Relationship Id="rId31" Type="http://schemas.openxmlformats.org/officeDocument/2006/relationships/image" Target="media/image26.jpeg" /><Relationship Id="rId32" Type="http://schemas.openxmlformats.org/officeDocument/2006/relationships/image" Target="media/image27.jpeg" /><Relationship Id="rId33" Type="http://schemas.openxmlformats.org/officeDocument/2006/relationships/image" Target="media/image28.png" /><Relationship Id="rId34" Type="http://schemas.openxmlformats.org/officeDocument/2006/relationships/image" Target="media/image29.jpeg" /><Relationship Id="rId35" Type="http://schemas.openxmlformats.org/officeDocument/2006/relationships/image" Target="media/image30.jpeg" /><Relationship Id="rId36" Type="http://schemas.openxmlformats.org/officeDocument/2006/relationships/image" Target="media/image31.jpeg" /><Relationship Id="rId37" Type="http://schemas.openxmlformats.org/officeDocument/2006/relationships/image" Target="media/image32.png" /><Relationship Id="rId38" Type="http://schemas.openxmlformats.org/officeDocument/2006/relationships/image" Target="media/image33.jpeg" /><Relationship Id="rId39" Type="http://schemas.openxmlformats.org/officeDocument/2006/relationships/image" Target="media/image34.png" /><Relationship Id="rId4" Type="http://schemas.openxmlformats.org/officeDocument/2006/relationships/customXml" Target="../customXml/item1.xml" /><Relationship Id="rId40" Type="http://schemas.openxmlformats.org/officeDocument/2006/relationships/image" Target="media/image35.jpeg" /><Relationship Id="rId41" Type="http://schemas.openxmlformats.org/officeDocument/2006/relationships/image" Target="media/image36.png" /><Relationship Id="rId42" Type="http://schemas.openxmlformats.org/officeDocument/2006/relationships/image" Target="media/image37.png" /><Relationship Id="rId43" Type="http://schemas.openxmlformats.org/officeDocument/2006/relationships/image" Target="media/image38.png" /><Relationship Id="rId44" Type="http://schemas.openxmlformats.org/officeDocument/2006/relationships/image" Target="media/image39.png" /><Relationship Id="rId45" Type="http://schemas.openxmlformats.org/officeDocument/2006/relationships/image" Target="media/image40.png" /><Relationship Id="rId46" Type="http://schemas.openxmlformats.org/officeDocument/2006/relationships/image" Target="media/image41.jpeg" /><Relationship Id="rId47" Type="http://schemas.openxmlformats.org/officeDocument/2006/relationships/image" Target="media/image42.jpeg" /><Relationship Id="rId48" Type="http://schemas.openxmlformats.org/officeDocument/2006/relationships/image" Target="media/image43.png" /><Relationship Id="rId49" Type="http://schemas.openxmlformats.org/officeDocument/2006/relationships/image" Target="media/image44.png" /><Relationship Id="rId5" Type="http://schemas.openxmlformats.org/officeDocument/2006/relationships/customXml" Target="../customXml/item2.xml" /><Relationship Id="rId50" Type="http://schemas.openxmlformats.org/officeDocument/2006/relationships/image" Target="media/image45.png" /><Relationship Id="rId51" Type="http://schemas.openxmlformats.org/officeDocument/2006/relationships/image" Target="media/image46.png" /><Relationship Id="rId52" Type="http://schemas.openxmlformats.org/officeDocument/2006/relationships/image" Target="media/image47.png" /><Relationship Id="rId53" Type="http://schemas.openxmlformats.org/officeDocument/2006/relationships/image" Target="media/image48.png" /><Relationship Id="rId54" Type="http://schemas.openxmlformats.org/officeDocument/2006/relationships/image" Target="media/image49.png" /><Relationship Id="rId55" Type="http://schemas.openxmlformats.org/officeDocument/2006/relationships/image" Target="media/image50.png" /><Relationship Id="rId56" Type="http://schemas.openxmlformats.org/officeDocument/2006/relationships/image" Target="media/image51.png" /><Relationship Id="rId57" Type="http://schemas.openxmlformats.org/officeDocument/2006/relationships/image" Target="media/image52.png" /><Relationship Id="rId58" Type="http://schemas.openxmlformats.org/officeDocument/2006/relationships/image" Target="media/image53.wmf" /><Relationship Id="rId59" Type="http://schemas.openxmlformats.org/officeDocument/2006/relationships/oleObject" Target="embeddings/oleObject1.bin" /><Relationship Id="rId6" Type="http://schemas.openxmlformats.org/officeDocument/2006/relationships/image" Target="media/image1.png" /><Relationship Id="rId60" Type="http://schemas.openxmlformats.org/officeDocument/2006/relationships/image" Target="media/image54.jpeg" /><Relationship Id="rId61" Type="http://schemas.openxmlformats.org/officeDocument/2006/relationships/image" Target="media/image55.jpeg" /><Relationship Id="rId62" Type="http://schemas.openxmlformats.org/officeDocument/2006/relationships/image" Target="media/image56.jpeg" /><Relationship Id="rId63" Type="http://schemas.openxmlformats.org/officeDocument/2006/relationships/image" Target="media/image57.jpeg" /><Relationship Id="rId64" Type="http://schemas.openxmlformats.org/officeDocument/2006/relationships/image" Target="media/image58.jpeg" /><Relationship Id="rId65" Type="http://schemas.openxmlformats.org/officeDocument/2006/relationships/image" Target="media/image59.jpeg" /><Relationship Id="rId66" Type="http://schemas.openxmlformats.org/officeDocument/2006/relationships/image" Target="media/image60.jpeg" /><Relationship Id="rId67" Type="http://schemas.openxmlformats.org/officeDocument/2006/relationships/image" Target="media/image61.jpeg" /><Relationship Id="rId68" Type="http://schemas.openxmlformats.org/officeDocument/2006/relationships/image" Target="media/image62.jpeg" /><Relationship Id="rId69" Type="http://schemas.openxmlformats.org/officeDocument/2006/relationships/image" Target="media/image63.png" /><Relationship Id="rId7" Type="http://schemas.openxmlformats.org/officeDocument/2006/relationships/image" Target="media/image2.png" /><Relationship Id="rId70" Type="http://schemas.openxmlformats.org/officeDocument/2006/relationships/image" Target="media/image64.jpeg" /><Relationship Id="rId71" Type="http://schemas.openxmlformats.org/officeDocument/2006/relationships/image" Target="media/image65.jpeg" /><Relationship Id="rId72" Type="http://schemas.openxmlformats.org/officeDocument/2006/relationships/image" Target="media/image66.jpeg" /><Relationship Id="rId73" Type="http://schemas.openxmlformats.org/officeDocument/2006/relationships/image" Target="media/image67.jpeg" /><Relationship Id="rId74" Type="http://schemas.openxmlformats.org/officeDocument/2006/relationships/image" Target="media/image68.jpeg" /><Relationship Id="rId75" Type="http://schemas.openxmlformats.org/officeDocument/2006/relationships/image" Target="media/image69.jpeg" /><Relationship Id="rId76" Type="http://schemas.openxmlformats.org/officeDocument/2006/relationships/image" Target="media/image70.jpeg" /><Relationship Id="rId77" Type="http://schemas.openxmlformats.org/officeDocument/2006/relationships/image" Target="media/image71.jpeg" /><Relationship Id="rId78" Type="http://schemas.openxmlformats.org/officeDocument/2006/relationships/image" Target="media/image72.jpeg" /><Relationship Id="rId79" Type="http://schemas.openxmlformats.org/officeDocument/2006/relationships/image" Target="media/image73.jpeg" /><Relationship Id="rId8" Type="http://schemas.openxmlformats.org/officeDocument/2006/relationships/image" Target="media/image3.png" /><Relationship Id="rId80" Type="http://schemas.openxmlformats.org/officeDocument/2006/relationships/image" Target="media/image74.jpeg" /><Relationship Id="rId81" Type="http://schemas.openxmlformats.org/officeDocument/2006/relationships/image" Target="media/image75.jpeg" /><Relationship Id="rId82" Type="http://schemas.openxmlformats.org/officeDocument/2006/relationships/image" Target="media/image76.jpeg" /><Relationship Id="rId83" Type="http://schemas.openxmlformats.org/officeDocument/2006/relationships/image" Target="media/image77.jpeg" /><Relationship Id="rId84" Type="http://schemas.openxmlformats.org/officeDocument/2006/relationships/image" Target="media/image78.jpeg" /><Relationship Id="rId85" Type="http://schemas.openxmlformats.org/officeDocument/2006/relationships/image" Target="media/image79.jpeg" /><Relationship Id="rId86" Type="http://schemas.openxmlformats.org/officeDocument/2006/relationships/image" Target="media/image80.jpeg" /><Relationship Id="rId87" Type="http://schemas.openxmlformats.org/officeDocument/2006/relationships/image" Target="media/image81.jpeg" /><Relationship Id="rId88" Type="http://schemas.openxmlformats.org/officeDocument/2006/relationships/image" Target="media/image82.jpeg" /><Relationship Id="rId89" Type="http://schemas.openxmlformats.org/officeDocument/2006/relationships/image" Target="media/image83.jpeg" /><Relationship Id="rId9" Type="http://schemas.openxmlformats.org/officeDocument/2006/relationships/image" Target="media/image4.png" /><Relationship Id="rId90" Type="http://schemas.openxmlformats.org/officeDocument/2006/relationships/image" Target="media/image84.jpeg" /><Relationship Id="rId91" Type="http://schemas.openxmlformats.org/officeDocument/2006/relationships/footer" Target="footer1.xml" /><Relationship Id="rId92" Type="http://schemas.openxmlformats.org/officeDocument/2006/relationships/footer" Target="footer2.xml" /><Relationship Id="rId93" Type="http://schemas.openxmlformats.org/officeDocument/2006/relationships/theme" Target="theme/theme1.xml" /><Relationship Id="rId94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9167"/>
    <customShpInfo spid="_x0000_s39168"/>
    <customShpInfo spid="_x0000_s3916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42FB10-F391-463E-8FB1-237D6033C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>微软用户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青铜峡市高级中学高一物理第二次月考</dc:title>
  <dc:creator>微软中国</dc:creator>
  <cp:lastModifiedBy>DELL</cp:lastModifiedBy>
  <cp:revision>10</cp:revision>
  <cp:lastPrinted>2018-12-04T02:20:00Z</cp:lastPrinted>
  <dcterms:created xsi:type="dcterms:W3CDTF">2019-12-20T06:26:00Z</dcterms:created>
  <dcterms:modified xsi:type="dcterms:W3CDTF">2021-01-20T06:50:49Z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