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6 -->
  <w:background w:color="ffffff">
    <v:background id="_x0000_s1025" filled="t"/>
  </w:background>
  <w:body>
    <w:p>
      <w:pPr>
        <w:wordWrap/>
        <w:spacing w:beforeAutospacing="0" w:afterAutospacing="0" w:line="360" w:lineRule="auto"/>
        <w:jc w:val="center"/>
        <w:textAlignment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哈密市第十五中学2020-2021学年第二学期期末考试</w:t>
      </w:r>
    </w:p>
    <w:p>
      <w:pPr>
        <w:wordWrap/>
        <w:spacing w:beforeAutospacing="0" w:afterAutospacing="0" w:line="360" w:lineRule="auto"/>
        <w:jc w:val="center"/>
        <w:textAlignment w:val="center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/>
          <w:b/>
          <w:sz w:val="30"/>
          <w:szCs w:val="30"/>
        </w:rPr>
        <w:t>高一生物试题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b/>
          <w:sz w:val="24"/>
        </w:rPr>
      </w:pPr>
      <w:r>
        <w:rPr>
          <w:rFonts w:ascii="宋体" w:eastAsia="仿宋" w:hAnsi="宋体" w:hint="eastAsia"/>
          <w:b/>
          <w:sz w:val="30"/>
          <w:szCs w:val="30"/>
          <w:lang w:val="en-US" w:eastAsia="zh-CN"/>
        </w:rPr>
        <w:t xml:space="preserve"> </w:t>
      </w:r>
      <w:r>
        <w:rPr>
          <w:rFonts w:ascii="仿宋" w:eastAsia="仿宋" w:hAnsi="仿宋"/>
          <w:b/>
          <w:sz w:val="24"/>
        </w:rPr>
        <w:t>一、选择题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1. 下列相关叙述正确的是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A. </w:t>
      </w:r>
      <w:r>
        <w:rPr>
          <w:rFonts w:ascii="仿宋" w:eastAsia="仿宋" w:hAnsi="仿宋"/>
          <w:sz w:val="24"/>
        </w:rPr>
        <w:t>西瓜的种子属于组织层次</w:t>
      </w:r>
      <w:r>
        <w:rPr>
          <w:rFonts w:ascii="仿宋" w:eastAsia="仿宋" w:hAnsi="仿宋" w:hint="eastAsia"/>
          <w:sz w:val="24"/>
        </w:rPr>
        <w:t xml:space="preserve">                  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B. </w:t>
      </w:r>
      <w:r>
        <w:rPr>
          <w:rFonts w:ascii="仿宋" w:eastAsia="仿宋" w:hAnsi="仿宋" w:cs="Times New Roman"/>
          <w:sz w:val="24"/>
        </w:rPr>
        <w:t>—</w:t>
      </w:r>
      <w:r>
        <w:rPr>
          <w:rFonts w:ascii="仿宋" w:eastAsia="仿宋" w:hAnsi="仿宋"/>
          <w:sz w:val="24"/>
        </w:rPr>
        <w:t>条蛔虫是个体层次，也属于细胞层次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C. </w:t>
      </w:r>
      <w:r>
        <w:rPr>
          <w:rFonts w:ascii="仿宋" w:eastAsia="仿宋" w:hAnsi="仿宋"/>
          <w:sz w:val="24"/>
        </w:rPr>
        <w:t>生物的生活环境也属于生命系统的一部分</w:t>
      </w:r>
      <w:r>
        <w:rPr>
          <w:rFonts w:ascii="仿宋" w:eastAsia="仿宋" w:hAnsi="仿宋" w:hint="eastAsia"/>
          <w:sz w:val="24"/>
        </w:rPr>
        <w:t xml:space="preserve">    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 xml:space="preserve">D. </w:t>
      </w:r>
      <w:r>
        <w:rPr>
          <w:rFonts w:ascii="仿宋" w:eastAsia="仿宋" w:hAnsi="仿宋"/>
          <w:sz w:val="24"/>
        </w:rPr>
        <w:t>一片森林中所有动物和植物构成的群落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2、沙漠中 生活的仙人掌细胞中含量最多的化合物是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A．蛋白质    B.淀粉    C.水    D. 糖原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3、在“观察DNA和RNA在细胞中的分布”的实验中，下列说法正确的是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A.用现配的吡罗红和甲基绿染色剂，能把DNA和RNA分别染成红色和绿色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B.盐酸能够改变细胞膜的通透性，加速染色剂进入细胞，使染色效果更好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sz w:val="24"/>
        </w:rPr>
      </w:pPr>
      <w:r>
        <w:rPr>
          <w:rFonts w:ascii="仿宋" w:eastAsia="仿宋" w:hAnsi="仿宋" w:hint="eastAsia"/>
          <w:sz w:val="24"/>
        </w:rPr>
        <w:t>C.盐酸使染色质中的RNA和蛋白质分离，有利于RNA和染色剂结合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D.实验证明，DNA只存在于细胞核中，RNA只分布于细胞质中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4</w:t>
      </w:r>
      <w:r>
        <w:rPr>
          <w:rFonts w:ascii="仿宋" w:eastAsia="仿宋" w:hAnsi="仿宋"/>
          <w:color w:val="000000"/>
          <w:sz w:val="24"/>
        </w:rPr>
        <w:t>. 下列有关显微镜操作的叙述，错误的是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A. 因为藓类的叶片大，在高倍显微镜下容易找到，所以可以直接使用高倍镜观察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B. 转换高倍物镜之前，应先将所要观察的物像移到视野正中央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C. 为观察低倍镜视野中位于左下方的细胞，应将装片向左下方移动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D. 与低倍镜相比高倍镜下的视野要暗一些，看到的细胞要少一些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5</w:t>
      </w:r>
      <w:r>
        <w:rPr>
          <w:rFonts w:ascii="仿宋" w:eastAsia="仿宋" w:hAnsi="仿宋"/>
          <w:color w:val="000000"/>
          <w:sz w:val="24"/>
        </w:rPr>
        <w:t>. 下图分别是蓝细菌和衣藻的结构模式图，下列有关这两种生物的叙述错误的是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sz w:val="24"/>
          <w:lang w:val="en-US" w:eastAsia="zh-C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o:spid="_x0000_s1026" type="#_x0000_t75" alt="学科网(www.zxxk.com)--教育资源门户，提供试卷、教案、课件、论文、素材以及各类教学资源下载，还有大量而丰富的教学相关资讯！" style="width:179.25pt;height:87.9pt;margin-top:12.2pt;margin-left:331.8pt;mso-height-relative:page;mso-width-relative:page;mso-wrap-distance-left:9pt;mso-wrap-distance-right:9pt;position:absolute;z-index:-251658240" coordsize="21600,21600" o:preferrelative="t" wrapcoords="-49 0 -49 21474 21600 21474 21600 0 -49 0" filled="f" stroked="f">
            <v:stroke joinstyle="miter"/>
            <v:imagedata r:id="rId5" o:title=""/>
            <o:lock v:ext="edit" aspectratio="t"/>
            <w10:wrap type="tight"/>
          </v:shape>
        </w:pict>
      </w:r>
      <w:r>
        <w:rPr>
          <w:rFonts w:ascii="仿宋" w:eastAsia="仿宋" w:hAnsi="仿宋"/>
          <w:color w:val="000000"/>
          <w:sz w:val="24"/>
        </w:rPr>
        <w:t>A. 两者都有细胞壁，两者都没有由膜包被的各种细胞器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B. 两者的主要区别是有无核膜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C. 两者均可在核糖体上合成蛋白质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D. 两者的遗传信息都位于</w:t>
      </w:r>
      <w:r>
        <w:rPr>
          <w:rFonts w:ascii="仿宋" w:eastAsia="仿宋" w:hAnsi="仿宋" w:cs="Times New Roman"/>
          <w:color w:val="000000"/>
          <w:sz w:val="24"/>
        </w:rPr>
        <w:t>DNA</w:t>
      </w:r>
      <w:r>
        <w:rPr>
          <w:rFonts w:ascii="仿宋" w:eastAsia="仿宋" w:hAnsi="仿宋"/>
          <w:color w:val="000000"/>
          <w:sz w:val="24"/>
        </w:rPr>
        <w:t>上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6</w:t>
      </w:r>
      <w:r>
        <w:rPr>
          <w:rFonts w:ascii="仿宋" w:eastAsia="仿宋" w:hAnsi="仿宋"/>
          <w:color w:val="000000"/>
          <w:sz w:val="24"/>
        </w:rPr>
        <w:t>. 细胞学说指出</w:t>
      </w:r>
      <w:r>
        <w:rPr>
          <w:rFonts w:ascii="仿宋" w:eastAsia="仿宋" w:hAnsi="仿宋" w:cs="Times New Roman"/>
          <w:color w:val="000000"/>
          <w:sz w:val="24"/>
        </w:rPr>
        <w:t>“</w:t>
      </w:r>
      <w:r>
        <w:rPr>
          <w:rFonts w:ascii="仿宋" w:eastAsia="仿宋" w:hAnsi="仿宋"/>
          <w:color w:val="000000"/>
          <w:sz w:val="24"/>
        </w:rPr>
        <w:t>一切动植物都由细胞发育而来，并由细胞和细胞产物所构成，这一观点</w:t>
      </w:r>
    </w:p>
    <w:p>
      <w:pPr>
        <w:tabs>
          <w:tab w:val="left" w:pos="4873"/>
        </w:tabs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A. 说明所有生物均由细胞组成</w:t>
      </w:r>
      <w:r>
        <w:rPr>
          <w:rFonts w:ascii="仿宋" w:eastAsia="仿宋" w:hAnsi="仿宋"/>
          <w:color w:val="000000"/>
          <w:sz w:val="24"/>
        </w:rPr>
        <w:tab/>
      </w:r>
    </w:p>
    <w:p>
      <w:pPr>
        <w:tabs>
          <w:tab w:val="left" w:pos="4873"/>
        </w:tabs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B. 说明生物体的结构具有统一性</w:t>
      </w:r>
    </w:p>
    <w:p>
      <w:pPr>
        <w:tabs>
          <w:tab w:val="left" w:pos="4873"/>
        </w:tabs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C. 说明对生物的认识进入分子水平</w:t>
      </w:r>
      <w:r>
        <w:rPr>
          <w:rFonts w:ascii="仿宋" w:eastAsia="仿宋" w:hAnsi="仿宋"/>
          <w:color w:val="000000"/>
          <w:sz w:val="24"/>
        </w:rPr>
        <w:tab/>
      </w:r>
    </w:p>
    <w:p>
      <w:pPr>
        <w:tabs>
          <w:tab w:val="left" w:pos="4873"/>
        </w:tabs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D. 说明动植物细胞的结构相同</w:t>
      </w:r>
    </w:p>
    <w:p>
      <w:pPr>
        <w:tabs>
          <w:tab w:val="left" w:pos="4873"/>
        </w:tabs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7、在成人心肌细胞中数目明显多于腹肌细胞的细胞器是</w:t>
      </w:r>
    </w:p>
    <w:p>
      <w:pPr>
        <w:tabs>
          <w:tab w:val="left" w:pos="4873"/>
        </w:tabs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A.核糖体       B.线粒体        C.内质网      D.高尔基体</w:t>
      </w:r>
    </w:p>
    <w:p>
      <w:pPr>
        <w:tabs>
          <w:tab w:val="left" w:pos="4873"/>
        </w:tabs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8、下列有关细胞内自由水、结合水的叙述，正确的是</w:t>
      </w:r>
      <w:r>
        <w:rPr>
          <w:rFonts w:ascii="仿宋" w:eastAsia="MS Mincho" w:hAnsi="MS Mincho" w:cs="MS Mincho" w:hint="eastAsia"/>
          <w:color w:val="000000"/>
          <w:sz w:val="24"/>
        </w:rPr>
        <w:t> </w:t>
      </w:r>
    </w:p>
    <w:p>
      <w:pPr>
        <w:tabs>
          <w:tab w:val="left" w:pos="4873"/>
        </w:tabs>
        <w:wordWrap/>
        <w:spacing w:beforeAutospacing="0" w:afterAutospacing="0" w:line="360" w:lineRule="auto"/>
        <w:jc w:val="left"/>
        <w:textAlignment w:val="center"/>
        <w:rPr>
          <w:rFonts w:ascii="仿宋" w:eastAsia="MS Mincho" w:hAnsi="MS Mincho" w:cs="MS Mincho" w:hint="eastAsia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A.</w:t>
      </w:r>
      <w:r>
        <w:rPr>
          <w:rFonts w:ascii="仿宋" w:eastAsia="MS Mincho" w:hAnsi="MS Mincho" w:cs="MS Mincho" w:hint="eastAsia"/>
          <w:color w:val="000000"/>
          <w:sz w:val="24"/>
        </w:rPr>
        <w:t> </w:t>
      </w:r>
      <w:r>
        <w:rPr>
          <w:rFonts w:ascii="仿宋" w:eastAsia="仿宋" w:hAnsi="仿宋" w:hint="eastAsia"/>
          <w:color w:val="000000"/>
          <w:sz w:val="24"/>
        </w:rPr>
        <w:t>口腔上皮细胞的水主要存在细胞液中．且自由水的含量大于结合水的含量</w:t>
      </w:r>
      <w:r>
        <w:rPr>
          <w:rFonts w:ascii="仿宋" w:eastAsia="MS Mincho" w:hAnsi="MS Mincho" w:cs="MS Mincho" w:hint="eastAsia"/>
          <w:color w:val="000000"/>
          <w:sz w:val="24"/>
        </w:rPr>
        <w:t> </w:t>
      </w:r>
    </w:p>
    <w:p>
      <w:pPr>
        <w:tabs>
          <w:tab w:val="left" w:pos="4873"/>
        </w:tabs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B.</w:t>
      </w:r>
      <w:r>
        <w:rPr>
          <w:rFonts w:ascii="仿宋" w:eastAsia="MS Mincho" w:hAnsi="MS Mincho" w:cs="MS Mincho" w:hint="eastAsia"/>
          <w:color w:val="000000"/>
          <w:sz w:val="24"/>
        </w:rPr>
        <w:t> </w:t>
      </w:r>
      <w:r>
        <w:rPr>
          <w:rFonts w:ascii="仿宋" w:eastAsia="仿宋" w:hAnsi="仿宋" w:hint="eastAsia"/>
          <w:color w:val="000000"/>
          <w:sz w:val="24"/>
        </w:rPr>
        <w:t>细胞内结合水向自由水转变时．细胞的抗寒性增强</w:t>
      </w:r>
      <w:r>
        <w:rPr>
          <w:rFonts w:ascii="仿宋" w:eastAsia="MS Mincho" w:hAnsi="MS Mincho" w:cs="MS Mincho" w:hint="eastAsia"/>
          <w:color w:val="000000"/>
          <w:sz w:val="24"/>
        </w:rPr>
        <w:t> </w:t>
      </w:r>
    </w:p>
    <w:p>
      <w:pPr>
        <w:tabs>
          <w:tab w:val="left" w:pos="4873"/>
        </w:tabs>
        <w:wordWrap/>
        <w:spacing w:beforeAutospacing="0" w:afterAutospacing="0" w:line="360" w:lineRule="auto"/>
        <w:jc w:val="left"/>
        <w:textAlignment w:val="center"/>
        <w:rPr>
          <w:rFonts w:ascii="仿宋" w:hAnsi="仿宋" w:eastAsiaTheme="minorEastAsia" w:cs="MS Mincho" w:hint="eastAsia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C.</w:t>
      </w:r>
      <w:r>
        <w:rPr>
          <w:rFonts w:ascii="仿宋" w:eastAsia="MS Mincho" w:hAnsi="MS Mincho" w:cs="MS Mincho" w:hint="eastAsia"/>
          <w:color w:val="000000"/>
          <w:sz w:val="24"/>
        </w:rPr>
        <w:t> </w:t>
      </w:r>
      <w:r>
        <w:rPr>
          <w:rFonts w:ascii="仿宋" w:eastAsia="仿宋" w:hAnsi="仿宋" w:hint="eastAsia"/>
          <w:color w:val="000000"/>
          <w:sz w:val="24"/>
        </w:rPr>
        <w:t>人的红细胞置于</w:t>
      </w:r>
      <w:r>
        <w:rPr>
          <w:rFonts w:ascii="仿宋" w:eastAsia="仿宋" w:hAnsi="仿宋"/>
          <w:color w:val="000000"/>
          <w:sz w:val="24"/>
        </w:rPr>
        <w:t>1.5%</w:t>
      </w:r>
      <w:r>
        <w:rPr>
          <w:rFonts w:ascii="仿宋" w:eastAsia="仿宋" w:hAnsi="仿宋" w:hint="eastAsia"/>
          <w:color w:val="000000"/>
          <w:sz w:val="24"/>
        </w:rPr>
        <w:t>氯化钠溶液中，红细胞内的结合水的量不变</w:t>
      </w:r>
      <w:r>
        <w:rPr>
          <w:rFonts w:ascii="仿宋" w:eastAsia="MS Mincho" w:hAnsi="仿宋" w:cs="MS Mincho" w:hint="eastAsia"/>
          <w:color w:val="000000"/>
          <w:sz w:val="24"/>
        </w:rPr>
        <w:t> </w:t>
      </w:r>
    </w:p>
    <w:p>
      <w:pPr>
        <w:tabs>
          <w:tab w:val="left" w:pos="4873"/>
        </w:tabs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D.</w:t>
      </w:r>
      <w:r>
        <w:rPr>
          <w:rFonts w:ascii="仿宋" w:eastAsia="MS Mincho" w:hAnsi="仿宋" w:cs="MS Mincho" w:hint="eastAsia"/>
          <w:color w:val="000000"/>
          <w:sz w:val="24"/>
        </w:rPr>
        <w:t> </w:t>
      </w:r>
      <w:r>
        <w:rPr>
          <w:rFonts w:ascii="仿宋" w:eastAsia="仿宋" w:hAnsi="仿宋" w:hint="eastAsia"/>
          <w:color w:val="000000"/>
          <w:sz w:val="24"/>
        </w:rPr>
        <w:t>贮藏中的种子不含水分，以保持休眠状态</w:t>
      </w:r>
    </w:p>
    <w:p>
      <w:pPr>
        <w:tabs>
          <w:tab w:val="left" w:pos="4873"/>
        </w:tabs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9、“结构与功能相适应”是生物学的基本观点之一，下列有关叙述错误的是</w:t>
      </w:r>
    </w:p>
    <w:p>
      <w:pPr>
        <w:tabs>
          <w:tab w:val="left" w:pos="4873"/>
        </w:tabs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A叶绿体中类囊体结构可扩大生物膜面积，有利于提高光合反应的速率</w:t>
      </w:r>
    </w:p>
    <w:p>
      <w:pPr>
        <w:tabs>
          <w:tab w:val="left" w:pos="4873"/>
        </w:tabs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B.细胞内的生物膜把各个细胞器分隔开，有利于细胞生命活动的高效进行</w:t>
      </w:r>
    </w:p>
    <w:p>
      <w:pPr>
        <w:tabs>
          <w:tab w:val="left" w:pos="4873"/>
        </w:tabs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C.根尖成熟区的细胞具有中央大液泡，有利于根吸收水分</w:t>
      </w:r>
    </w:p>
    <w:p>
      <w:pPr>
        <w:tabs>
          <w:tab w:val="left" w:pos="4873"/>
        </w:tabs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D.有氧呼吸酶全部分布于线粒体中，有利于提高有氧呼吸的速率</w:t>
      </w:r>
    </w:p>
    <w:p>
      <w:pPr>
        <w:tabs>
          <w:tab w:val="left" w:pos="4873"/>
        </w:tabs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pict>
          <v:shape id="_x0000_s1046" o:spid="_x0000_s1027" type="#_x0000_t75" alt="学科网(www.zxxk.com)--教育资源门户，提供试卷、教案、课件、论文、素材以及各类教学资源下载，还有大量而丰富的教学相关资讯！" style="width:191.5pt;height:99.75pt;margin-top:31.5pt;margin-left:305.2pt;mso-height-relative:page;mso-width-relative:page;mso-wrap-distance-left:9pt;mso-wrap-distance-right:9pt;position:absolute;z-index:-251657216" coordsize="21600,21600" o:preferrelative="t" wrapcoords="-66 0 -66 21438 21600 21438 21600 0 -66 0" filled="f" stroked="f">
            <v:stroke joinstyle="miter"/>
            <v:imagedata r:id="rId6" o:title=""/>
            <o:lock v:ext="edit" aspectratio="t"/>
            <w10:wrap type="tight"/>
          </v:shape>
        </w:pict>
      </w:r>
      <w:r>
        <w:rPr>
          <w:rFonts w:ascii="仿宋" w:eastAsia="仿宋" w:hAnsi="仿宋" w:hint="eastAsia"/>
          <w:color w:val="000000"/>
          <w:sz w:val="24"/>
        </w:rPr>
        <w:t>10</w:t>
      </w:r>
      <w:r>
        <w:rPr>
          <w:rFonts w:ascii="仿宋" w:eastAsia="仿宋" w:hAnsi="仿宋"/>
          <w:color w:val="000000"/>
          <w:sz w:val="24"/>
        </w:rPr>
        <w:t>. 某毒素是由两个亚单位</w:t>
      </w:r>
      <w:r>
        <w:rPr>
          <w:rFonts w:ascii="仿宋" w:eastAsia="仿宋" w:hAnsi="仿宋" w:cs="Times New Roman"/>
          <w:color w:val="000000"/>
          <w:sz w:val="24"/>
        </w:rPr>
        <w:t>(</w:t>
      </w:r>
      <w:r>
        <w:rPr>
          <w:rFonts w:ascii="仿宋" w:eastAsia="仿宋" w:hAnsi="仿宋"/>
          <w:color w:val="000000"/>
          <w:sz w:val="24"/>
        </w:rPr>
        <w:t>每个亚单位为一条肽链盘曲折叠而成</w:t>
      </w:r>
      <w:r>
        <w:rPr>
          <w:rFonts w:ascii="仿宋" w:eastAsia="仿宋" w:hAnsi="仿宋" w:cs="Times New Roman"/>
          <w:color w:val="000000"/>
          <w:sz w:val="24"/>
        </w:rPr>
        <w:t>)</w:t>
      </w:r>
      <w:r>
        <w:rPr>
          <w:rFonts w:ascii="仿宋" w:eastAsia="仿宋" w:hAnsi="仿宋"/>
          <w:color w:val="000000"/>
          <w:sz w:val="24"/>
        </w:rPr>
        <w:t>组成的一种生物大分子。该毒素的局部结构式如下图所示，以下说法正确的是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A. 组成该毒素的元素一定只含</w:t>
      </w:r>
      <w:r>
        <w:rPr>
          <w:rFonts w:ascii="仿宋" w:eastAsia="仿宋" w:hAnsi="仿宋" w:cs="Times New Roman"/>
          <w:color w:val="000000"/>
          <w:sz w:val="24"/>
        </w:rPr>
        <w:t>C</w:t>
      </w:r>
      <w:r>
        <w:rPr>
          <w:rFonts w:ascii="仿宋" w:eastAsia="仿宋" w:hAnsi="仿宋"/>
          <w:color w:val="000000"/>
          <w:sz w:val="24"/>
        </w:rPr>
        <w:t>、</w:t>
      </w:r>
      <w:r>
        <w:rPr>
          <w:rFonts w:ascii="仿宋" w:eastAsia="仿宋" w:hAnsi="仿宋" w:cs="Times New Roman"/>
          <w:color w:val="000000"/>
          <w:sz w:val="24"/>
        </w:rPr>
        <w:t>H</w:t>
      </w:r>
      <w:r>
        <w:rPr>
          <w:rFonts w:ascii="仿宋" w:eastAsia="仿宋" w:hAnsi="仿宋"/>
          <w:color w:val="000000"/>
          <w:sz w:val="24"/>
        </w:rPr>
        <w:t>、</w:t>
      </w:r>
      <w:r>
        <w:rPr>
          <w:rFonts w:ascii="仿宋" w:eastAsia="仿宋" w:hAnsi="仿宋" w:cs="Times New Roman"/>
          <w:color w:val="000000"/>
          <w:sz w:val="24"/>
        </w:rPr>
        <w:t>0</w:t>
      </w:r>
      <w:r>
        <w:rPr>
          <w:rFonts w:ascii="仿宋" w:eastAsia="仿宋" w:hAnsi="仿宋"/>
          <w:color w:val="000000"/>
          <w:sz w:val="24"/>
        </w:rPr>
        <w:t>、</w:t>
      </w:r>
      <w:r>
        <w:rPr>
          <w:rFonts w:ascii="仿宋" w:eastAsia="仿宋" w:hAnsi="仿宋" w:cs="Times New Roman"/>
          <w:color w:val="000000"/>
          <w:sz w:val="24"/>
        </w:rPr>
        <w:t>N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B. 高温可使该毒素变性失活、肽键断裂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C. 图中该片段由</w:t>
      </w:r>
      <w:r>
        <w:rPr>
          <w:rFonts w:ascii="仿宋" w:eastAsia="仿宋" w:hAnsi="仿宋" w:cs="Times New Roman"/>
          <w:color w:val="000000"/>
          <w:sz w:val="24"/>
        </w:rPr>
        <w:t>4</w:t>
      </w:r>
      <w:r>
        <w:rPr>
          <w:rFonts w:ascii="仿宋" w:eastAsia="仿宋" w:hAnsi="仿宋"/>
          <w:color w:val="000000"/>
          <w:sz w:val="24"/>
        </w:rPr>
        <w:t>种基酸组成，有</w:t>
      </w:r>
      <w:r>
        <w:rPr>
          <w:rFonts w:ascii="仿宋" w:eastAsia="仿宋" w:hAnsi="仿宋" w:cs="Times New Roman"/>
          <w:color w:val="000000"/>
          <w:sz w:val="24"/>
        </w:rPr>
        <w:t>4</w:t>
      </w:r>
      <w:r>
        <w:rPr>
          <w:rFonts w:ascii="仿宋" w:eastAsia="仿宋" w:hAnsi="仿宋"/>
          <w:color w:val="000000"/>
          <w:sz w:val="24"/>
        </w:rPr>
        <w:t>个肽键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D. 一分子该毒素至少含有</w:t>
      </w:r>
      <w:r>
        <w:rPr>
          <w:rFonts w:ascii="仿宋" w:eastAsia="仿宋" w:hAnsi="仿宋" w:cs="Times New Roman"/>
          <w:color w:val="000000"/>
          <w:sz w:val="24"/>
        </w:rPr>
        <w:t>1</w:t>
      </w:r>
      <w:r>
        <w:rPr>
          <w:rFonts w:ascii="仿宋" w:eastAsia="仿宋" w:hAnsi="仿宋"/>
          <w:color w:val="000000"/>
          <w:sz w:val="24"/>
        </w:rPr>
        <w:t>个氨基和</w:t>
      </w:r>
      <w:r>
        <w:rPr>
          <w:rFonts w:ascii="仿宋" w:eastAsia="仿宋" w:hAnsi="仿宋" w:cs="Times New Roman"/>
          <w:color w:val="000000"/>
          <w:sz w:val="24"/>
        </w:rPr>
        <w:t>1</w:t>
      </w:r>
      <w:r>
        <w:rPr>
          <w:rFonts w:ascii="仿宋" w:eastAsia="仿宋" w:hAnsi="仿宋"/>
          <w:color w:val="000000"/>
          <w:sz w:val="24"/>
        </w:rPr>
        <w:t>个羧基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11</w:t>
      </w:r>
      <w:r>
        <w:rPr>
          <w:rFonts w:ascii="仿宋" w:eastAsia="仿宋" w:hAnsi="仿宋"/>
          <w:color w:val="000000"/>
          <w:sz w:val="24"/>
        </w:rPr>
        <w:t>. 下列关于</w:t>
      </w:r>
      <w:r>
        <w:rPr>
          <w:rFonts w:ascii="仿宋" w:eastAsia="仿宋" w:hAnsi="仿宋" w:cs="Times New Roman"/>
          <w:color w:val="000000"/>
          <w:sz w:val="24"/>
        </w:rPr>
        <w:t>DNA</w:t>
      </w:r>
      <w:r>
        <w:rPr>
          <w:rFonts w:ascii="仿宋" w:eastAsia="仿宋" w:hAnsi="仿宋"/>
          <w:color w:val="000000"/>
          <w:sz w:val="24"/>
        </w:rPr>
        <w:t>和</w:t>
      </w:r>
      <w:r>
        <w:rPr>
          <w:rFonts w:ascii="仿宋" w:eastAsia="仿宋" w:hAnsi="仿宋" w:cs="Times New Roman"/>
          <w:color w:val="000000"/>
          <w:sz w:val="24"/>
        </w:rPr>
        <w:t>RNA</w:t>
      </w:r>
      <w:r>
        <w:rPr>
          <w:rFonts w:ascii="仿宋" w:eastAsia="仿宋" w:hAnsi="仿宋"/>
          <w:color w:val="000000"/>
          <w:sz w:val="24"/>
        </w:rPr>
        <w:t>的叙述，错误的是</w:t>
      </w:r>
    </w:p>
    <w:p>
      <w:pPr>
        <w:tabs>
          <w:tab w:val="left" w:pos="4395"/>
        </w:tabs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cs="Times New Roman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 xml:space="preserve">A. </w:t>
      </w:r>
      <w:r>
        <w:rPr>
          <w:rFonts w:ascii="仿宋" w:eastAsia="仿宋" w:hAnsi="仿宋" w:cs="Times New Roman"/>
          <w:color w:val="000000"/>
          <w:sz w:val="24"/>
        </w:rPr>
        <w:t>DNA</w:t>
      </w:r>
      <w:r>
        <w:rPr>
          <w:rFonts w:ascii="仿宋" w:eastAsia="仿宋" w:hAnsi="仿宋"/>
          <w:color w:val="000000"/>
          <w:sz w:val="24"/>
        </w:rPr>
        <w:t>和</w:t>
      </w:r>
      <w:r>
        <w:rPr>
          <w:rFonts w:ascii="仿宋" w:eastAsia="仿宋" w:hAnsi="仿宋" w:cs="Times New Roman"/>
          <w:color w:val="000000"/>
          <w:sz w:val="24"/>
        </w:rPr>
        <w:t>RNA</w:t>
      </w:r>
      <w:r>
        <w:rPr>
          <w:rFonts w:ascii="仿宋" w:eastAsia="仿宋" w:hAnsi="仿宋"/>
          <w:color w:val="000000"/>
          <w:sz w:val="24"/>
        </w:rPr>
        <w:t>中只有五碳糖不同B. 原核细胞中既有</w:t>
      </w:r>
      <w:r>
        <w:rPr>
          <w:rFonts w:ascii="仿宋" w:eastAsia="仿宋" w:hAnsi="仿宋" w:cs="Times New Roman"/>
          <w:color w:val="000000"/>
          <w:sz w:val="24"/>
        </w:rPr>
        <w:t>DNA</w:t>
      </w:r>
      <w:r>
        <w:rPr>
          <w:rFonts w:ascii="仿宋" w:eastAsia="仿宋" w:hAnsi="仿宋"/>
          <w:color w:val="000000"/>
          <w:sz w:val="24"/>
        </w:rPr>
        <w:t>又有</w:t>
      </w:r>
      <w:r>
        <w:rPr>
          <w:rFonts w:ascii="仿宋" w:eastAsia="仿宋" w:hAnsi="仿宋" w:cs="Times New Roman"/>
          <w:color w:val="000000"/>
          <w:sz w:val="24"/>
        </w:rPr>
        <w:t>RNA</w:t>
      </w:r>
    </w:p>
    <w:p>
      <w:pPr>
        <w:tabs>
          <w:tab w:val="left" w:pos="4395"/>
        </w:tabs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C. 真核生物的遗传物质都是</w:t>
      </w:r>
      <w:r>
        <w:rPr>
          <w:rFonts w:ascii="仿宋" w:eastAsia="仿宋" w:hAnsi="仿宋" w:cs="Times New Roman"/>
          <w:color w:val="000000"/>
          <w:sz w:val="24"/>
        </w:rPr>
        <w:t>DNA</w:t>
      </w:r>
      <w:r>
        <w:rPr>
          <w:rFonts w:ascii="仿宋" w:eastAsia="仿宋" w:hAnsi="仿宋" w:hint="eastAsia"/>
          <w:color w:val="000000"/>
          <w:sz w:val="24"/>
        </w:rPr>
        <w:t xml:space="preserve"> </w:t>
      </w:r>
      <w:r>
        <w:rPr>
          <w:rFonts w:ascii="仿宋" w:eastAsia="仿宋" w:hAnsi="仿宋"/>
          <w:color w:val="000000"/>
          <w:sz w:val="24"/>
        </w:rPr>
        <w:t xml:space="preserve">D. </w:t>
      </w:r>
      <w:r>
        <w:rPr>
          <w:rFonts w:ascii="仿宋" w:eastAsia="仿宋" w:hAnsi="仿宋" w:cs="Times New Roman"/>
          <w:color w:val="000000"/>
          <w:sz w:val="24"/>
        </w:rPr>
        <w:t>DNA</w:t>
      </w:r>
      <w:r>
        <w:rPr>
          <w:rFonts w:ascii="仿宋" w:eastAsia="仿宋" w:hAnsi="仿宋"/>
          <w:color w:val="000000"/>
          <w:sz w:val="24"/>
        </w:rPr>
        <w:t>和</w:t>
      </w:r>
      <w:r>
        <w:rPr>
          <w:rFonts w:ascii="仿宋" w:eastAsia="仿宋" w:hAnsi="仿宋" w:cs="Times New Roman"/>
          <w:color w:val="000000"/>
          <w:sz w:val="24"/>
        </w:rPr>
        <w:t>RNA</w:t>
      </w:r>
      <w:r>
        <w:rPr>
          <w:rFonts w:ascii="仿宋" w:eastAsia="仿宋" w:hAnsi="仿宋"/>
          <w:color w:val="000000"/>
          <w:sz w:val="24"/>
        </w:rPr>
        <w:t>都能携带遗传信息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sz w:val="24"/>
          <w:lang w:val="en-US" w:eastAsia="zh-CN"/>
        </w:rPr>
        <w:pict>
          <v:shape id="_x0000_s1047" o:spid="_x0000_s1028" type="#_x0000_t75" alt="学科网(www.zxxk.com)--教育资源门户，提供试卷、教案、课件、论文、素材以及各类教学资源下载，还有大量而丰富的教学相关资讯！" style="width:140.9pt;height:77.45pt;margin-top:18.15pt;margin-left:376.4pt;mso-height-relative:page;mso-width-relative:page;mso-wrap-distance-left:9pt;mso-wrap-distance-right:9pt;position:absolute;z-index:-251656192" coordsize="21600,21600" o:preferrelative="t" wrapcoords="-107 0 -107 21405 21600 21405 21600 0 -107 0" filled="f" stroked="f">
            <v:stroke joinstyle="miter"/>
            <v:imagedata r:id="rId7" o:title="学科网(www"/>
            <o:lock v:ext="edit" aspectratio="t"/>
            <w10:wrap type="tight"/>
          </v:shape>
        </w:pict>
      </w:r>
      <w:r>
        <w:rPr>
          <w:rFonts w:ascii="仿宋" w:eastAsia="仿宋" w:hAnsi="仿宋" w:hint="eastAsia"/>
          <w:color w:val="000000"/>
          <w:sz w:val="24"/>
        </w:rPr>
        <w:t>12</w:t>
      </w:r>
      <w:r>
        <w:rPr>
          <w:rFonts w:ascii="仿宋" w:eastAsia="仿宋" w:hAnsi="仿宋"/>
          <w:color w:val="000000"/>
          <w:sz w:val="24"/>
        </w:rPr>
        <w:t>. 右图是两种二糖的组成示意图，下列叙述错误的是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A. 图中</w:t>
      </w:r>
      <w:r>
        <w:rPr>
          <w:rFonts w:ascii="仿宋" w:eastAsia="仿宋" w:hAnsi="仿宋" w:cs="Times New Roman"/>
          <w:color w:val="000000"/>
          <w:sz w:val="24"/>
        </w:rPr>
        <w:t>A</w:t>
      </w:r>
      <w:r>
        <w:rPr>
          <w:rFonts w:ascii="仿宋" w:eastAsia="仿宋" w:hAnsi="仿宋"/>
          <w:color w:val="000000"/>
          <w:sz w:val="24"/>
        </w:rPr>
        <w:t>代表的物质是葡萄糖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B. 图中</w:t>
      </w:r>
      <w:r>
        <w:rPr>
          <w:rFonts w:ascii="仿宋" w:eastAsia="仿宋" w:hAnsi="仿宋" w:cs="Times New Roman"/>
          <w:color w:val="000000"/>
          <w:sz w:val="24"/>
        </w:rPr>
        <w:t>B</w:t>
      </w:r>
      <w:r>
        <w:rPr>
          <w:rFonts w:ascii="仿宋" w:eastAsia="仿宋" w:hAnsi="仿宋"/>
          <w:color w:val="000000"/>
          <w:sz w:val="24"/>
        </w:rPr>
        <w:t>代表的物质是果糖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C. 脂肪比相同质量的糖彻底氧化产能多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D. 葡萄糖和果糖都是还原糖，故麦芽糖和蔗糖也是还原糖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13</w:t>
      </w:r>
      <w:r>
        <w:rPr>
          <w:rFonts w:ascii="仿宋" w:eastAsia="仿宋" w:hAnsi="仿宋"/>
          <w:color w:val="000000"/>
          <w:sz w:val="24"/>
        </w:rPr>
        <w:t>. 下列有关生物学实验的叙述正确的是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A. 用于鉴定还原糖的实验材料除马铃薯匀浆外还可以用番茄汁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B. 在做脂防的鉴定实验时，用质量分数为</w:t>
      </w:r>
      <w:r>
        <w:rPr>
          <w:rFonts w:ascii="仿宋" w:eastAsia="仿宋" w:hAnsi="仿宋" w:cs="Times New Roman"/>
          <w:color w:val="000000"/>
          <w:sz w:val="24"/>
        </w:rPr>
        <w:t>20%</w:t>
      </w:r>
      <w:r>
        <w:rPr>
          <w:rFonts w:ascii="仿宋" w:eastAsia="仿宋" w:hAnsi="仿宋"/>
          <w:color w:val="000000"/>
          <w:sz w:val="24"/>
        </w:rPr>
        <w:t>的盐酸洗去浮色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C. 高倍显微镜下可以观察到黑藻细胞内的叶绿体具有双层膜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D. 蛋白质热变性后还能与双缩脲试剂发生反应呈现紫色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cs="Times New Roman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14</w:t>
      </w:r>
      <w:r>
        <w:rPr>
          <w:rFonts w:ascii="仿宋" w:eastAsia="仿宋" w:hAnsi="仿宋"/>
          <w:color w:val="000000"/>
          <w:sz w:val="24"/>
        </w:rPr>
        <w:t>. 在细胞内水的主要功能是</w:t>
      </w:r>
      <w:r>
        <w:rPr>
          <w:rFonts w:ascii="仿宋" w:eastAsia="仿宋" w:hAnsi="仿宋" w:cs="Times New Roman"/>
          <w:color w:val="000000"/>
          <w:sz w:val="24"/>
        </w:rPr>
        <w:t xml:space="preserve"> 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①生命活动</w:t>
      </w:r>
      <w:r>
        <w:rPr>
          <w:rFonts w:ascii="仿宋" w:eastAsia="仿宋" w:hAnsi="仿宋"/>
          <w:color w:val="000000"/>
          <w:sz w:val="24"/>
        </w:rPr>
        <w:pict>
          <v:shape id="_x0000_i1029" type="#_x0000_t75" style="width:10.8pt;height:13.8pt" coordsize="21600,21600" o:preferrelative="t" filled="f" stroked="f">
            <v:stroke joinstyle="miter"/>
            <v:imagedata r:id="rId8" o:title=""/>
            <o:lock v:ext="edit" aspectratio="t"/>
            <w10:anchorlock/>
          </v:shape>
        </w:pict>
      </w:r>
      <w:r>
        <w:rPr>
          <w:rFonts w:ascii="仿宋" w:eastAsia="仿宋" w:hAnsi="仿宋"/>
          <w:color w:val="000000"/>
          <w:sz w:val="24"/>
        </w:rPr>
        <w:t>良好溶剂</w:t>
      </w:r>
      <w:r>
        <w:rPr>
          <w:rFonts w:ascii="宋体" w:hAnsi="宋体" w:hint="eastAsia"/>
          <w:color w:val="000000"/>
          <w:sz w:val="24"/>
        </w:rPr>
        <w:t>   </w:t>
      </w:r>
      <w:r>
        <w:rPr>
          <w:rFonts w:ascii="仿宋" w:eastAsia="仿宋" w:hAnsi="仿宋"/>
          <w:color w:val="000000"/>
          <w:sz w:val="24"/>
        </w:rPr>
        <w:t>②运输营养物质和代谢废物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 xml:space="preserve">③决定细胞形态    </w:t>
      </w:r>
      <w:r>
        <w:rPr>
          <w:rFonts w:ascii="仿宋" w:eastAsia="仿宋" w:hAnsi="仿宋" w:cs="Times New Roman"/>
          <w:color w:val="000000"/>
          <w:sz w:val="24"/>
        </w:rPr>
        <w:t xml:space="preserve">   </w:t>
      </w:r>
      <w:r>
        <w:rPr>
          <w:rFonts w:ascii="仿宋" w:eastAsia="仿宋" w:hAnsi="仿宋"/>
          <w:color w:val="000000"/>
          <w:sz w:val="24"/>
        </w:rPr>
        <w:t>④与某些生物大分子结合维持其空间结构</w:t>
      </w:r>
    </w:p>
    <w:p>
      <w:pPr>
        <w:tabs>
          <w:tab w:val="left" w:pos="2436"/>
          <w:tab w:val="left" w:pos="4395"/>
          <w:tab w:val="left" w:pos="6825"/>
        </w:tabs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A. ①②③</w:t>
      </w:r>
      <w:r>
        <w:rPr>
          <w:rFonts w:ascii="仿宋" w:eastAsia="仿宋" w:hAnsi="仿宋" w:hint="eastAsia"/>
          <w:color w:val="000000"/>
          <w:sz w:val="24"/>
        </w:rPr>
        <w:t xml:space="preserve"> </w:t>
      </w:r>
      <w:r>
        <w:rPr>
          <w:rFonts w:ascii="仿宋" w:eastAsia="仿宋" w:hAnsi="仿宋"/>
          <w:color w:val="000000"/>
          <w:sz w:val="24"/>
        </w:rPr>
        <w:t>B. ②③④</w:t>
      </w:r>
      <w:r>
        <w:rPr>
          <w:rFonts w:ascii="仿宋" w:eastAsia="仿宋" w:hAnsi="仿宋"/>
          <w:color w:val="000000"/>
          <w:sz w:val="24"/>
        </w:rPr>
        <w:tab/>
      </w:r>
      <w:r>
        <w:rPr>
          <w:rFonts w:ascii="仿宋" w:eastAsia="仿宋" w:hAnsi="仿宋"/>
          <w:color w:val="000000"/>
          <w:sz w:val="24"/>
        </w:rPr>
        <w:t>C. ①③④</w:t>
      </w:r>
      <w:r>
        <w:rPr>
          <w:rFonts w:ascii="仿宋" w:eastAsia="仿宋" w:hAnsi="仿宋"/>
          <w:color w:val="000000"/>
          <w:sz w:val="24"/>
        </w:rPr>
        <w:tab/>
      </w:r>
      <w:r>
        <w:rPr>
          <w:rFonts w:ascii="仿宋" w:eastAsia="仿宋" w:hAnsi="仿宋"/>
          <w:color w:val="000000"/>
          <w:sz w:val="24"/>
        </w:rPr>
        <w:t>D. ①②④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15</w:t>
      </w:r>
      <w:r>
        <w:rPr>
          <w:rFonts w:ascii="仿宋" w:eastAsia="仿宋" w:hAnsi="仿宋"/>
          <w:color w:val="000000"/>
          <w:sz w:val="24"/>
        </w:rPr>
        <w:t>. 下列有关生物体内无机盐的叙述，错误的是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A. 合成磷脂时需要磷酸盐作原料</w:t>
      </w:r>
      <w:r>
        <w:rPr>
          <w:rFonts w:ascii="仿宋" w:eastAsia="仿宋" w:hAnsi="仿宋" w:hint="eastAsia"/>
          <w:color w:val="000000"/>
          <w:sz w:val="24"/>
        </w:rPr>
        <w:t xml:space="preserve">                    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B. 细胞中的无机盐大多数以化合物的形式存在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C. 镁、碘分别是叶绿素、甲状腺激素的组成元素</w:t>
      </w:r>
      <w:r>
        <w:rPr>
          <w:rFonts w:ascii="仿宋" w:eastAsia="仿宋" w:hAnsi="仿宋" w:hint="eastAsia"/>
          <w:color w:val="000000"/>
          <w:sz w:val="24"/>
        </w:rPr>
        <w:t xml:space="preserve">     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 xml:space="preserve"> </w:t>
      </w:r>
      <w:r>
        <w:rPr>
          <w:rFonts w:ascii="仿宋" w:eastAsia="仿宋" w:hAnsi="仿宋"/>
          <w:color w:val="000000"/>
          <w:sz w:val="24"/>
        </w:rPr>
        <w:t>D. 无机盐可维持人体内的水盐平衡和酸碱平衡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16、相同质量的脂肪和葡萄糖在体内彻底氧化分解时，所释放的能量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A.脂肪多      B.葡萄糖多   C.一样多  D.无规律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17</w:t>
      </w:r>
      <w:r>
        <w:rPr>
          <w:rFonts w:ascii="仿宋" w:eastAsia="仿宋" w:hAnsi="仿宋"/>
          <w:color w:val="000000"/>
          <w:sz w:val="24"/>
        </w:rPr>
        <w:t>. 下列不属于细胞间信息交流方式的是：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A. 细胞分泌的化学物质与靶细胞膜上的受体结合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B. 相邻两个细胞的细胞膜接触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C. 葡萄糖分子进入动物细胞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D. 高等植物细胞间通过胞间连丝来进行信息交流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18</w:t>
      </w:r>
      <w:r>
        <w:rPr>
          <w:rFonts w:ascii="仿宋" w:eastAsia="仿宋" w:hAnsi="仿宋"/>
          <w:color w:val="000000"/>
          <w:sz w:val="24"/>
        </w:rPr>
        <w:t>. 构成生物细胞内生物膜系统的膜之所以能够相互融合，原因是</w:t>
      </w:r>
    </w:p>
    <w:p>
      <w:pPr>
        <w:tabs>
          <w:tab w:val="left" w:pos="4395"/>
        </w:tabs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A. 膜结构完全相同</w:t>
      </w:r>
      <w:r>
        <w:rPr>
          <w:rFonts w:ascii="仿宋" w:eastAsia="仿宋" w:hAnsi="仿宋" w:hint="eastAsia"/>
          <w:color w:val="000000"/>
          <w:sz w:val="24"/>
        </w:rPr>
        <w:t xml:space="preserve">   </w:t>
      </w:r>
      <w:r>
        <w:rPr>
          <w:rFonts w:ascii="仿宋" w:eastAsia="仿宋" w:hAnsi="仿宋"/>
          <w:color w:val="000000"/>
          <w:sz w:val="24"/>
        </w:rPr>
        <w:t>B. 构成膜结构的基本支架相同</w:t>
      </w:r>
    </w:p>
    <w:p>
      <w:pPr>
        <w:tabs>
          <w:tab w:val="left" w:pos="4395"/>
        </w:tabs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C. 膜具有选择透过性</w:t>
      </w:r>
      <w:r>
        <w:rPr>
          <w:rFonts w:ascii="仿宋" w:eastAsia="仿宋" w:hAnsi="仿宋" w:hint="eastAsia"/>
          <w:color w:val="000000"/>
          <w:sz w:val="24"/>
        </w:rPr>
        <w:t xml:space="preserve">  </w:t>
      </w:r>
      <w:r>
        <w:rPr>
          <w:rFonts w:ascii="仿宋" w:eastAsia="仿宋" w:hAnsi="仿宋"/>
          <w:color w:val="000000"/>
          <w:sz w:val="24"/>
        </w:rPr>
        <w:t>D. 膜结构中的功能蛋白组成相同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19</w:t>
      </w:r>
      <w:r>
        <w:rPr>
          <w:rFonts w:ascii="仿宋" w:eastAsia="仿宋" w:hAnsi="仿宋"/>
          <w:color w:val="000000"/>
          <w:sz w:val="24"/>
        </w:rPr>
        <w:t>. 分泌蛋白在核糖体上合成后，其运输方向是</w:t>
      </w:r>
    </w:p>
    <w:p>
      <w:pPr>
        <w:tabs>
          <w:tab w:val="left" w:pos="4873"/>
        </w:tabs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A. 内质网</w:t>
      </w:r>
      <w:r>
        <w:rPr>
          <w:rFonts w:ascii="仿宋" w:eastAsia="仿宋" w:hAnsi="仿宋" w:cs="Times New Roman"/>
          <w:color w:val="000000"/>
          <w:sz w:val="24"/>
        </w:rPr>
        <w:t>→</w:t>
      </w:r>
      <w:r>
        <w:rPr>
          <w:rFonts w:ascii="仿宋" w:eastAsia="仿宋" w:hAnsi="仿宋"/>
          <w:color w:val="000000"/>
          <w:sz w:val="24"/>
        </w:rPr>
        <w:t>线粒体</w:t>
      </w:r>
      <w:r>
        <w:rPr>
          <w:rFonts w:ascii="仿宋" w:eastAsia="仿宋" w:hAnsi="仿宋" w:cs="Times New Roman"/>
          <w:color w:val="000000"/>
          <w:sz w:val="24"/>
        </w:rPr>
        <w:t>→</w:t>
      </w:r>
      <w:r>
        <w:rPr>
          <w:rFonts w:ascii="仿宋" w:eastAsia="仿宋" w:hAnsi="仿宋"/>
          <w:color w:val="000000"/>
          <w:sz w:val="24"/>
        </w:rPr>
        <w:t>高尔基体B. 高尔基体</w:t>
      </w:r>
      <w:r>
        <w:rPr>
          <w:rFonts w:ascii="仿宋" w:eastAsia="仿宋" w:hAnsi="仿宋" w:cs="Times New Roman"/>
          <w:color w:val="000000"/>
          <w:sz w:val="24"/>
        </w:rPr>
        <w:t>→</w:t>
      </w:r>
      <w:r>
        <w:rPr>
          <w:rFonts w:ascii="仿宋" w:eastAsia="仿宋" w:hAnsi="仿宋"/>
          <w:color w:val="000000"/>
          <w:sz w:val="24"/>
        </w:rPr>
        <w:t>内质网</w:t>
      </w:r>
      <w:r>
        <w:rPr>
          <w:rFonts w:ascii="仿宋" w:eastAsia="仿宋" w:hAnsi="仿宋" w:cs="Times New Roman"/>
          <w:color w:val="000000"/>
          <w:sz w:val="24"/>
        </w:rPr>
        <w:t>→</w:t>
      </w:r>
      <w:r>
        <w:rPr>
          <w:rFonts w:ascii="仿宋" w:eastAsia="仿宋" w:hAnsi="仿宋"/>
          <w:color w:val="000000"/>
          <w:sz w:val="24"/>
        </w:rPr>
        <w:t>细胞膜</w:t>
      </w:r>
    </w:p>
    <w:p>
      <w:pPr>
        <w:tabs>
          <w:tab w:val="left" w:pos="4395"/>
        </w:tabs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C. 内质网</w:t>
      </w:r>
      <w:r>
        <w:rPr>
          <w:rFonts w:ascii="仿宋" w:eastAsia="仿宋" w:hAnsi="仿宋" w:cs="Times New Roman"/>
          <w:color w:val="000000"/>
          <w:sz w:val="24"/>
        </w:rPr>
        <w:t>→</w:t>
      </w:r>
      <w:r>
        <w:rPr>
          <w:rFonts w:ascii="仿宋" w:eastAsia="仿宋" w:hAnsi="仿宋"/>
          <w:color w:val="000000"/>
          <w:sz w:val="24"/>
        </w:rPr>
        <w:t>高尔基体</w:t>
      </w:r>
      <w:r>
        <w:rPr>
          <w:rFonts w:ascii="仿宋" w:eastAsia="仿宋" w:hAnsi="仿宋" w:cs="Times New Roman"/>
          <w:color w:val="000000"/>
          <w:sz w:val="24"/>
        </w:rPr>
        <w:t>→</w:t>
      </w:r>
      <w:r>
        <w:rPr>
          <w:rFonts w:ascii="仿宋" w:eastAsia="仿宋" w:hAnsi="仿宋"/>
          <w:color w:val="000000"/>
          <w:sz w:val="24"/>
        </w:rPr>
        <w:t>细胞膜D. 内质网</w:t>
      </w:r>
      <w:r>
        <w:rPr>
          <w:rFonts w:ascii="仿宋" w:eastAsia="仿宋" w:hAnsi="仿宋" w:cs="Times New Roman"/>
          <w:color w:val="000000"/>
          <w:sz w:val="24"/>
        </w:rPr>
        <w:t>→</w:t>
      </w:r>
      <w:r>
        <w:rPr>
          <w:rFonts w:ascii="仿宋" w:eastAsia="仿宋" w:hAnsi="仿宋"/>
          <w:color w:val="000000"/>
          <w:sz w:val="24"/>
        </w:rPr>
        <w:t>高尔基体</w:t>
      </w:r>
      <w:r>
        <w:rPr>
          <w:rFonts w:ascii="仿宋" w:eastAsia="仿宋" w:hAnsi="仿宋" w:cs="Times New Roman"/>
          <w:color w:val="000000"/>
          <w:sz w:val="24"/>
        </w:rPr>
        <w:t>→</w:t>
      </w:r>
      <w:r>
        <w:rPr>
          <w:rFonts w:ascii="仿宋" w:eastAsia="仿宋" w:hAnsi="仿宋"/>
          <w:color w:val="000000"/>
          <w:sz w:val="24"/>
        </w:rPr>
        <w:pict>
          <v:shape id="_x0000_i1030" type="#_x0000_t75" style="width:20pt;height:20pt">
            <v:imagedata r:id="rId9" o:title=""/>
            <o:lock v:ext="edit" aspectratio="t"/>
          </v:shape>
        </w:pict>
      </w:r>
      <w:r>
        <w:rPr>
          <w:rFonts w:ascii="仿宋" w:eastAsia="仿宋" w:hAnsi="仿宋"/>
          <w:color w:val="000000"/>
          <w:sz w:val="24"/>
        </w:rPr>
        <w:t>细胞核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20</w:t>
      </w:r>
      <w:r>
        <w:rPr>
          <w:rFonts w:ascii="仿宋" w:eastAsia="仿宋" w:hAnsi="仿宋"/>
          <w:color w:val="000000"/>
          <w:sz w:val="24"/>
        </w:rPr>
        <w:t>. 溶酶体是细胞的</w:t>
      </w:r>
      <w:r>
        <w:rPr>
          <w:rFonts w:ascii="仿宋" w:eastAsia="仿宋" w:hAnsi="仿宋" w:cs="Times New Roman"/>
          <w:color w:val="000000"/>
          <w:sz w:val="24"/>
        </w:rPr>
        <w:t>“</w:t>
      </w:r>
      <w:r>
        <w:rPr>
          <w:rFonts w:ascii="仿宋" w:eastAsia="仿宋" w:hAnsi="仿宋"/>
          <w:color w:val="000000"/>
          <w:sz w:val="24"/>
        </w:rPr>
        <w:t>消化车间</w:t>
      </w:r>
      <w:r>
        <w:rPr>
          <w:rFonts w:ascii="仿宋" w:eastAsia="仿宋" w:hAnsi="仿宋" w:cs="Times New Roman"/>
          <w:color w:val="000000"/>
          <w:sz w:val="24"/>
        </w:rPr>
        <w:t>”</w:t>
      </w:r>
      <w:r>
        <w:rPr>
          <w:rFonts w:ascii="仿宋" w:eastAsia="仿宋" w:hAnsi="仿宋"/>
          <w:color w:val="000000"/>
          <w:sz w:val="24"/>
        </w:rPr>
        <w:t>，内部含有多种水解酶。下列叙述错误的是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A. 溶酶体执行功能时会伴随其膜组分的更新</w:t>
      </w:r>
      <w:r>
        <w:rPr>
          <w:rFonts w:ascii="仿宋" w:eastAsia="仿宋" w:hAnsi="仿宋" w:hint="eastAsia"/>
          <w:color w:val="000000"/>
          <w:sz w:val="24"/>
        </w:rPr>
        <w:t xml:space="preserve">     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B. 溶酶体通过胞吞作用吞噬侵入细胞的病毒或病菌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C. 衰老或损伤的细胞器可被溶酶体消化分解</w:t>
      </w:r>
      <w:r>
        <w:rPr>
          <w:rFonts w:ascii="仿宋" w:eastAsia="仿宋" w:hAnsi="仿宋" w:hint="eastAsia"/>
          <w:color w:val="000000"/>
          <w:sz w:val="24"/>
        </w:rPr>
        <w:t xml:space="preserve">     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D. 溶酶体属于生物膜系统，能合成水解酶执行其功能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21．在电子显微镜下观察，发现植物细胞有丝分裂末期细胞板的周围聚集着许多小囊泡，这些小囊泡的来源以及含有的物质分别是</w:t>
      </w:r>
    </w:p>
    <w:tbl>
      <w:tblPr>
        <w:tblStyle w:val="TableNormal"/>
        <w:tblW w:w="0" w:type="auto"/>
        <w:tblInd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0"/>
        <w:gridCol w:w="295"/>
        <w:gridCol w:w="3988"/>
        <w:gridCol w:w="260"/>
        <w:gridCol w:w="296"/>
        <w:gridCol w:w="4002"/>
      </w:tblGrid>
      <w:tr>
        <w:tblPrEx>
          <w:tblW w:w="0" w:type="auto"/>
          <w:tblInd w:w="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0" w:type="dxa"/>
            <w:shd w:val="clear" w:color="auto" w:fill="FFFFFF"/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A．</w:t>
            </w:r>
          </w:p>
        </w:tc>
        <w:tc>
          <w:tcPr>
            <w:tcW w:w="4605" w:type="dxa"/>
            <w:shd w:val="clear" w:color="auto" w:fill="FFFFFF"/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内质网、蛋白质</w:t>
            </w:r>
          </w:p>
        </w:tc>
        <w:tc>
          <w:tcPr>
            <w:tcW w:w="300" w:type="dxa"/>
            <w:shd w:val="clear" w:color="auto" w:fill="FFFFFF"/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B．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高尔基体、蛋白质</w:t>
            </w:r>
          </w:p>
        </w:tc>
      </w:tr>
      <w:tr>
        <w:tblPrEx>
          <w:tblW w:w="0" w:type="auto"/>
          <w:tblInd w:w="0" w:type="dxa"/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300" w:type="dxa"/>
            <w:shd w:val="clear" w:color="auto" w:fill="FFFFFF"/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C．</w:t>
            </w:r>
          </w:p>
        </w:tc>
        <w:tc>
          <w:tcPr>
            <w:tcW w:w="4605" w:type="dxa"/>
            <w:shd w:val="clear" w:color="auto" w:fill="FFFFFF"/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内质网、纤维素</w:t>
            </w:r>
          </w:p>
        </w:tc>
        <w:tc>
          <w:tcPr>
            <w:tcW w:w="300" w:type="dxa"/>
            <w:shd w:val="clear" w:color="auto" w:fill="FFFFFF"/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300" w:type="dxa"/>
            <w:shd w:val="clear" w:color="auto" w:fill="FFFFFF"/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D．</w:t>
            </w:r>
          </w:p>
        </w:tc>
        <w:tc>
          <w:tcPr>
            <w:tcW w:w="4620" w:type="dxa"/>
            <w:shd w:val="clear" w:color="auto" w:fill="FFFFFF"/>
            <w:vAlign w:val="center"/>
          </w:tcPr>
          <w:p>
            <w:pPr>
              <w:wordWrap/>
              <w:spacing w:beforeAutospacing="0" w:afterAutospacing="0" w:line="360" w:lineRule="auto"/>
              <w:jc w:val="left"/>
              <w:textAlignment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高尔基体、果胶</w:t>
            </w:r>
          </w:p>
        </w:tc>
      </w:tr>
    </w:tbl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22</w:t>
      </w:r>
      <w:r>
        <w:rPr>
          <w:rFonts w:ascii="仿宋" w:eastAsia="仿宋" w:hAnsi="仿宋"/>
          <w:color w:val="000000"/>
          <w:sz w:val="24"/>
        </w:rPr>
        <w:t>. 细胞核是细胞代谢和遗传的控制中心，下列叙述错误的是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A. 通过核孔能够实现核质之间频繁的物质交换</w:t>
      </w:r>
      <w:r>
        <w:rPr>
          <w:rFonts w:ascii="仿宋" w:eastAsia="仿宋" w:hAnsi="仿宋" w:hint="eastAsia"/>
          <w:color w:val="000000"/>
          <w:sz w:val="24"/>
        </w:rPr>
        <w:t xml:space="preserve">     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B. 变形虫去掉细胞核后代谢会渐渐停止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C. 细胞核是细胞代谢的主要场所和控制中心</w:t>
      </w:r>
      <w:r>
        <w:rPr>
          <w:rFonts w:ascii="仿宋" w:eastAsia="仿宋" w:hAnsi="仿宋" w:hint="eastAsia"/>
          <w:color w:val="000000"/>
          <w:sz w:val="24"/>
        </w:rPr>
        <w:t xml:space="preserve">    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D. 核膜是双层膜，主要由脂质和蛋白质组成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sz w:val="24"/>
          <w:lang w:val="en-US" w:eastAsia="zh-CN"/>
        </w:rPr>
        <w:pict>
          <v:shape id="_x0000_s1048" o:spid="_x0000_s1031" type="#_x0000_t75" alt="学科网(www.zxxk.com)--教育资源门户，提供试卷、教案、课件、论文、素材以及各类教学资源下载，还有大量而丰富的教学相关资讯！" style="width:203.25pt;height:77.5pt;margin-top:35.5pt;margin-left:306.6pt;mso-height-relative:page;mso-width-relative:page;mso-wrap-distance-left:9pt;mso-wrap-distance-right:9pt;position:absolute;z-index:-251655168" coordsize="21600,21600" o:preferrelative="t" wrapcoords="-62 0 -62 21447 21600 21447 21600 0 -62 0" filled="f" stroked="f">
            <v:stroke joinstyle="miter"/>
            <v:imagedata r:id="rId10" o:title="学科网(www"/>
            <o:lock v:ext="edit" aspectratio="t"/>
            <w10:wrap type="tight"/>
          </v:shape>
        </w:pict>
      </w:r>
      <w:r>
        <w:rPr>
          <w:rFonts w:ascii="仿宋" w:eastAsia="仿宋" w:hAnsi="仿宋" w:hint="eastAsia"/>
          <w:color w:val="000000"/>
          <w:sz w:val="24"/>
        </w:rPr>
        <w:t>23</w:t>
      </w:r>
      <w:r>
        <w:rPr>
          <w:rFonts w:ascii="仿宋" w:eastAsia="仿宋" w:hAnsi="仿宋"/>
          <w:color w:val="000000"/>
          <w:sz w:val="24"/>
        </w:rPr>
        <w:t>. 下图为细胞膜结构及物质跨膜运输方式示意图，数字序号代表结构，字母代表物质。下列解释错误的是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A. 细胞膜上的①是糖蛋白，具有识别作用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B. 所有细胞膜结构中③的排列方式都相同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 xml:space="preserve">C. </w:t>
      </w:r>
      <w:r>
        <w:rPr>
          <w:rFonts w:ascii="仿宋" w:eastAsia="仿宋" w:hAnsi="仿宋" w:cs="Times New Roman"/>
          <w:color w:val="000000"/>
          <w:sz w:val="24"/>
        </w:rPr>
        <w:t>a</w:t>
      </w:r>
      <w:r>
        <w:rPr>
          <w:rFonts w:ascii="仿宋" w:eastAsia="仿宋" w:hAnsi="仿宋"/>
          <w:color w:val="000000"/>
          <w:sz w:val="24"/>
        </w:rPr>
        <w:t>和</w:t>
      </w:r>
      <w:r>
        <w:rPr>
          <w:rFonts w:ascii="仿宋" w:eastAsia="仿宋" w:hAnsi="仿宋" w:cs="Times New Roman"/>
          <w:color w:val="000000"/>
          <w:sz w:val="24"/>
        </w:rPr>
        <w:t>c</w:t>
      </w:r>
      <w:r>
        <w:rPr>
          <w:rFonts w:ascii="仿宋" w:eastAsia="仿宋" w:hAnsi="仿宋"/>
          <w:color w:val="000000"/>
          <w:sz w:val="24"/>
        </w:rPr>
        <w:t>的运输方式为主动运输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cs="Times New Roman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D. 从高浓度向低浓度运输的物质是</w:t>
      </w:r>
      <w:r>
        <w:rPr>
          <w:rFonts w:ascii="仿宋" w:eastAsia="仿宋" w:hAnsi="仿宋" w:cs="Times New Roman"/>
          <w:color w:val="000000"/>
          <w:sz w:val="24"/>
        </w:rPr>
        <w:t>b</w:t>
      </w:r>
      <w:r>
        <w:rPr>
          <w:rFonts w:ascii="仿宋" w:eastAsia="仿宋" w:hAnsi="仿宋"/>
          <w:color w:val="000000"/>
          <w:sz w:val="24"/>
        </w:rPr>
        <w:t>和</w:t>
      </w:r>
      <w:r>
        <w:rPr>
          <w:rFonts w:ascii="仿宋" w:eastAsia="仿宋" w:hAnsi="仿宋" w:cs="Times New Roman"/>
          <w:color w:val="000000"/>
          <w:sz w:val="24"/>
        </w:rPr>
        <w:t>d</w:t>
      </w:r>
    </w:p>
    <w:p>
      <w:pPr>
        <w:tabs>
          <w:tab w:val="left" w:pos="2070"/>
          <w:tab w:val="left" w:pos="4873"/>
          <w:tab w:val="left" w:pos="7309"/>
        </w:tabs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24、将洋葱表皮放入一定浓度的硝酸钾溶液中，该表皮的细胞便发生质壁分离，不久这些细胞又逐渐发生质壁分离复原。其原因是</w:t>
      </w:r>
    </w:p>
    <w:p>
      <w:pPr>
        <w:tabs>
          <w:tab w:val="left" w:pos="2070"/>
          <w:tab w:val="left" w:pos="4873"/>
          <w:tab w:val="left" w:pos="7309"/>
        </w:tabs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A.</w:t>
      </w:r>
      <w:r>
        <w:rPr>
          <w:rFonts w:ascii="MS Mincho" w:eastAsia="MS Mincho" w:hAnsi="MS Mincho" w:cs="MS Mincho" w:hint="eastAsia"/>
          <w:color w:val="000000"/>
          <w:sz w:val="24"/>
        </w:rPr>
        <w:t> </w:t>
      </w:r>
      <w:r>
        <w:rPr>
          <w:rFonts w:ascii="仿宋" w:eastAsia="仿宋" w:hAnsi="仿宋" w:hint="eastAsia"/>
          <w:color w:val="000000"/>
          <w:sz w:val="24"/>
        </w:rPr>
        <w:t xml:space="preserve">细胞液的溶质流出细胞       </w:t>
      </w:r>
    </w:p>
    <w:p>
      <w:pPr>
        <w:tabs>
          <w:tab w:val="left" w:pos="2070"/>
          <w:tab w:val="left" w:pos="4873"/>
          <w:tab w:val="left" w:pos="7309"/>
        </w:tabs>
        <w:wordWrap/>
        <w:spacing w:beforeAutospacing="0" w:afterAutospacing="0" w:line="360" w:lineRule="auto"/>
        <w:jc w:val="left"/>
        <w:textAlignment w:val="center"/>
        <w:rPr>
          <w:rFonts w:ascii="MS Mincho" w:hAnsi="MS Mincho" w:cs="MS Mincho" w:hint="eastAsia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B.</w:t>
      </w:r>
      <w:r>
        <w:rPr>
          <w:rFonts w:ascii="MS Mincho" w:eastAsia="MS Mincho" w:hAnsi="MS Mincho" w:cs="MS Mincho" w:hint="eastAsia"/>
          <w:color w:val="000000"/>
          <w:sz w:val="24"/>
        </w:rPr>
        <w:t> </w:t>
      </w:r>
      <w:r>
        <w:rPr>
          <w:rFonts w:ascii="仿宋" w:eastAsia="仿宋" w:hAnsi="仿宋" w:hint="eastAsia"/>
          <w:color w:val="000000"/>
          <w:sz w:val="24"/>
        </w:rPr>
        <w:t>质壁分离后的细胞只允许水分子进入</w:t>
      </w:r>
      <w:r>
        <w:rPr>
          <w:rFonts w:ascii="MS Mincho" w:eastAsia="MS Mincho" w:hAnsi="MS Mincho" w:cs="MS Mincho" w:hint="eastAsia"/>
          <w:color w:val="000000"/>
          <w:sz w:val="24"/>
        </w:rPr>
        <w:t>  </w:t>
      </w:r>
    </w:p>
    <w:p>
      <w:pPr>
        <w:tabs>
          <w:tab w:val="left" w:pos="2070"/>
          <w:tab w:val="left" w:pos="4873"/>
          <w:tab w:val="left" w:pos="7309"/>
        </w:tabs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C.</w:t>
      </w:r>
      <w:r>
        <w:rPr>
          <w:rFonts w:ascii="MS Mincho" w:eastAsia="MS Mincho" w:hAnsi="MS Mincho" w:cs="MS Mincho" w:hint="eastAsia"/>
          <w:color w:val="000000"/>
          <w:sz w:val="24"/>
        </w:rPr>
        <w:t> </w:t>
      </w:r>
      <w:r>
        <w:rPr>
          <w:rFonts w:ascii="仿宋" w:eastAsia="仿宋" w:hAnsi="仿宋" w:cs="仿宋" w:hint="eastAsia"/>
          <w:color w:val="000000"/>
          <w:sz w:val="24"/>
        </w:rPr>
        <w:t>K</w:t>
      </w:r>
      <w:r>
        <w:rPr>
          <w:rFonts w:ascii="仿宋" w:eastAsia="仿宋" w:hAnsi="仿宋" w:cs="仿宋" w:hint="eastAsia"/>
          <w:color w:val="000000"/>
          <w:sz w:val="24"/>
          <w:vertAlign w:val="superscript"/>
        </w:rPr>
        <w:t>+</w:t>
      </w:r>
      <w:r>
        <w:rPr>
          <w:rFonts w:ascii="仿宋" w:eastAsia="仿宋" w:hAnsi="仿宋" w:hint="eastAsia"/>
          <w:color w:val="000000"/>
          <w:sz w:val="24"/>
        </w:rPr>
        <w:t>和</w:t>
      </w:r>
      <w:r>
        <w:rPr>
          <w:rFonts w:ascii="MS Mincho" w:eastAsia="MS Mincho" w:hAnsi="MS Mincho" w:cs="MS Mincho" w:hint="eastAsia"/>
          <w:color w:val="000000"/>
          <w:sz w:val="24"/>
        </w:rPr>
        <w:t> </w:t>
      </w:r>
      <w:r>
        <w:rPr>
          <w:rFonts w:ascii="仿宋" w:eastAsia="仿宋" w:hAnsi="仿宋"/>
          <w:color w:val="000000"/>
          <w:sz w:val="24"/>
        </w:rPr>
        <w:t>NO</w:t>
      </w:r>
      <w:r>
        <w:rPr>
          <w:rFonts w:ascii="仿宋" w:eastAsia="仿宋" w:hAnsi="仿宋"/>
          <w:color w:val="000000"/>
          <w:sz w:val="24"/>
          <w:vertAlign w:val="superscript"/>
        </w:rPr>
        <w:t>3+</w:t>
      </w:r>
      <w:r>
        <w:rPr>
          <w:rFonts w:ascii="仿宋" w:eastAsia="仿宋" w:hAnsi="仿宋" w:hint="eastAsia"/>
          <w:color w:val="000000"/>
          <w:sz w:val="24"/>
        </w:rPr>
        <w:t xml:space="preserve">进入细胞                   </w:t>
      </w:r>
    </w:p>
    <w:p>
      <w:pPr>
        <w:tabs>
          <w:tab w:val="left" w:pos="2070"/>
          <w:tab w:val="left" w:pos="4873"/>
          <w:tab w:val="left" w:pos="7309"/>
        </w:tabs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D.</w:t>
      </w:r>
      <w:r>
        <w:rPr>
          <w:rFonts w:ascii="MS Mincho" w:eastAsia="MS Mincho" w:hAnsi="MS Mincho" w:cs="MS Mincho" w:hint="eastAsia"/>
          <w:color w:val="000000"/>
          <w:sz w:val="24"/>
        </w:rPr>
        <w:t> </w:t>
      </w:r>
      <w:r>
        <w:rPr>
          <w:rFonts w:ascii="仿宋" w:eastAsia="仿宋" w:hAnsi="仿宋" w:hint="eastAsia"/>
          <w:color w:val="000000"/>
          <w:sz w:val="24"/>
        </w:rPr>
        <w:t>水和溶质自由地进出细胞</w:t>
      </w:r>
    </w:p>
    <w:p>
      <w:pPr>
        <w:tabs>
          <w:tab w:val="left" w:pos="2070"/>
          <w:tab w:val="left" w:pos="4873"/>
          <w:tab w:val="left" w:pos="7309"/>
        </w:tabs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/>
          <w:sz w:val="24"/>
          <w:lang w:val="en-US" w:eastAsia="zh-CN"/>
        </w:rPr>
        <w:pict>
          <v:shape id="_x0000_s1049" o:spid="_x0000_s1032" type="#_x0000_t75" alt="学科网(www.zxxk.com)--教育资源门户，提供试卷、教案、课件、论文、素材以及各类教学资源下载，还有大量而丰富的教学相关资讯！" style="width:136.1pt;height:79.3pt;margin-top:18.3pt;margin-left:325.25pt;mso-height-relative:page;mso-width-relative:page;mso-wrap-distance-left:9pt;mso-wrap-distance-right:9pt;position:absolute;z-index:-251654144" coordsize="21600,21600" o:preferrelative="t" wrapcoords="-120 0 -120 21420 21600 21420 21600 0 -120 0" filled="f" stroked="f">
            <v:stroke joinstyle="miter"/>
            <v:imagedata r:id="rId11" o:title=""/>
            <o:lock v:ext="edit" aspectratio="t"/>
            <w10:wrap type="tight"/>
          </v:shape>
        </w:pict>
      </w:r>
      <w:r>
        <w:rPr>
          <w:rFonts w:ascii="仿宋" w:eastAsia="仿宋" w:hAnsi="仿宋" w:hint="eastAsia"/>
          <w:color w:val="000000"/>
          <w:sz w:val="24"/>
        </w:rPr>
        <w:t>25</w:t>
      </w:r>
      <w:r>
        <w:rPr>
          <w:rFonts w:ascii="仿宋" w:eastAsia="仿宋" w:hAnsi="仿宋"/>
          <w:color w:val="000000"/>
          <w:sz w:val="24"/>
        </w:rPr>
        <w:t>. 下图表示过氧化氢被分解</w:t>
      </w:r>
      <w:r>
        <w:rPr>
          <w:rFonts w:ascii="仿宋" w:eastAsia="仿宋" w:hAnsi="仿宋"/>
          <w:color w:val="000000"/>
          <w:sz w:val="24"/>
        </w:rPr>
        <w:pict>
          <v:shape id="_x0000_i1033" type="#_x0000_t75" style="width:10.8pt;height:13.8pt" coordsize="21600,21600" o:preferrelative="t" filled="f" stroked="f">
            <v:stroke joinstyle="miter"/>
            <v:imagedata r:id="rId8" o:title=""/>
            <o:lock v:ext="edit" aspectratio="t"/>
            <w10:anchorlock/>
          </v:shape>
        </w:pict>
      </w:r>
      <w:r>
        <w:rPr>
          <w:rFonts w:ascii="仿宋" w:eastAsia="仿宋" w:hAnsi="仿宋"/>
          <w:color w:val="000000"/>
          <w:sz w:val="24"/>
        </w:rPr>
        <w:t>曲线，该曲线可说明酶具有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A. 专一性</w:t>
      </w:r>
      <w:r>
        <w:rPr>
          <w:rFonts w:ascii="仿宋" w:eastAsia="仿宋" w:hAnsi="仿宋" w:hint="eastAsia"/>
          <w:color w:val="000000"/>
          <w:sz w:val="24"/>
        </w:rPr>
        <w:t xml:space="preserve">            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B. 高效性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C. 催化作用的温和性</w:t>
      </w:r>
      <w:r>
        <w:rPr>
          <w:rFonts w:ascii="仿宋" w:eastAsia="仿宋" w:hAnsi="仿宋" w:hint="eastAsia"/>
          <w:color w:val="000000"/>
          <w:sz w:val="24"/>
        </w:rPr>
        <w:t xml:space="preserve">     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D. 多样性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26、正常生理条件下，红细胞内K+浓度远高于细胞外，表明K+转运进入红细胞的方式为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A被动运输     B主动运输    C协助扩散  D自由扩散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27、把一个已经发生质壁分离、但仍有活性的植物细胞置于清水中，细胞吸水能力将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A.逐渐增强    B.逐渐减弱 C.保持不变   D.先增强后减弱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28、20世纪80年代科学家发现了一种RnaseP酶，是由20%蛋白质和80%RNA组成，如果将这种酶中的蛋白质除去，并提高Mg2+的浓度，他们发现留下来的RNA仍然具有这种酶相同的活性，这一结果表明</w:t>
      </w:r>
    </w:p>
    <w:p>
      <w:pPr>
        <w:numPr>
          <w:ilvl w:val="0"/>
          <w:numId w:val="1"/>
        </w:num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 xml:space="preserve">RNA 具有生物催化作用 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B．酶是由RNA和蛋白质组成的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333333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000000"/>
          <w:sz w:val="24"/>
        </w:rPr>
        <w:t xml:space="preserve">C．酶的化学本质是蛋白质 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D．绝大多数酶的化学本质是蛋白质，少数是RNA</w:t>
      </w:r>
    </w:p>
    <w:p>
      <w:pPr>
        <w:pStyle w:val="NormalWeb"/>
        <w:shd w:val="clear" w:color="auto" w:fill="FFFFFF"/>
        <w:wordWrap/>
        <w:spacing w:before="0" w:beforeAutospacing="0" w:after="0" w:afterAutospacing="0" w:line="360" w:lineRule="auto"/>
        <w:rPr>
          <w:rFonts w:ascii="仿宋" w:eastAsia="仿宋" w:hAnsi="仿宋" w:hint="eastAsia"/>
          <w:color w:val="000000"/>
          <w:kern w:val="2"/>
        </w:rPr>
      </w:pPr>
      <w:r>
        <w:rPr>
          <w:rFonts w:ascii="仿宋" w:eastAsia="仿宋" w:hAnsi="仿宋"/>
          <w:color w:val="000000"/>
          <w:kern w:val="2"/>
        </w:rPr>
        <w:pict>
          <v:shape id="_x0000_s1051" o:spid="_x0000_s1034" type="#_x0000_t75" alt="作业帮" style="width:209.5pt;height:103.9pt;margin-top:21.9pt;margin-left:299.2pt;mso-height-relative:page;mso-width-relative:page;mso-wrap-distance-left:9pt;mso-wrap-distance-right:9pt;position:absolute;z-index:-251653120" coordsize="21600,21600" o:preferrelative="t" wrapcoords="-57 0 -57 21459 21600 21459 21600 0 -57 0" filled="f" stroked="f">
            <v:stroke joinstyle="miter"/>
            <v:imagedata r:id="rId12" r:href="rId13" o:title=""/>
            <o:lock v:ext="edit" aspectratio="t"/>
            <w10:wrap type="tight"/>
          </v:shape>
        </w:pict>
      </w:r>
      <w:r>
        <w:rPr>
          <w:rFonts w:ascii="仿宋" w:eastAsia="仿宋" w:hAnsi="仿宋" w:hint="eastAsia"/>
          <w:color w:val="000000"/>
          <w:kern w:val="2"/>
        </w:rPr>
        <w:t>29、如图表示植物根细胞对离子的吸收速率与氧气浓度之间的关系．据图不能体现的信息是</w:t>
      </w:r>
      <w:r>
        <w:rPr>
          <w:rFonts w:ascii="仿宋" w:eastAsia="仿宋" w:hAnsi="仿宋" w:hint="eastAsia"/>
          <w:color w:val="000000"/>
          <w:kern w:val="2"/>
        </w:rPr>
        <w:br/>
      </w:r>
      <w:r>
        <w:rPr>
          <w:rFonts w:ascii="仿宋" w:eastAsia="仿宋" w:hAnsi="仿宋" w:hint="eastAsia"/>
          <w:color w:val="000000"/>
          <w:kern w:val="2"/>
        </w:rPr>
        <w:t>A. 由图2可知，植物根细胞吸收离子的方式为主动运输</w:t>
      </w:r>
    </w:p>
    <w:p>
      <w:pPr>
        <w:pStyle w:val="NormalWeb"/>
        <w:shd w:val="clear" w:color="auto" w:fill="FFFFFF"/>
        <w:wordWrap/>
        <w:spacing w:before="0" w:beforeAutospacing="0" w:after="0" w:afterAutospacing="0" w:line="360" w:lineRule="auto"/>
        <w:rPr>
          <w:rFonts w:ascii="仿宋" w:eastAsia="仿宋" w:hAnsi="仿宋" w:hint="eastAsia"/>
          <w:color w:val="000000"/>
          <w:kern w:val="2"/>
        </w:rPr>
      </w:pPr>
      <w:r>
        <w:rPr>
          <w:rFonts w:ascii="仿宋" w:eastAsia="仿宋" w:hAnsi="仿宋" w:hint="eastAsia"/>
          <w:color w:val="000000"/>
          <w:kern w:val="2"/>
        </w:rPr>
        <w:t>B. 由图1可知，水稻对SiO4</w:t>
      </w:r>
      <w:r>
        <w:rPr>
          <w:rFonts w:ascii="仿宋" w:eastAsia="仿宋" w:hAnsi="仿宋" w:hint="eastAsia"/>
          <w:color w:val="000000"/>
          <w:kern w:val="2"/>
          <w:vertAlign w:val="superscript"/>
        </w:rPr>
        <w:t>4-</w:t>
      </w:r>
      <w:r>
        <w:rPr>
          <w:rFonts w:ascii="仿宋" w:eastAsia="仿宋" w:hAnsi="仿宋" w:hint="eastAsia"/>
          <w:color w:val="000000"/>
          <w:kern w:val="2"/>
        </w:rPr>
        <w:t>需求量大，番茄对SiO4</w:t>
      </w:r>
      <w:r>
        <w:rPr>
          <w:rFonts w:ascii="仿宋" w:eastAsia="仿宋" w:hAnsi="仿宋" w:hint="eastAsia"/>
          <w:color w:val="000000"/>
          <w:kern w:val="2"/>
          <w:vertAlign w:val="superscript"/>
        </w:rPr>
        <w:t>4-</w:t>
      </w:r>
      <w:r>
        <w:rPr>
          <w:rFonts w:ascii="仿宋" w:eastAsia="仿宋" w:hAnsi="仿宋" w:hint="eastAsia"/>
          <w:color w:val="000000"/>
          <w:kern w:val="2"/>
        </w:rPr>
        <w:t>需求量小</w:t>
      </w:r>
    </w:p>
    <w:p>
      <w:pPr>
        <w:pStyle w:val="NormalWeb"/>
        <w:shd w:val="clear" w:color="auto" w:fill="FFFFFF"/>
        <w:wordWrap/>
        <w:spacing w:before="0" w:beforeAutospacing="0" w:after="0" w:afterAutospacing="0" w:line="360" w:lineRule="auto"/>
        <w:rPr>
          <w:rFonts w:ascii="仿宋" w:eastAsia="仿宋" w:hAnsi="仿宋" w:hint="eastAsia"/>
          <w:color w:val="000000"/>
          <w:kern w:val="2"/>
        </w:rPr>
      </w:pPr>
      <w:r>
        <w:rPr>
          <w:rFonts w:ascii="仿宋" w:eastAsia="仿宋" w:hAnsi="仿宋" w:hint="eastAsia"/>
          <w:color w:val="000000"/>
          <w:kern w:val="2"/>
        </w:rPr>
        <w:t>C. 图2中b点，离子吸收速率受载体数量的限制</w:t>
      </w:r>
    </w:p>
    <w:p>
      <w:pPr>
        <w:pStyle w:val="NormalWeb"/>
        <w:shd w:val="clear" w:color="auto" w:fill="FFFFFF"/>
        <w:wordWrap/>
        <w:spacing w:before="0" w:beforeAutospacing="0" w:after="0" w:afterAutospacing="0" w:line="360" w:lineRule="auto"/>
        <w:rPr>
          <w:rFonts w:ascii="仿宋" w:eastAsia="仿宋" w:hAnsi="仿宋" w:hint="eastAsia"/>
          <w:color w:val="000000"/>
          <w:kern w:val="2"/>
        </w:rPr>
      </w:pPr>
      <w:r>
        <w:rPr>
          <w:rFonts w:ascii="仿宋" w:eastAsia="仿宋" w:hAnsi="仿宋" w:hint="eastAsia"/>
          <w:color w:val="000000"/>
          <w:kern w:val="2"/>
        </w:rPr>
        <w:t>D. 图1水稻培养液里的Ca2+浓度高于初始浓度，说明水稻不吸收Ca2+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cs="MS Mincho" w:hint="eastAsia"/>
          <w:color w:val="000000"/>
          <w:sz w:val="24"/>
        </w:rPr>
      </w:pPr>
      <w:r>
        <w:rPr>
          <w:rFonts w:ascii="仿宋" w:eastAsia="仿宋" w:hAnsi="仿宋"/>
          <w:color w:val="000000"/>
        </w:rPr>
        <w:pict>
          <v:shape id="_x0000_s1052" o:spid="_x0000_s1035" type="#_x0000_t75" style="width:153.75pt;height:102.75pt;margin-top:22.6pt;margin-left:357.2pt;mso-height-relative:page;mso-width-relative:page;mso-wrap-distance-left:9pt;mso-wrap-distance-right:9pt;position:absolute;z-index:-251652096" coordsize="21600,21600" o:preferrelative="t" wrapcoords="-105 0 -105 21442 21600 21442 21600 0 -105 0" filled="f" stroked="f">
            <v:stroke joinstyle="miter"/>
            <v:imagedata r:id="rId14" o:title="360截图20201224111644803"/>
            <o:lock v:ext="edit" aspectratio="t"/>
            <w10:wrap type="tight"/>
          </v:shape>
        </w:pict>
      </w:r>
      <w:r>
        <w:rPr>
          <w:rFonts w:ascii="仿宋" w:eastAsia="仿宋" w:hAnsi="仿宋" w:hint="eastAsia"/>
          <w:color w:val="000000"/>
          <w:sz w:val="24"/>
        </w:rPr>
        <w:t>30、</w:t>
      </w:r>
      <w:r>
        <w:rPr>
          <w:rFonts w:ascii="仿宋" w:eastAsia="仿宋" w:hAnsi="仿宋"/>
          <w:color w:val="000000"/>
          <w:sz w:val="24"/>
        </w:rPr>
        <w:t>1</w:t>
      </w:r>
      <w:r>
        <w:rPr>
          <w:rFonts w:ascii="仿宋" w:eastAsia="仿宋" w:hAnsi="仿宋" w:hint="eastAsia"/>
          <w:color w:val="000000"/>
          <w:sz w:val="24"/>
        </w:rPr>
        <w:t>．下图曲线表示在不同条件下某化学反应的能量变化过程，相关分析不正确的是</w:t>
      </w:r>
      <w:r>
        <w:rPr>
          <w:rFonts w:ascii="仿宋" w:eastAsia="MS Mincho" w:hAnsi="仿宋" w:cs="MS Mincho" w:hint="eastAsia"/>
          <w:color w:val="000000"/>
          <w:sz w:val="24"/>
        </w:rPr>
        <w:t> 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t>A</w:t>
      </w:r>
      <w:r>
        <w:rPr>
          <w:rFonts w:ascii="仿宋" w:eastAsia="仿宋" w:hAnsi="仿宋" w:hint="eastAsia"/>
          <w:color w:val="000000"/>
          <w:sz w:val="24"/>
        </w:rPr>
        <w:t>．</w:t>
      </w:r>
      <w:r>
        <w:rPr>
          <w:rFonts w:ascii="仿宋" w:eastAsia="仿宋" w:hAnsi="仿宋"/>
          <w:color w:val="000000"/>
          <w:sz w:val="24"/>
        </w:rPr>
        <w:t>1</w:t>
      </w:r>
      <w:r>
        <w:rPr>
          <w:rFonts w:ascii="仿宋" w:eastAsia="仿宋" w:hAnsi="仿宋" w:hint="eastAsia"/>
          <w:color w:val="000000"/>
          <w:sz w:val="24"/>
        </w:rPr>
        <w:t>、</w:t>
      </w:r>
      <w:r>
        <w:rPr>
          <w:rFonts w:ascii="仿宋" w:eastAsia="仿宋" w:hAnsi="仿宋"/>
          <w:color w:val="000000"/>
          <w:sz w:val="24"/>
        </w:rPr>
        <w:t>2</w:t>
      </w:r>
      <w:r>
        <w:rPr>
          <w:rFonts w:ascii="仿宋" w:eastAsia="仿宋" w:hAnsi="仿宋" w:hint="eastAsia"/>
          <w:color w:val="000000"/>
          <w:sz w:val="24"/>
        </w:rPr>
        <w:t>、</w:t>
      </w:r>
      <w:r>
        <w:rPr>
          <w:rFonts w:ascii="仿宋" w:eastAsia="仿宋" w:hAnsi="仿宋"/>
          <w:color w:val="000000"/>
          <w:sz w:val="24"/>
        </w:rPr>
        <w:t>3</w:t>
      </w:r>
      <w:r>
        <w:rPr>
          <w:rFonts w:ascii="仿宋" w:eastAsia="仿宋" w:hAnsi="仿宋" w:hint="eastAsia"/>
          <w:color w:val="000000"/>
          <w:sz w:val="24"/>
        </w:rPr>
        <w:t>反应所需要的活化能分别是</w:t>
      </w:r>
      <w:r>
        <w:rPr>
          <w:rFonts w:ascii="仿宋" w:eastAsia="仿宋" w:hAnsi="仿宋"/>
          <w:color w:val="000000"/>
          <w:sz w:val="24"/>
        </w:rPr>
        <w:t>D-A</w:t>
      </w:r>
      <w:r>
        <w:rPr>
          <w:rFonts w:ascii="仿宋" w:eastAsia="仿宋" w:hAnsi="仿宋" w:hint="eastAsia"/>
          <w:color w:val="000000"/>
          <w:sz w:val="24"/>
        </w:rPr>
        <w:t>、</w:t>
      </w:r>
      <w:r>
        <w:rPr>
          <w:rFonts w:ascii="仿宋" w:eastAsia="仿宋" w:hAnsi="仿宋"/>
          <w:color w:val="000000"/>
          <w:sz w:val="24"/>
        </w:rPr>
        <w:t>C-A</w:t>
      </w:r>
      <w:r>
        <w:rPr>
          <w:rFonts w:ascii="仿宋" w:eastAsia="仿宋" w:hAnsi="仿宋" w:hint="eastAsia"/>
          <w:color w:val="000000"/>
          <w:sz w:val="24"/>
        </w:rPr>
        <w:t>、</w:t>
      </w:r>
      <w:r>
        <w:rPr>
          <w:rFonts w:ascii="仿宋" w:eastAsia="仿宋" w:hAnsi="仿宋"/>
          <w:color w:val="000000"/>
          <w:sz w:val="24"/>
        </w:rPr>
        <w:t>B-A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B.若条件为是否加催化剂，则</w:t>
      </w:r>
      <w:r>
        <w:rPr>
          <w:rFonts w:ascii="仿宋" w:eastAsia="仿宋" w:hAnsi="仿宋"/>
          <w:color w:val="000000"/>
          <w:sz w:val="24"/>
        </w:rPr>
        <w:t>1</w:t>
      </w:r>
      <w:r>
        <w:rPr>
          <w:rFonts w:ascii="仿宋" w:eastAsia="仿宋" w:hAnsi="仿宋" w:hint="eastAsia"/>
          <w:color w:val="000000"/>
          <w:sz w:val="24"/>
        </w:rPr>
        <w:t>、</w:t>
      </w:r>
      <w:r>
        <w:rPr>
          <w:rFonts w:ascii="仿宋" w:eastAsia="仿宋" w:hAnsi="仿宋"/>
          <w:color w:val="000000"/>
          <w:sz w:val="24"/>
        </w:rPr>
        <w:t>2</w:t>
      </w:r>
      <w:r>
        <w:rPr>
          <w:rFonts w:ascii="仿宋" w:eastAsia="仿宋" w:hAnsi="仿宋" w:hint="eastAsia"/>
          <w:color w:val="000000"/>
          <w:sz w:val="24"/>
        </w:rPr>
        <w:t>、</w:t>
      </w:r>
      <w:r>
        <w:rPr>
          <w:rFonts w:ascii="仿宋" w:eastAsia="仿宋" w:hAnsi="仿宋"/>
          <w:color w:val="000000"/>
          <w:sz w:val="24"/>
        </w:rPr>
        <w:t>3</w:t>
      </w:r>
      <w:r>
        <w:rPr>
          <w:rFonts w:ascii="仿宋" w:eastAsia="仿宋" w:hAnsi="仿宋" w:hint="eastAsia"/>
          <w:color w:val="000000"/>
          <w:sz w:val="24"/>
        </w:rPr>
        <w:t>分别是不加催化剂、加无机催化剂、加酶的反应</w:t>
      </w:r>
      <w:r>
        <w:rPr>
          <w:rFonts w:ascii="仿宋" w:eastAsia="MS Mincho" w:hAnsi="仿宋" w:cs="MS Mincho" w:hint="eastAsia"/>
          <w:color w:val="000000"/>
          <w:sz w:val="24"/>
        </w:rPr>
        <w:t> 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C．若条件为酶促反应所处PH值不同，1、2、3反应条件可能是PH1﹥PH2﹥PH3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lang w:val="en-US" w:eastAsia="zh-CN"/>
        </w:rPr>
        <w:pict>
          <v:shape id="_x0000_s1056" o:spid="_x0000_s1036" type="#_x0000_t75" alt="360截图20201230112825538" style="width:171.8pt;height:125.05pt;margin-top:2.2pt;margin-left:381.7pt;mso-height-relative:page;mso-width-relative:page;mso-wrap-distance-left:9pt;mso-wrap-distance-right:9pt;position:absolute;z-index:-251651072" coordsize="21600,21600" o:preferrelative="t" wrapcoords="-77 0 -77 21498 21600 21498 21600 0 -77 0" filled="f" stroked="f">
            <v:stroke joinstyle="miter"/>
            <v:imagedata r:id="rId15" o:title="360截图20201230112825538"/>
            <o:lock v:ext="edit" aspectratio="t"/>
            <w10:wrap type="tight"/>
          </v:shape>
        </w:pict>
      </w:r>
      <w:r>
        <w:rPr>
          <w:rFonts w:ascii="仿宋" w:eastAsia="仿宋" w:hAnsi="仿宋" w:hint="eastAsia"/>
          <w:color w:val="000000"/>
          <w:sz w:val="24"/>
        </w:rPr>
        <w:t>D.若条件为酶促反应所处温度（T）不同，1、2、3反应条件一定是T1﹥T3﹥T2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b/>
          <w:color w:val="000000"/>
          <w:sz w:val="24"/>
        </w:rPr>
        <w:t>二、非选择题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31、（10分）</w:t>
      </w:r>
      <w:r>
        <w:rPr>
          <w:rFonts w:ascii="仿宋" w:eastAsia="仿宋" w:hAnsi="仿宋"/>
          <w:color w:val="000000"/>
          <w:sz w:val="24"/>
        </w:rPr>
        <w:t>如图是细胞的亚显微结构模式图，请据图回答下列问题</w:t>
      </w:r>
      <w:r>
        <w:rPr>
          <w:rFonts w:ascii="仿宋" w:eastAsia="仿宋" w:hAnsi="仿宋" w:cs="Times New Roman"/>
          <w:color w:val="000000"/>
          <w:sz w:val="24"/>
        </w:rPr>
        <w:t>(“[ ]”</w:t>
      </w:r>
      <w:r>
        <w:rPr>
          <w:rFonts w:ascii="仿宋" w:eastAsia="仿宋" w:hAnsi="仿宋"/>
          <w:color w:val="000000"/>
          <w:sz w:val="24"/>
        </w:rPr>
        <w:t>中填序号，横线上填结构名称</w:t>
      </w:r>
      <w:r>
        <w:rPr>
          <w:rFonts w:ascii="仿宋" w:eastAsia="仿宋" w:hAnsi="仿宋" w:cs="Times New Roman"/>
          <w:color w:val="000000"/>
          <w:sz w:val="24"/>
        </w:rPr>
        <w:t>)</w:t>
      </w:r>
      <w:r>
        <w:rPr>
          <w:rFonts w:ascii="仿宋" w:eastAsia="仿宋" w:hAnsi="仿宋"/>
          <w:color w:val="000000"/>
          <w:sz w:val="24"/>
        </w:rPr>
        <w:t>：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cs="Times New Roman"/>
          <w:color w:val="000000"/>
          <w:sz w:val="24"/>
        </w:rPr>
        <w:t>(1)</w:t>
      </w:r>
      <w:r>
        <w:rPr>
          <w:rFonts w:ascii="仿宋" w:eastAsia="仿宋" w:hAnsi="仿宋"/>
          <w:color w:val="000000"/>
          <w:sz w:val="24"/>
        </w:rPr>
        <w:t>该细胞属于_______细胞</w:t>
      </w:r>
      <w:r>
        <w:rPr>
          <w:rFonts w:ascii="仿宋" w:eastAsia="仿宋" w:hAnsi="仿宋" w:cs="Times New Roman"/>
          <w:color w:val="000000"/>
          <w:sz w:val="24"/>
        </w:rPr>
        <w:t>(</w:t>
      </w:r>
      <w:r>
        <w:rPr>
          <w:rFonts w:ascii="仿宋" w:eastAsia="仿宋" w:hAnsi="仿宋"/>
          <w:color w:val="000000"/>
          <w:sz w:val="24"/>
        </w:rPr>
        <w:t>填</w:t>
      </w:r>
      <w:r>
        <w:rPr>
          <w:rFonts w:ascii="仿宋" w:eastAsia="仿宋" w:hAnsi="仿宋" w:cs="Times New Roman"/>
          <w:color w:val="000000"/>
          <w:sz w:val="24"/>
        </w:rPr>
        <w:t>“</w:t>
      </w:r>
      <w:r>
        <w:rPr>
          <w:rFonts w:ascii="仿宋" w:eastAsia="仿宋" w:hAnsi="仿宋"/>
          <w:color w:val="000000"/>
          <w:sz w:val="24"/>
        </w:rPr>
        <w:t>植物</w:t>
      </w:r>
      <w:r>
        <w:rPr>
          <w:rFonts w:ascii="仿宋" w:eastAsia="仿宋" w:hAnsi="仿宋" w:cs="Times New Roman"/>
          <w:color w:val="000000"/>
          <w:sz w:val="24"/>
        </w:rPr>
        <w:t>”</w:t>
      </w:r>
      <w:r>
        <w:rPr>
          <w:rFonts w:ascii="仿宋" w:eastAsia="仿宋" w:hAnsi="仿宋"/>
          <w:color w:val="000000"/>
          <w:sz w:val="24"/>
        </w:rPr>
        <w:t>或者</w:t>
      </w:r>
      <w:r>
        <w:rPr>
          <w:rFonts w:ascii="仿宋" w:eastAsia="仿宋" w:hAnsi="仿宋" w:cs="Times New Roman"/>
          <w:color w:val="000000"/>
          <w:sz w:val="24"/>
        </w:rPr>
        <w:t>“</w:t>
      </w:r>
      <w:r>
        <w:rPr>
          <w:rFonts w:ascii="仿宋" w:eastAsia="仿宋" w:hAnsi="仿宋"/>
          <w:color w:val="000000"/>
          <w:sz w:val="24"/>
        </w:rPr>
        <w:t>动物</w:t>
      </w:r>
      <w:r>
        <w:rPr>
          <w:rFonts w:ascii="仿宋" w:eastAsia="仿宋" w:hAnsi="仿宋" w:cs="Times New Roman"/>
          <w:color w:val="000000"/>
          <w:sz w:val="24"/>
        </w:rPr>
        <w:t>”)</w:t>
      </w:r>
      <w:r>
        <w:rPr>
          <w:rFonts w:ascii="仿宋" w:eastAsia="仿宋" w:hAnsi="仿宋"/>
          <w:color w:val="000000"/>
          <w:sz w:val="24"/>
        </w:rPr>
        <w:t>，判断依据是此细胞具有_________</w:t>
      </w:r>
      <w:r>
        <w:rPr>
          <w:rFonts w:ascii="仿宋" w:eastAsia="仿宋" w:hAnsi="仿宋" w:cs="Times New Roman"/>
          <w:color w:val="000000"/>
          <w:sz w:val="24"/>
        </w:rPr>
        <w:t>(</w:t>
      </w:r>
      <w:r>
        <w:rPr>
          <w:rFonts w:ascii="仿宋" w:eastAsia="仿宋" w:hAnsi="仿宋"/>
          <w:color w:val="000000"/>
          <w:sz w:val="24"/>
        </w:rPr>
        <w:t>填细胞器或细胞结构的名称</w:t>
      </w:r>
      <w:r>
        <w:rPr>
          <w:rFonts w:ascii="仿宋" w:eastAsia="仿宋" w:hAnsi="仿宋" w:cs="Times New Roman"/>
          <w:color w:val="000000"/>
          <w:sz w:val="24"/>
        </w:rPr>
        <w:t>)</w:t>
      </w:r>
      <w:r>
        <w:rPr>
          <w:rFonts w:ascii="仿宋" w:eastAsia="仿宋" w:hAnsi="仿宋"/>
          <w:color w:val="000000"/>
          <w:sz w:val="24"/>
        </w:rPr>
        <w:t>。若该细胞为某些低等植物细胞，其细胞质中还应具有的细胞器是___________。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cs="Times New Roman"/>
          <w:color w:val="000000"/>
          <w:sz w:val="24"/>
        </w:rPr>
        <w:t>(2)</w:t>
      </w:r>
      <w:r>
        <w:rPr>
          <w:rFonts w:ascii="仿宋" w:eastAsia="仿宋" w:hAnsi="仿宋"/>
          <w:color w:val="000000"/>
          <w:sz w:val="24"/>
        </w:rPr>
        <w:t>图中含有少量</w:t>
      </w:r>
      <w:r>
        <w:rPr>
          <w:rFonts w:ascii="仿宋" w:eastAsia="仿宋" w:hAnsi="仿宋" w:cs="Times New Roman"/>
          <w:color w:val="000000"/>
          <w:sz w:val="24"/>
        </w:rPr>
        <w:t>DNA</w:t>
      </w:r>
      <w:r>
        <w:rPr>
          <w:rFonts w:ascii="仿宋" w:eastAsia="仿宋" w:hAnsi="仿宋"/>
          <w:color w:val="000000"/>
          <w:sz w:val="24"/>
        </w:rPr>
        <w:t>的细胞器是______________</w:t>
      </w:r>
      <w:r>
        <w:rPr>
          <w:rFonts w:ascii="仿宋" w:eastAsia="仿宋" w:hAnsi="仿宋" w:hint="eastAsia"/>
          <w:color w:val="000000"/>
          <w:sz w:val="24"/>
        </w:rPr>
        <w:t>(</w:t>
      </w:r>
      <w:r>
        <w:rPr>
          <w:rFonts w:ascii="仿宋" w:eastAsia="仿宋" w:hAnsi="仿宋"/>
          <w:color w:val="000000"/>
          <w:sz w:val="24"/>
        </w:rPr>
        <w:t>填序号</w:t>
      </w:r>
      <w:r>
        <w:rPr>
          <w:rFonts w:ascii="仿宋" w:eastAsia="仿宋" w:hAnsi="仿宋" w:cs="Times New Roman"/>
          <w:color w:val="000000"/>
          <w:sz w:val="24"/>
        </w:rPr>
        <w:t>)</w:t>
      </w:r>
      <w:r>
        <w:rPr>
          <w:rFonts w:ascii="仿宋" w:eastAsia="仿宋" w:hAnsi="仿宋"/>
          <w:color w:val="000000"/>
          <w:sz w:val="24"/>
        </w:rPr>
        <w:t>。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cs="Times New Roman"/>
          <w:color w:val="000000"/>
          <w:sz w:val="24"/>
        </w:rPr>
        <w:t>(3)</w:t>
      </w:r>
      <w:r>
        <w:rPr>
          <w:rFonts w:ascii="仿宋" w:eastAsia="仿宋" w:hAnsi="仿宋"/>
          <w:color w:val="000000"/>
          <w:sz w:val="24"/>
        </w:rPr>
        <w:t>图中与核糖体的形成有关的细胞结构是</w:t>
      </w:r>
      <w:r>
        <w:rPr>
          <w:rFonts w:ascii="仿宋" w:eastAsia="仿宋" w:hAnsi="仿宋" w:cs="Times New Roman"/>
          <w:color w:val="000000"/>
          <w:sz w:val="24"/>
        </w:rPr>
        <w:t>[   ]</w:t>
      </w:r>
      <w:r>
        <w:rPr>
          <w:rFonts w:ascii="仿宋" w:eastAsia="仿宋" w:hAnsi="仿宋"/>
          <w:color w:val="000000"/>
          <w:sz w:val="24"/>
        </w:rPr>
        <w:t>____________。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cs="Times New Roman"/>
          <w:color w:val="000000"/>
          <w:sz w:val="24"/>
        </w:rPr>
        <w:t>(4)</w:t>
      </w:r>
      <w:r>
        <w:rPr>
          <w:rFonts w:ascii="仿宋" w:eastAsia="仿宋" w:hAnsi="仿宋"/>
          <w:color w:val="000000"/>
          <w:sz w:val="24"/>
        </w:rPr>
        <w:t>若该细胞是紫色洋葱鳞片叶外表皮，则色素主要存在于</w:t>
      </w:r>
      <w:r>
        <w:rPr>
          <w:rFonts w:ascii="仿宋" w:eastAsia="仿宋" w:hAnsi="仿宋" w:cs="Times New Roman"/>
          <w:color w:val="000000"/>
          <w:sz w:val="24"/>
        </w:rPr>
        <w:t>[   ]</w:t>
      </w:r>
      <w:r>
        <w:rPr>
          <w:rFonts w:ascii="仿宋" w:eastAsia="仿宋" w:hAnsi="仿宋"/>
          <w:color w:val="000000"/>
          <w:sz w:val="24"/>
        </w:rPr>
        <w:t>____________，如果是植物的根毛细胞，则图中不应有的结构是</w:t>
      </w:r>
      <w:r>
        <w:rPr>
          <w:rFonts w:ascii="仿宋" w:eastAsia="仿宋" w:hAnsi="仿宋" w:cs="Times New Roman"/>
          <w:color w:val="000000"/>
          <w:sz w:val="24"/>
        </w:rPr>
        <w:t>[   ]</w:t>
      </w:r>
      <w:r>
        <w:rPr>
          <w:rFonts w:ascii="仿宋" w:eastAsia="仿宋" w:hAnsi="仿宋"/>
          <w:color w:val="000000"/>
          <w:sz w:val="24"/>
        </w:rPr>
        <w:t>______________。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32、（9分）</w:t>
      </w:r>
      <w:r>
        <w:rPr>
          <w:rFonts w:ascii="仿宋" w:eastAsia="仿宋" w:hAnsi="仿宋"/>
          <w:color w:val="000000"/>
          <w:sz w:val="24"/>
        </w:rPr>
        <w:t xml:space="preserve"> 某校生物兴趣小组为探究影响酶活性的因素而设计了以下实验方案。请分析回答下列问题：</w:t>
      </w:r>
    </w:p>
    <w:tbl>
      <w:tblPr>
        <w:tblStyle w:val="TableNormal"/>
        <w:tblW w:w="543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696"/>
        <w:gridCol w:w="3653"/>
        <w:gridCol w:w="1090"/>
      </w:tblGrid>
      <w:tr>
        <w:tblPrEx>
          <w:tblW w:w="5439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749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试管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底物和试剂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实验条件</w:t>
            </w:r>
          </w:p>
        </w:tc>
      </w:tr>
      <w:tr>
        <w:tblPrEx>
          <w:tblW w:w="5439" w:type="dxa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779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甲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1cm</w:t>
            </w:r>
            <w:r>
              <w:rPr>
                <w:rFonts w:ascii="仿宋" w:eastAsia="仿宋" w:hAnsi="仿宋" w:cs="Times New Roman"/>
                <w:color w:val="000000"/>
                <w:szCs w:val="21"/>
                <w:vertAlign w:val="superscript"/>
              </w:rPr>
              <w:t>3</w:t>
            </w:r>
            <w:r>
              <w:rPr>
                <w:rFonts w:ascii="仿宋" w:eastAsia="仿宋" w:hAnsi="仿宋"/>
                <w:color w:val="000000"/>
                <w:szCs w:val="21"/>
              </w:rPr>
              <w:t>的蛋白质块＋</w:t>
            </w:r>
            <w:r>
              <w:rPr>
                <w:rFonts w:ascii="仿宋" w:eastAsia="仿宋" w:hAnsi="仿宋" w:cs="Times New Roman"/>
                <w:color w:val="000000"/>
                <w:szCs w:val="21"/>
              </w:rPr>
              <w:t>4ml</w:t>
            </w:r>
            <w:r>
              <w:rPr>
                <w:rFonts w:ascii="仿宋" w:eastAsia="仿宋" w:hAnsi="仿宋"/>
                <w:color w:val="000000"/>
                <w:szCs w:val="21"/>
              </w:rPr>
              <w:t>胃蛋白酶溶液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37</w:t>
            </w:r>
            <w:r>
              <w:rPr>
                <w:rFonts w:ascii="仿宋" w:eastAsia="仿宋" w:hAnsi="仿宋"/>
                <w:color w:val="000000"/>
                <w:szCs w:val="21"/>
              </w:rPr>
              <w:t>℃水浴</w:t>
            </w:r>
          </w:p>
        </w:tc>
      </w:tr>
      <w:tr>
        <w:tblPrEx>
          <w:tblW w:w="5439" w:type="dxa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749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乙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1cm</w:t>
            </w:r>
            <w:r>
              <w:rPr>
                <w:rFonts w:ascii="仿宋" w:eastAsia="仿宋" w:hAnsi="仿宋" w:cs="Times New Roman"/>
                <w:color w:val="000000"/>
                <w:szCs w:val="21"/>
                <w:vertAlign w:val="superscript"/>
              </w:rPr>
              <w:t>3</w:t>
            </w:r>
            <w:r>
              <w:rPr>
                <w:rFonts w:ascii="仿宋" w:eastAsia="仿宋" w:hAnsi="仿宋"/>
                <w:color w:val="000000"/>
                <w:szCs w:val="21"/>
              </w:rPr>
              <w:t>的蛋白质块＋</w:t>
            </w:r>
            <w:r>
              <w:rPr>
                <w:rFonts w:ascii="仿宋" w:eastAsia="仿宋" w:hAnsi="仿宋" w:cs="Times New Roman"/>
                <w:color w:val="000000"/>
                <w:szCs w:val="21"/>
              </w:rPr>
              <w:t>4ml</w:t>
            </w:r>
            <w:r>
              <w:rPr>
                <w:rFonts w:ascii="仿宋" w:eastAsia="仿宋" w:hAnsi="仿宋"/>
                <w:color w:val="000000"/>
                <w:szCs w:val="21"/>
              </w:rPr>
              <w:t>胃蛋白酶溶液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70</w:t>
            </w:r>
            <w:r>
              <w:rPr>
                <w:rFonts w:ascii="仿宋" w:eastAsia="仿宋" w:hAnsi="仿宋"/>
                <w:color w:val="000000"/>
                <w:szCs w:val="21"/>
              </w:rPr>
              <w:t>℃水浴</w:t>
            </w:r>
          </w:p>
        </w:tc>
      </w:tr>
      <w:tr>
        <w:tblPrEx>
          <w:tblW w:w="5439" w:type="dxa"/>
          <w:tblInd w:w="0" w:type="dxa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791"/>
        </w:trPr>
        <w:tc>
          <w:tcPr>
            <w:tcW w:w="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/>
                <w:color w:val="000000"/>
                <w:szCs w:val="21"/>
              </w:rPr>
              <w:t>丙</w:t>
            </w:r>
          </w:p>
        </w:tc>
        <w:tc>
          <w:tcPr>
            <w:tcW w:w="36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1cm</w:t>
            </w:r>
            <w:r>
              <w:rPr>
                <w:rFonts w:ascii="仿宋" w:eastAsia="仿宋" w:hAnsi="仿宋" w:cs="Times New Roman"/>
                <w:color w:val="000000"/>
                <w:szCs w:val="21"/>
                <w:vertAlign w:val="superscript"/>
              </w:rPr>
              <w:t>3</w:t>
            </w:r>
            <w:r>
              <w:rPr>
                <w:rFonts w:ascii="仿宋" w:eastAsia="仿宋" w:hAnsi="仿宋"/>
                <w:color w:val="000000"/>
                <w:szCs w:val="21"/>
              </w:rPr>
              <w:t>的蛋白质块＋</w:t>
            </w:r>
            <w:r>
              <w:rPr>
                <w:rFonts w:ascii="仿宋" w:eastAsia="仿宋" w:hAnsi="仿宋" w:cs="Times New Roman"/>
                <w:color w:val="000000"/>
                <w:szCs w:val="21"/>
              </w:rPr>
              <w:t>4ml</w:t>
            </w:r>
            <w:r>
              <w:rPr>
                <w:rFonts w:ascii="仿宋" w:eastAsia="仿宋" w:hAnsi="仿宋"/>
                <w:color w:val="000000"/>
                <w:szCs w:val="21"/>
              </w:rPr>
              <w:t>胃蛋白酶溶液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textAlignment w:val="center"/>
              <w:rPr>
                <w:rFonts w:ascii="仿宋" w:eastAsia="仿宋" w:hAnsi="仿宋"/>
                <w:color w:val="000000"/>
                <w:szCs w:val="21"/>
              </w:rPr>
            </w:pPr>
            <w:r>
              <w:rPr>
                <w:rFonts w:ascii="仿宋" w:eastAsia="仿宋" w:hAnsi="仿宋" w:cs="Times New Roman"/>
                <w:color w:val="000000"/>
                <w:szCs w:val="21"/>
              </w:rPr>
              <w:t>0</w:t>
            </w:r>
            <w:r>
              <w:rPr>
                <w:rFonts w:ascii="仿宋" w:eastAsia="仿宋" w:hAnsi="仿宋"/>
                <w:color w:val="000000"/>
                <w:szCs w:val="21"/>
              </w:rPr>
              <w:t>℃水浴</w:t>
            </w:r>
          </w:p>
        </w:tc>
      </w:tr>
    </w:tbl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cs="Times New Roman"/>
          <w:color w:val="000000"/>
          <w:sz w:val="24"/>
        </w:rPr>
        <w:t>(1)</w:t>
      </w:r>
      <w:r>
        <w:rPr>
          <w:rFonts w:ascii="仿宋" w:eastAsia="仿宋" w:hAnsi="仿宋"/>
          <w:color w:val="000000"/>
          <w:sz w:val="24"/>
        </w:rPr>
        <w:t>该实验中，</w:t>
      </w:r>
      <w:r>
        <w:rPr>
          <w:rFonts w:ascii="仿宋" w:eastAsia="仿宋" w:hAnsi="仿宋" w:cs="Times New Roman"/>
          <w:color w:val="000000"/>
          <w:sz w:val="24"/>
        </w:rPr>
        <w:t>pH</w:t>
      </w:r>
      <w:r>
        <w:rPr>
          <w:rFonts w:ascii="仿宋" w:eastAsia="仿宋" w:hAnsi="仿宋"/>
          <w:color w:val="000000"/>
          <w:sz w:val="24"/>
        </w:rPr>
        <w:t>属于_____________变量。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cs="Times New Roman"/>
          <w:color w:val="000000"/>
          <w:sz w:val="24"/>
        </w:rPr>
        <w:t>(2)</w:t>
      </w:r>
      <w:r>
        <w:rPr>
          <w:rFonts w:ascii="仿宋" w:eastAsia="仿宋" w:hAnsi="仿宋"/>
          <w:color w:val="000000"/>
          <w:sz w:val="24"/>
        </w:rPr>
        <w:t>探究胃蛋白酶活性的观测指标是________________。甲、乙、丙三支试管中，酶活性最高的是_______试管。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cs="Times New Roman"/>
          <w:color w:val="000000"/>
          <w:sz w:val="24"/>
        </w:rPr>
        <w:t>(3)</w:t>
      </w:r>
      <w:r>
        <w:rPr>
          <w:rFonts w:ascii="仿宋" w:eastAsia="仿宋" w:hAnsi="仿宋"/>
          <w:color w:val="000000"/>
          <w:sz w:val="24"/>
        </w:rPr>
        <w:t>如将实验的材料换为新鲜肝脏研磨液和</w:t>
      </w:r>
      <w:r>
        <w:rPr>
          <w:rFonts w:ascii="仿宋" w:eastAsia="仿宋" w:hAnsi="仿宋" w:cs="Times New Roman"/>
          <w:color w:val="000000"/>
          <w:sz w:val="24"/>
        </w:rPr>
        <w:t>H</w:t>
      </w:r>
      <w:r>
        <w:rPr>
          <w:rFonts w:ascii="仿宋" w:eastAsia="仿宋" w:hAnsi="仿宋" w:cs="Times New Roman"/>
          <w:color w:val="000000"/>
          <w:sz w:val="24"/>
          <w:vertAlign w:val="subscript"/>
        </w:rPr>
        <w:t>2</w:t>
      </w:r>
      <w:r>
        <w:rPr>
          <w:rFonts w:ascii="仿宋" w:eastAsia="仿宋" w:hAnsi="仿宋" w:cs="Times New Roman"/>
          <w:color w:val="000000"/>
          <w:sz w:val="24"/>
        </w:rPr>
        <w:t>O</w:t>
      </w:r>
      <w:r>
        <w:rPr>
          <w:rFonts w:ascii="仿宋" w:eastAsia="仿宋" w:hAnsi="仿宋" w:cs="Times New Roman"/>
          <w:color w:val="000000"/>
          <w:sz w:val="24"/>
          <w:vertAlign w:val="subscript"/>
        </w:rPr>
        <w:t>2</w:t>
      </w:r>
      <w:r>
        <w:rPr>
          <w:rFonts w:ascii="仿宋" w:eastAsia="仿宋" w:hAnsi="仿宋"/>
          <w:color w:val="000000"/>
          <w:sz w:val="24"/>
        </w:rPr>
        <w:t>溶液，你认为是否科学</w:t>
      </w:r>
      <w:r>
        <w:rPr>
          <w:rFonts w:ascii="仿宋" w:eastAsia="仿宋" w:hAnsi="仿宋" w:cs="Times New Roman"/>
          <w:color w:val="000000"/>
          <w:sz w:val="24"/>
        </w:rPr>
        <w:t>?</w:t>
      </w:r>
      <w:r>
        <w:rPr>
          <w:rFonts w:ascii="仿宋" w:eastAsia="仿宋" w:hAnsi="仿宋"/>
          <w:color w:val="000000"/>
          <w:sz w:val="24"/>
        </w:rPr>
        <w:t>______</w:t>
      </w:r>
      <w:r>
        <w:rPr>
          <w:rFonts w:ascii="仿宋" w:eastAsia="仿宋" w:hAnsi="仿宋" w:cs="Times New Roman"/>
          <w:color w:val="000000"/>
          <w:sz w:val="24"/>
        </w:rPr>
        <w:t>(</w:t>
      </w:r>
      <w:r>
        <w:rPr>
          <w:rFonts w:ascii="仿宋" w:eastAsia="仿宋" w:hAnsi="仿宋"/>
          <w:color w:val="000000"/>
          <w:sz w:val="24"/>
        </w:rPr>
        <w:t>填</w:t>
      </w:r>
      <w:r>
        <w:rPr>
          <w:rFonts w:ascii="仿宋" w:eastAsia="仿宋" w:hAnsi="仿宋" w:cs="Times New Roman"/>
          <w:color w:val="000000"/>
          <w:sz w:val="24"/>
        </w:rPr>
        <w:t>“</w:t>
      </w:r>
      <w:r>
        <w:rPr>
          <w:rFonts w:ascii="仿宋" w:eastAsia="仿宋" w:hAnsi="仿宋"/>
          <w:color w:val="000000"/>
          <w:sz w:val="24"/>
        </w:rPr>
        <w:t>是</w:t>
      </w:r>
      <w:r>
        <w:rPr>
          <w:rFonts w:ascii="仿宋" w:eastAsia="仿宋" w:hAnsi="仿宋" w:cs="Times New Roman"/>
          <w:color w:val="000000"/>
          <w:sz w:val="24"/>
        </w:rPr>
        <w:t>”</w:t>
      </w:r>
      <w:r>
        <w:rPr>
          <w:rFonts w:ascii="仿宋" w:eastAsia="仿宋" w:hAnsi="仿宋"/>
          <w:color w:val="000000"/>
          <w:sz w:val="24"/>
        </w:rPr>
        <w:t>或</w:t>
      </w:r>
      <w:r>
        <w:rPr>
          <w:rFonts w:ascii="仿宋" w:eastAsia="仿宋" w:hAnsi="仿宋" w:cs="Times New Roman"/>
          <w:color w:val="000000"/>
          <w:sz w:val="24"/>
        </w:rPr>
        <w:t>“</w:t>
      </w:r>
      <w:r>
        <w:rPr>
          <w:rFonts w:ascii="仿宋" w:eastAsia="仿宋" w:hAnsi="仿宋"/>
          <w:color w:val="000000"/>
          <w:sz w:val="24"/>
        </w:rPr>
        <w:t>否</w:t>
      </w:r>
      <w:r>
        <w:rPr>
          <w:rFonts w:ascii="仿宋" w:eastAsia="仿宋" w:hAnsi="仿宋" w:cs="Times New Roman"/>
          <w:color w:val="000000"/>
          <w:sz w:val="24"/>
        </w:rPr>
        <w:t>”)</w:t>
      </w:r>
      <w:r>
        <w:rPr>
          <w:rFonts w:ascii="仿宋" w:eastAsia="仿宋" w:hAnsi="仿宋"/>
          <w:color w:val="000000"/>
          <w:sz w:val="24"/>
        </w:rPr>
        <w:t>，理由是________________________。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cs="Times New Roman"/>
          <w:color w:val="000000"/>
          <w:sz w:val="24"/>
        </w:rPr>
        <w:t>(4)</w:t>
      </w:r>
      <w:r>
        <w:rPr>
          <w:rFonts w:ascii="仿宋" w:eastAsia="仿宋" w:hAnsi="仿宋"/>
          <w:color w:val="000000"/>
          <w:sz w:val="24"/>
        </w:rPr>
        <w:t>若某同学直接选用双缩脲试剂来检测实验结果，你认为是否合理</w:t>
      </w:r>
      <w:r>
        <w:rPr>
          <w:rFonts w:ascii="仿宋" w:eastAsia="仿宋" w:hAnsi="仿宋" w:cs="Times New Roman"/>
          <w:color w:val="000000"/>
          <w:sz w:val="24"/>
        </w:rPr>
        <w:t>?</w:t>
      </w:r>
      <w:r>
        <w:rPr>
          <w:rFonts w:ascii="仿宋" w:eastAsia="仿宋" w:hAnsi="仿宋"/>
          <w:color w:val="000000"/>
          <w:sz w:val="24"/>
        </w:rPr>
        <w:t>_______</w:t>
      </w:r>
      <w:r>
        <w:rPr>
          <w:rFonts w:ascii="仿宋" w:eastAsia="仿宋" w:hAnsi="仿宋" w:cs="Times New Roman"/>
          <w:color w:val="000000"/>
          <w:sz w:val="24"/>
        </w:rPr>
        <w:t>(</w:t>
      </w:r>
      <w:r>
        <w:rPr>
          <w:rFonts w:ascii="仿宋" w:eastAsia="仿宋" w:hAnsi="仿宋"/>
          <w:color w:val="000000"/>
          <w:sz w:val="24"/>
        </w:rPr>
        <w:t>填</w:t>
      </w:r>
      <w:r>
        <w:rPr>
          <w:rFonts w:ascii="仿宋" w:eastAsia="仿宋" w:hAnsi="仿宋" w:cs="Times New Roman"/>
          <w:color w:val="000000"/>
          <w:sz w:val="24"/>
        </w:rPr>
        <w:t>“</w:t>
      </w:r>
      <w:r>
        <w:rPr>
          <w:rFonts w:ascii="仿宋" w:eastAsia="仿宋" w:hAnsi="仿宋"/>
          <w:color w:val="000000"/>
          <w:sz w:val="24"/>
        </w:rPr>
        <w:t>是</w:t>
      </w:r>
      <w:r>
        <w:rPr>
          <w:rFonts w:ascii="仿宋" w:eastAsia="仿宋" w:hAnsi="仿宋" w:cs="Times New Roman"/>
          <w:color w:val="000000"/>
          <w:sz w:val="24"/>
        </w:rPr>
        <w:t>”</w:t>
      </w:r>
      <w:r>
        <w:rPr>
          <w:rFonts w:ascii="仿宋" w:eastAsia="仿宋" w:hAnsi="仿宋"/>
          <w:color w:val="000000"/>
          <w:sz w:val="24"/>
        </w:rPr>
        <w:t>或</w:t>
      </w:r>
      <w:r>
        <w:rPr>
          <w:rFonts w:ascii="仿宋" w:eastAsia="仿宋" w:hAnsi="仿宋" w:cs="Times New Roman"/>
          <w:color w:val="000000"/>
          <w:sz w:val="24"/>
        </w:rPr>
        <w:t>“</w:t>
      </w:r>
      <w:r>
        <w:rPr>
          <w:rFonts w:ascii="仿宋" w:eastAsia="仿宋" w:hAnsi="仿宋"/>
          <w:color w:val="000000"/>
          <w:sz w:val="24"/>
        </w:rPr>
        <w:t>否</w:t>
      </w:r>
      <w:r>
        <w:rPr>
          <w:rFonts w:ascii="仿宋" w:eastAsia="仿宋" w:hAnsi="仿宋" w:cs="Times New Roman"/>
          <w:color w:val="000000"/>
          <w:sz w:val="24"/>
        </w:rPr>
        <w:t>”)</w:t>
      </w:r>
      <w:r>
        <w:rPr>
          <w:rFonts w:ascii="仿宋" w:eastAsia="仿宋" w:hAnsi="仿宋"/>
          <w:color w:val="000000"/>
          <w:sz w:val="24"/>
        </w:rPr>
        <w:t>，理由是_______________________。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33、（9分）如图所示中图甲所示的分子结构式为某种核苷酸，已知分子结构式左上角的基团为碱基-腺嘌呤；图乙是某核苷酸链示意图，据图回答问题：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（1）图甲中核苷酸的名称是___．它</w:t>
      </w:r>
      <w:r>
        <w:rPr>
          <w:rFonts w:ascii="仿宋" w:eastAsia="仿宋" w:hAnsi="仿宋" w:hint="eastAsia"/>
          <w:color w:val="000000"/>
          <w:sz w:val="24"/>
          <w:u w:val="single"/>
        </w:rPr>
        <w:t xml:space="preserve">   </w:t>
      </w:r>
      <w:r>
        <w:rPr>
          <w:rFonts w:ascii="仿宋" w:eastAsia="仿宋" w:hAnsi="仿宋" w:hint="eastAsia"/>
          <w:color w:val="000000"/>
          <w:sz w:val="24"/>
        </w:rPr>
        <w:t>（填是或不是）构成图乙物质的原料。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（2）DNA彻底水解的产物是___．豌豆的叶肉细胞中，含有的碱基是___．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lang w:val="en-US" w:eastAsia="zh-CN"/>
        </w:rPr>
        <w:pict>
          <v:shape id="_x0000_s1057" o:spid="_x0000_s1037" type="#_x0000_t75" alt="360截图20201230113314229" style="width:199.55pt;height:128.1pt;margin-top:0.85pt;margin-left:311.65pt;mso-height-relative:page;mso-width-relative:page;mso-wrap-distance-left:9pt;mso-wrap-distance-right:9pt;position:absolute;z-index:-251650048" coordsize="21600,21600" o:preferrelative="t" wrapcoords="-70 0 -70 21447 21600 21447 21600 0 -70 0" filled="f" stroked="f">
            <v:stroke joinstyle="miter"/>
            <v:imagedata r:id="rId16" o:title="360截图20201230113314229"/>
            <o:lock v:ext="edit" aspectratio="t"/>
            <w10:wrap type="tight"/>
          </v:shape>
        </w:pict>
      </w:r>
      <w:r>
        <w:rPr>
          <w:rFonts w:ascii="仿宋" w:eastAsia="仿宋" w:hAnsi="仿宋" w:hint="eastAsia"/>
          <w:color w:val="000000"/>
          <w:sz w:val="24"/>
        </w:rPr>
        <w:t>（3）图乙中1、2、3的名称分别是___、___、___．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（4）通常由___条图乙所示的核苷酸链构成一个___分子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34、（12分）下图1表示物质出入细胞的示意图，图2中曲线甲、乙分别代表物质进入细胞的两种方式。请回答有关问题：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（1)图2中曲线甲代表________，曲线乙代表________，Q点对应时刻细胞不再吸收物质分子，此时，限制物质进入细胞的因素是_____________。（写出一个即可）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pict>
          <v:shape id="_x0000_s1055" o:spid="_x0000_s1038" type="#_x0000_t75" alt="http://hiphotos.baidu.com/zhidao/pic/item/5243fbf2b211931390718a0060380cd791238d4b.jpg" style="width:219.7pt;height:134.25pt;margin-top:2.75pt;margin-left:311.85pt;mso-height-relative:page;mso-width-relative:page;mso-wrap-distance-left:9pt;mso-wrap-distance-right:9pt;position:absolute;z-index:-251649024" coordsize="21600,21600" o:preferrelative="t" wrapcoords="-47 0 -47 21515 21600 21515 21600 0 -47 0" filled="f" stroked="f">
            <v:stroke joinstyle="miter"/>
            <v:imagedata r:id="rId17" r:href="rId18" o:title=""/>
            <o:lock v:ext="edit" aspectratio="t"/>
            <w10:wrap type="tight"/>
          </v:shape>
        </w:pict>
      </w:r>
      <w:r>
        <w:rPr>
          <w:rFonts w:ascii="仿宋" w:eastAsia="仿宋" w:hAnsi="仿宋" w:hint="eastAsia"/>
          <w:color w:val="000000"/>
          <w:sz w:val="24"/>
        </w:rPr>
        <w:t>(2)图1中能够表示利用图2中曲线乙代表的运输方式将有害物质排出细胞的过程可用________(a、b、c…)表示。植物细胞吸收无机盐的过程可用________(a、b、c…)表示。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 w:hint="eastAsia"/>
          <w:color w:val="000000"/>
          <w:sz w:val="24"/>
        </w:rPr>
      </w:pPr>
      <w:r>
        <w:rPr>
          <w:rFonts w:ascii="仿宋" w:eastAsia="仿宋" w:hAnsi="仿宋" w:hint="eastAsia"/>
          <w:color w:val="000000"/>
          <w:sz w:val="24"/>
        </w:rPr>
        <w:t>(3)细胞膜水通道、离子通道是普遍存在的。若肾集合管管壁细胞膜受刺激后发生兴奋时，水通道开放，大量水被肾集合管管壁细胞重吸收，则代表此过程中水的流动可用________(a、b、c…)表示</w:t>
      </w: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r>
        <w:rPr>
          <w:rFonts w:ascii="仿宋" w:eastAsia="仿宋" w:hAnsi="仿宋"/>
          <w:color w:val="000000"/>
          <w:sz w:val="24"/>
        </w:rPr>
        <w:br w:type="page"/>
      </w:r>
    </w:p>
    <w:tbl>
      <w:tblPr>
        <w:tblStyle w:val="TableGrid"/>
        <w:tblW w:w="9227" w:type="dxa"/>
        <w:tblInd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600"/>
        <w:gridCol w:w="600"/>
        <w:gridCol w:w="600"/>
        <w:gridCol w:w="600"/>
        <w:gridCol w:w="601"/>
        <w:gridCol w:w="601"/>
        <w:gridCol w:w="601"/>
        <w:gridCol w:w="601"/>
        <w:gridCol w:w="816"/>
        <w:gridCol w:w="601"/>
        <w:gridCol w:w="601"/>
        <w:gridCol w:w="601"/>
        <w:gridCol w:w="602"/>
        <w:gridCol w:w="602"/>
      </w:tblGrid>
      <w:tr>
        <w:tblPrEx>
          <w:tblW w:w="9227" w:type="dxa"/>
          <w:tblInd w:w="0" w:type="dxa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/>
        </w:trPr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4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5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6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7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8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9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10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11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12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13</w:t>
            </w:r>
          </w:p>
        </w:tc>
        <w:tc>
          <w:tcPr>
            <w:tcW w:w="616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14</w:t>
            </w:r>
          </w:p>
        </w:tc>
        <w:tc>
          <w:tcPr>
            <w:tcW w:w="616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15</w:t>
            </w:r>
          </w:p>
        </w:tc>
      </w:tr>
      <w:tr>
        <w:tblPrEx>
          <w:tblW w:w="9227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/>
        </w:trPr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616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616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</w:tr>
      <w:tr>
        <w:tblPrEx>
          <w:tblW w:w="9227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/>
        </w:trPr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16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17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18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19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20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21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22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23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24</w:t>
            </w:r>
          </w:p>
        </w:tc>
        <w:tc>
          <w:tcPr>
            <w:tcW w:w="615" w:type="dxa"/>
          </w:tcPr>
          <w:p>
            <w:pPr>
              <w:ind w:right="30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25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26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27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28</w:t>
            </w:r>
          </w:p>
        </w:tc>
        <w:tc>
          <w:tcPr>
            <w:tcW w:w="616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29</w:t>
            </w:r>
          </w:p>
        </w:tc>
        <w:tc>
          <w:tcPr>
            <w:tcW w:w="616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30</w:t>
            </w:r>
          </w:p>
        </w:tc>
      </w:tr>
      <w:tr>
        <w:tblPrEx>
          <w:tblW w:w="9227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/>
        </w:trPr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C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B</w:t>
            </w:r>
          </w:p>
        </w:tc>
        <w:tc>
          <w:tcPr>
            <w:tcW w:w="615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A</w:t>
            </w:r>
          </w:p>
        </w:tc>
        <w:tc>
          <w:tcPr>
            <w:tcW w:w="616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  <w:tc>
          <w:tcPr>
            <w:tcW w:w="616" w:type="dxa"/>
          </w:tcPr>
          <w:p>
            <w:pPr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D</w:t>
            </w:r>
          </w:p>
        </w:tc>
      </w:tr>
    </w:tbl>
    <w:p>
      <w:pPr>
        <w:ind w:right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二、非选择题</w:t>
      </w:r>
    </w:p>
    <w:p>
      <w:pPr>
        <w:ind w:right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31、（1）植物  1、4、9   中心体</w:t>
      </w:r>
    </w:p>
    <w:p>
      <w:pPr>
        <w:ind w:right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（2）3、4     （3）5 核仁   （4）9 液泡  3  叶绿体</w:t>
      </w:r>
    </w:p>
    <w:p>
      <w:pPr>
        <w:ind w:right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32、（1）无关   （2）单位时间内蛋白块的剩余量   甲</w:t>
      </w:r>
    </w:p>
    <w:p>
      <w:pPr>
        <w:ind w:right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（3）否  高温下过氧化氢会自动分解，影响实验结果</w:t>
      </w:r>
    </w:p>
    <w:p>
      <w:pPr>
        <w:ind w:right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否  胃蛋白酶也是蛋白质，会影响实验结果</w:t>
      </w:r>
    </w:p>
    <w:p>
      <w:pPr>
        <w:ind w:right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33、（1）腺嘌呤核糖核苷酸   不是</w:t>
      </w:r>
    </w:p>
    <w:p>
      <w:pPr>
        <w:ind w:right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（2）磷酸、4种碱基、脱氧核糖     A/G/C/T/U</w:t>
      </w:r>
    </w:p>
    <w:p>
      <w:pPr>
        <w:ind w:right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（3）脱氧核糖、胞嘧啶、磷酸</w:t>
      </w:r>
    </w:p>
    <w:p>
      <w:pPr>
        <w:ind w:right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（4）2  DNA</w:t>
      </w:r>
    </w:p>
    <w:p>
      <w:pPr>
        <w:ind w:right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34、（1）自由扩散  主动运输  载体数量、能量</w:t>
      </w:r>
    </w:p>
    <w:p>
      <w:pPr>
        <w:ind w:right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（2）e  a </w:t>
      </w:r>
    </w:p>
    <w:p>
      <w:pPr>
        <w:ind w:right="6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（3）c</w:t>
      </w:r>
    </w:p>
    <w:p>
      <w:pPr>
        <w:ind w:right="600"/>
        <w:rPr>
          <w:rFonts w:hint="eastAsia"/>
          <w:sz w:val="30"/>
          <w:szCs w:val="30"/>
        </w:rPr>
      </w:pPr>
    </w:p>
    <w:p>
      <w:pPr>
        <w:ind w:right="600"/>
        <w:rPr>
          <w:sz w:val="30"/>
          <w:szCs w:val="30"/>
        </w:rPr>
      </w:pPr>
    </w:p>
    <w:p>
      <w:pPr>
        <w:wordWrap/>
        <w:spacing w:beforeAutospacing="0" w:afterAutospacing="0" w:line="360" w:lineRule="auto"/>
        <w:jc w:val="left"/>
        <w:textAlignment w:val="center"/>
        <w:rPr>
          <w:rFonts w:ascii="仿宋" w:eastAsia="仿宋" w:hAnsi="仿宋"/>
          <w:color w:val="000000"/>
          <w:sz w:val="24"/>
        </w:rPr>
      </w:pPr>
      <w:bookmarkStart w:id="0" w:name="_GoBack"/>
      <w:bookmarkEnd w:id="0"/>
    </w:p>
    <w:sectPr>
      <w:headerReference w:type="default" r:id="rId19"/>
      <w:pgSz w:w="11907" w:h="16840"/>
      <w:pgMar w:top="1418" w:right="1418" w:bottom="1418" w:left="1418" w:header="851" w:footer="992" w:gutter="0"/>
      <w:lnNumType w:countBy="0" w:restart="continuous"/>
      <w:cols w:num="1" w:space="425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 New Rom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pBdr>
        <w:bottom w:val="none" w:sz="0" w:space="0" w:color="auto"/>
      </w:pBdr>
    </w:pP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E5640E3"/>
    <w:multiLevelType w:val="singleLevel"/>
    <w:tmpl w:val="7E5640E3"/>
    <w:lvl w:ilvl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6BFA"/>
    <w:rsid w:val="000460FF"/>
    <w:rsid w:val="00054E7B"/>
    <w:rsid w:val="000602F0"/>
    <w:rsid w:val="00097D6D"/>
    <w:rsid w:val="000E4D02"/>
    <w:rsid w:val="00110EE9"/>
    <w:rsid w:val="00171458"/>
    <w:rsid w:val="00173C1D"/>
    <w:rsid w:val="001764C3"/>
    <w:rsid w:val="0018010E"/>
    <w:rsid w:val="00191C29"/>
    <w:rsid w:val="001C63DA"/>
    <w:rsid w:val="001D4563"/>
    <w:rsid w:val="00201A7E"/>
    <w:rsid w:val="00214CE5"/>
    <w:rsid w:val="00221FC9"/>
    <w:rsid w:val="00231502"/>
    <w:rsid w:val="002457C2"/>
    <w:rsid w:val="002825E0"/>
    <w:rsid w:val="002908F0"/>
    <w:rsid w:val="002A0E5D"/>
    <w:rsid w:val="002A1A21"/>
    <w:rsid w:val="002F06B2"/>
    <w:rsid w:val="002F40B6"/>
    <w:rsid w:val="003102DB"/>
    <w:rsid w:val="00322108"/>
    <w:rsid w:val="00343A9A"/>
    <w:rsid w:val="003A32DD"/>
    <w:rsid w:val="003C4A95"/>
    <w:rsid w:val="003D0C09"/>
    <w:rsid w:val="003F261F"/>
    <w:rsid w:val="004062F6"/>
    <w:rsid w:val="00435F83"/>
    <w:rsid w:val="00444A46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62331"/>
    <w:rsid w:val="006870A3"/>
    <w:rsid w:val="006D5DE9"/>
    <w:rsid w:val="006F45E0"/>
    <w:rsid w:val="00701D6B"/>
    <w:rsid w:val="007061B2"/>
    <w:rsid w:val="007208FA"/>
    <w:rsid w:val="00740A09"/>
    <w:rsid w:val="00762E26"/>
    <w:rsid w:val="00767F31"/>
    <w:rsid w:val="00805618"/>
    <w:rsid w:val="00817391"/>
    <w:rsid w:val="00832EC9"/>
    <w:rsid w:val="008634CD"/>
    <w:rsid w:val="008731FA"/>
    <w:rsid w:val="00880A38"/>
    <w:rsid w:val="00884D9E"/>
    <w:rsid w:val="00893DD6"/>
    <w:rsid w:val="008B5780"/>
    <w:rsid w:val="008D2E94"/>
    <w:rsid w:val="008D3CED"/>
    <w:rsid w:val="00961D71"/>
    <w:rsid w:val="00974E0F"/>
    <w:rsid w:val="00982128"/>
    <w:rsid w:val="009A27BF"/>
    <w:rsid w:val="009B5666"/>
    <w:rsid w:val="009C4252"/>
    <w:rsid w:val="009D290C"/>
    <w:rsid w:val="009E203F"/>
    <w:rsid w:val="00A07DF2"/>
    <w:rsid w:val="00A405DB"/>
    <w:rsid w:val="00A536B0"/>
    <w:rsid w:val="00AD6B6A"/>
    <w:rsid w:val="00B13365"/>
    <w:rsid w:val="00B70B7D"/>
    <w:rsid w:val="00B80D67"/>
    <w:rsid w:val="00B8100F"/>
    <w:rsid w:val="00B96924"/>
    <w:rsid w:val="00BA1A7E"/>
    <w:rsid w:val="00BB50C6"/>
    <w:rsid w:val="00BE1BCD"/>
    <w:rsid w:val="00C02815"/>
    <w:rsid w:val="00C321EB"/>
    <w:rsid w:val="00CA4A07"/>
    <w:rsid w:val="00CC764E"/>
    <w:rsid w:val="00D51257"/>
    <w:rsid w:val="00D634C2"/>
    <w:rsid w:val="00D644CE"/>
    <w:rsid w:val="00D666EF"/>
    <w:rsid w:val="00D756B6"/>
    <w:rsid w:val="00D77F6E"/>
    <w:rsid w:val="00DA0796"/>
    <w:rsid w:val="00DA5448"/>
    <w:rsid w:val="00DB66EA"/>
    <w:rsid w:val="00DB6E29"/>
    <w:rsid w:val="00DF071B"/>
    <w:rsid w:val="00E63075"/>
    <w:rsid w:val="00E97096"/>
    <w:rsid w:val="00EA0188"/>
    <w:rsid w:val="00EB17B4"/>
    <w:rsid w:val="00EB3FE6"/>
    <w:rsid w:val="00ED1550"/>
    <w:rsid w:val="00EE1A37"/>
    <w:rsid w:val="00EF2627"/>
    <w:rsid w:val="00F16011"/>
    <w:rsid w:val="00F21C80"/>
    <w:rsid w:val="00F676FD"/>
    <w:rsid w:val="00F72514"/>
    <w:rsid w:val="00FA0944"/>
    <w:rsid w:val="00FB34D2"/>
    <w:rsid w:val="00FB4B17"/>
    <w:rsid w:val="00FC5860"/>
    <w:rsid w:val="00FD377B"/>
    <w:rsid w:val="00FD795D"/>
    <w:rsid w:val="00FF2D79"/>
    <w:rsid w:val="00FF517A"/>
    <w:rsid w:val="10517F45"/>
    <w:rsid w:val="2420423D"/>
    <w:rsid w:val="3827456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uiPriority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semiHidden="0" w:uiPriority="59" w:unhideWhenUsed="0"/>
    <w:lsdException w:name="Table Theme" w:uiPriority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 New Romans" w:eastAsia="宋体" w:hAnsi="Time New Romans" w:cs="宋体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customStyle="1" w:styleId="Char">
    <w:name w:val="页眉 Char"/>
    <w:basedOn w:val="DefaultParagraphFont"/>
    <w:link w:val="Header"/>
    <w:uiPriority w:val="99"/>
    <w:rPr>
      <w:kern w:val="2"/>
      <w:sz w:val="18"/>
      <w:szCs w:val="24"/>
    </w:rPr>
  </w:style>
  <w:style w:type="character" w:customStyle="1" w:styleId="extvalignsup">
    <w:name w:val="ext_valign_sup"/>
    <w:basedOn w:val="DefaultParagraphFont"/>
  </w:style>
  <w:style w:type="character" w:customStyle="1" w:styleId="prefix">
    <w:name w:val="prefix"/>
    <w:basedOn w:val="DefaultParagraphFont"/>
  </w:style>
  <w:style w:type="paragraph" w:styleId="ListParagraph">
    <w:name w:val="List Paragraph"/>
    <w:basedOn w:val="Normal"/>
    <w:uiPriority w:val="99"/>
    <w:qFormat/>
    <w:pPr>
      <w:ind w:firstLine="420" w:firstLineChars="200"/>
    </w:pPr>
  </w:style>
  <w:style w:type="paragraph" w:styleId="NoSpacing">
    <w:name w:val="No Spacing"/>
    <w:uiPriority w:val="1"/>
    <w:qFormat/>
    <w:rPr>
      <w:rFonts w:ascii="Calibri" w:eastAsia="Microsoft YaHei UI" w:hAnsi="Calibri" w:cs="Times New Roman"/>
      <w:sz w:val="22"/>
      <w:szCs w:val="22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http://img.zuoyebang.cc/zyb_da052cee7b9f19cc9bc156b33d86c334.jpg" TargetMode="External" /><Relationship Id="rId14" Type="http://schemas.openxmlformats.org/officeDocument/2006/relationships/image" Target="media/image9.jpeg" /><Relationship Id="rId15" Type="http://schemas.openxmlformats.org/officeDocument/2006/relationships/image" Target="media/image10.jpeg" /><Relationship Id="rId16" Type="http://schemas.openxmlformats.org/officeDocument/2006/relationships/image" Target="media/image11.jpeg" /><Relationship Id="rId17" Type="http://schemas.openxmlformats.org/officeDocument/2006/relationships/image" Target="media/image12.png" /><Relationship Id="rId18" Type="http://schemas.openxmlformats.org/officeDocument/2006/relationships/image" Target="http://hiphotos.baidu.com/zhidao/pic/item/5243fbf2b211931390718a0060380cd791238d4b.jpg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wmf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5"/>
    <customShpInfo spid="_x0000_s1046"/>
    <customShpInfo spid="_x0000_s1047"/>
    <customShpInfo spid="_x0000_s1048"/>
    <customShpInfo spid="_x0000_s1049"/>
    <customShpInfo spid="_x0000_s1051"/>
    <customShpInfo spid="_x0000_s1052"/>
    <customShpInfo spid="_x0000_s1056"/>
    <customShpInfo spid="_x0000_s1057"/>
    <customShpInfo spid="_x0000_s1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4191</Characters>
  <Application>Microsoft Office Word</Application>
  <DocSecurity>0</DocSecurity>
  <Lines>34</Lines>
  <Paragraphs>9</Paragraphs>
  <ScaleCrop>false</ScaleCrop>
  <Company>学科网 www.zxxk.com</Company>
  <LinksUpToDate>false</LinksUpToDate>
  <CharactersWithSpaces>4917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学科网试题生产平台</dc:creator>
  <dc:description>2378311680638976</dc:description>
  <cp:lastModifiedBy>DELL</cp:lastModifiedBy>
  <cp:revision>2</cp:revision>
  <cp:lastPrinted>2021-01-04T01:39:00Z</cp:lastPrinted>
  <dcterms:created xsi:type="dcterms:W3CDTF">2021-01-04T01:41:00Z</dcterms:created>
  <dcterms:modified xsi:type="dcterms:W3CDTF">2021-01-19T08:41:01Z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