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 w:line="240" w:lineRule="auto"/>
        <w:rPr>
          <w:sz w:val="17"/>
        </w:rPr>
      </w:pPr>
      <w:r>
        <w:drawing>
          <wp:anchor distT="0" distB="0" distL="0" distR="0" simplePos="0" relativeHeight="487557120" behindDoc="1" locked="0" layoutInCell="1" allowOverlap="1">
            <wp:simplePos x="0" y="0"/>
            <wp:positionH relativeFrom="page">
              <wp:posOffset>0</wp:posOffset>
            </wp:positionH>
            <wp:positionV relativeFrom="page">
              <wp:posOffset>0</wp:posOffset>
            </wp:positionV>
            <wp:extent cx="13716000" cy="18288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13716000" cy="18288000"/>
                    </a:xfrm>
                    <a:prstGeom prst="rect">
                      <a:avLst/>
                    </a:prstGeom>
                  </pic:spPr>
                </pic:pic>
              </a:graphicData>
            </a:graphic>
          </wp:anchor>
        </w:drawing>
      </w:r>
      <w:bookmarkStart w:id="0" w:name="1"/>
      <w:bookmarkEnd w:id="0"/>
    </w:p>
    <w:p>
      <w:pPr>
        <w:spacing w:after="0" w:line="240" w:lineRule="auto"/>
        <w:rPr>
          <w:sz w:val="17"/>
        </w:rPr>
        <w:sectPr>
          <w:type w:val="continuous"/>
          <w:pgSz w:w="21600" w:h="28800"/>
          <w:pgMar w:top="2800" w:right="3140" w:bottom="280" w:left="3140" w:header="720" w:footer="720" w:gutter="0"/>
        </w:sectPr>
      </w:pPr>
    </w:p>
    <w:p>
      <w:pPr>
        <w:spacing w:before="4" w:line="240" w:lineRule="auto"/>
        <w:rPr>
          <w:sz w:val="17"/>
        </w:rPr>
      </w:pPr>
      <w:r>
        <w:drawing>
          <wp:anchor distT="0" distB="0" distL="0" distR="0" simplePos="0" relativeHeight="487557120" behindDoc="1" locked="0" layoutInCell="1" allowOverlap="1">
            <wp:simplePos x="0" y="0"/>
            <wp:positionH relativeFrom="page">
              <wp:posOffset>0</wp:posOffset>
            </wp:positionH>
            <wp:positionV relativeFrom="page">
              <wp:posOffset>0</wp:posOffset>
            </wp:positionV>
            <wp:extent cx="13716000" cy="18288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13716000" cy="18288000"/>
                    </a:xfrm>
                    <a:prstGeom prst="rect">
                      <a:avLst/>
                    </a:prstGeom>
                  </pic:spPr>
                </pic:pic>
              </a:graphicData>
            </a:graphic>
          </wp:anchor>
        </w:drawing>
      </w:r>
      <w:bookmarkStart w:id="1" w:name="2"/>
      <w:bookmarkEnd w:id="1"/>
    </w:p>
    <w:p>
      <w:pPr>
        <w:spacing w:after="0" w:line="240" w:lineRule="auto"/>
        <w:rPr>
          <w:sz w:val="17"/>
        </w:rPr>
        <w:sectPr>
          <w:pgSz w:w="21600" w:h="28800"/>
          <w:pgMar w:top="2800" w:right="3140" w:bottom="280" w:left="3140" w:header="720" w:footer="720" w:gutter="0"/>
        </w:sectPr>
      </w:pPr>
    </w:p>
    <w:p>
      <w:pPr>
        <w:spacing w:before="4" w:line="240" w:lineRule="auto"/>
        <w:rPr>
          <w:sz w:val="17"/>
        </w:rPr>
      </w:pPr>
      <w:r>
        <w:drawing>
          <wp:anchor distT="0" distB="0" distL="0" distR="0" simplePos="0" relativeHeight="487558144" behindDoc="1" locked="0" layoutInCell="1" allowOverlap="1">
            <wp:simplePos x="0" y="0"/>
            <wp:positionH relativeFrom="page">
              <wp:posOffset>0</wp:posOffset>
            </wp:positionH>
            <wp:positionV relativeFrom="page">
              <wp:posOffset>0</wp:posOffset>
            </wp:positionV>
            <wp:extent cx="13716000" cy="182880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13716000" cy="18288000"/>
                    </a:xfrm>
                    <a:prstGeom prst="rect">
                      <a:avLst/>
                    </a:prstGeom>
                  </pic:spPr>
                </pic:pic>
              </a:graphicData>
            </a:graphic>
          </wp:anchor>
        </w:drawing>
      </w:r>
      <w:bookmarkStart w:id="2" w:name="3"/>
      <w:bookmarkEnd w:id="2"/>
    </w:p>
    <w:p>
      <w:pPr>
        <w:spacing w:after="0" w:line="240" w:lineRule="auto"/>
        <w:rPr>
          <w:sz w:val="17"/>
        </w:rPr>
        <w:sectPr>
          <w:pgSz w:w="21600" w:h="28800"/>
          <w:pgMar w:top="2800" w:right="3140" w:bottom="280" w:left="3140" w:header="720" w:footer="720" w:gutter="0"/>
        </w:sectPr>
      </w:pPr>
    </w:p>
    <w:p>
      <w:pPr>
        <w:spacing w:before="4" w:line="240" w:lineRule="auto"/>
        <w:rPr>
          <w:sz w:val="17"/>
        </w:rPr>
      </w:pPr>
      <w:r>
        <w:drawing>
          <wp:anchor distT="0" distB="0" distL="0" distR="0" simplePos="0" relativeHeight="487558144" behindDoc="1" locked="0" layoutInCell="1" allowOverlap="1">
            <wp:simplePos x="0" y="0"/>
            <wp:positionH relativeFrom="page">
              <wp:posOffset>0</wp:posOffset>
            </wp:positionH>
            <wp:positionV relativeFrom="page">
              <wp:posOffset>0</wp:posOffset>
            </wp:positionV>
            <wp:extent cx="13716000" cy="182880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13716000" cy="18288000"/>
                    </a:xfrm>
                    <a:prstGeom prst="rect">
                      <a:avLst/>
                    </a:prstGeom>
                  </pic:spPr>
                </pic:pic>
              </a:graphicData>
            </a:graphic>
          </wp:anchor>
        </w:drawing>
      </w:r>
      <w:bookmarkStart w:id="3" w:name="4"/>
      <w:bookmarkEnd w:id="3"/>
    </w:p>
    <w:p>
      <w:pPr>
        <w:spacing w:after="0" w:line="240" w:lineRule="auto"/>
        <w:rPr>
          <w:sz w:val="17"/>
        </w:rPr>
        <w:sectPr>
          <w:pgSz w:w="21600" w:h="28800"/>
          <w:pgMar w:top="2800" w:right="3140" w:bottom="280" w:left="3140" w:header="720" w:footer="720" w:gutter="0"/>
        </w:sectPr>
      </w:pPr>
    </w:p>
    <w:p>
      <w:pPr>
        <w:spacing w:before="4" w:line="240" w:lineRule="auto"/>
        <w:rPr>
          <w:sz w:val="17"/>
        </w:rPr>
      </w:pPr>
      <w:r>
        <w:drawing>
          <wp:anchor distT="0" distB="0" distL="0" distR="0" simplePos="0" relativeHeight="487559168" behindDoc="1" locked="0" layoutInCell="1" allowOverlap="1">
            <wp:simplePos x="0" y="0"/>
            <wp:positionH relativeFrom="page">
              <wp:posOffset>0</wp:posOffset>
            </wp:positionH>
            <wp:positionV relativeFrom="page">
              <wp:posOffset>0</wp:posOffset>
            </wp:positionV>
            <wp:extent cx="13716000" cy="182880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13716000" cy="18288000"/>
                    </a:xfrm>
                    <a:prstGeom prst="rect">
                      <a:avLst/>
                    </a:prstGeom>
                  </pic:spPr>
                </pic:pic>
              </a:graphicData>
            </a:graphic>
          </wp:anchor>
        </w:drawing>
      </w:r>
      <w:bookmarkStart w:id="4" w:name="5"/>
      <w:bookmarkEnd w:id="4"/>
    </w:p>
    <w:p>
      <w:pPr>
        <w:spacing w:after="0" w:line="240" w:lineRule="auto"/>
        <w:rPr>
          <w:sz w:val="17"/>
        </w:rPr>
        <w:sectPr>
          <w:pgSz w:w="21600" w:h="28800"/>
          <w:pgMar w:top="2800" w:right="3140" w:bottom="280" w:left="3140" w:header="720" w:footer="720" w:gutter="0"/>
        </w:sectPr>
      </w:pPr>
    </w:p>
    <w:p>
      <w:pPr>
        <w:spacing w:before="4" w:line="240" w:lineRule="auto"/>
        <w:rPr>
          <w:sz w:val="17"/>
        </w:rPr>
      </w:pPr>
      <w:r>
        <w:drawing>
          <wp:anchor distT="0" distB="0" distL="0" distR="0" simplePos="0" relativeHeight="487559168" behindDoc="1" locked="0" layoutInCell="1" allowOverlap="1">
            <wp:simplePos x="0" y="0"/>
            <wp:positionH relativeFrom="page">
              <wp:posOffset>0</wp:posOffset>
            </wp:positionH>
            <wp:positionV relativeFrom="page">
              <wp:posOffset>0</wp:posOffset>
            </wp:positionV>
            <wp:extent cx="13716000" cy="182880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13716000" cy="18288000"/>
                    </a:xfrm>
                    <a:prstGeom prst="rect">
                      <a:avLst/>
                    </a:prstGeom>
                  </pic:spPr>
                </pic:pic>
              </a:graphicData>
            </a:graphic>
          </wp:anchor>
        </w:drawing>
      </w:r>
      <w:bookmarkStart w:id="5" w:name="6"/>
      <w:bookmarkEnd w:id="5"/>
    </w:p>
    <w:p>
      <w:pPr>
        <w:spacing w:after="0" w:line="240" w:lineRule="auto"/>
        <w:rPr>
          <w:sz w:val="17"/>
        </w:rPr>
        <w:sectPr>
          <w:pgSz w:w="21600" w:h="28800"/>
          <w:pgMar w:top="2800" w:right="3140" w:bottom="280" w:left="3140" w:header="720" w:footer="720" w:gutter="0"/>
        </w:sectPr>
      </w:pPr>
    </w:p>
    <w:p>
      <w:pPr>
        <w:spacing w:before="4" w:line="240" w:lineRule="auto"/>
        <w:rPr>
          <w:sz w:val="17"/>
        </w:rPr>
      </w:pPr>
      <w:r>
        <w:drawing>
          <wp:anchor distT="0" distB="0" distL="0" distR="0" simplePos="0" relativeHeight="723463168" behindDoc="1" locked="0" layoutInCell="1" allowOverlap="1">
            <wp:simplePos x="0" y="0"/>
            <wp:positionH relativeFrom="page">
              <wp:posOffset>0</wp:posOffset>
            </wp:positionH>
            <wp:positionV relativeFrom="page">
              <wp:posOffset>0</wp:posOffset>
            </wp:positionV>
            <wp:extent cx="13716000" cy="18288000"/>
            <wp:effectExtent l="0" t="0" r="0" b="0"/>
            <wp:wrapNone/>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a:picLocks noChangeAspect="1"/>
                    </pic:cNvPicPr>
                  </pic:nvPicPr>
                  <pic:blipFill>
                    <a:blip r:embed="rId10" cstate="print"/>
                    <a:stretch>
                      <a:fillRect/>
                    </a:stretch>
                  </pic:blipFill>
                  <pic:spPr>
                    <a:xfrm>
                      <a:off x="0" y="0"/>
                      <a:ext cx="13716000" cy="18288000"/>
                    </a:xfrm>
                    <a:prstGeom prst="rect">
                      <a:avLst/>
                    </a:prstGeom>
                  </pic:spPr>
                </pic:pic>
              </a:graphicData>
            </a:graphic>
          </wp:anchor>
        </w:drawing>
      </w:r>
    </w:p>
    <w:p>
      <w:pPr>
        <w:spacing w:before="4" w:line="240" w:lineRule="auto"/>
        <w:rPr>
          <w:sz w:val="17"/>
        </w:rPr>
      </w:pPr>
    </w:p>
    <w:p>
      <w:pPr>
        <w:spacing w:before="4" w:line="240" w:lineRule="auto"/>
        <w:rPr>
          <w:sz w:val="17"/>
        </w:rPr>
      </w:pPr>
    </w:p>
    <w:p>
      <w:pPr>
        <w:spacing w:before="4" w:line="240" w:lineRule="auto"/>
        <w:rPr>
          <w:sz w:val="17"/>
        </w:rPr>
      </w:pPr>
    </w:p>
    <w:p>
      <w:pPr>
        <w:spacing w:before="4" w:line="240" w:lineRule="auto"/>
        <w:rPr>
          <w:sz w:val="17"/>
        </w:rPr>
      </w:pPr>
    </w:p>
    <w:p>
      <w:pPr>
        <w:spacing w:before="4" w:line="240" w:lineRule="auto"/>
        <w:rPr>
          <w:sz w:val="17"/>
        </w:rPr>
      </w:pPr>
    </w:p>
    <w:p>
      <w:pPr>
        <w:spacing w:before="4" w:line="240" w:lineRule="auto"/>
        <w:rPr>
          <w:sz w:val="17"/>
        </w:rPr>
      </w:pPr>
    </w:p>
    <w:p>
      <w:pPr>
        <w:spacing w:before="4" w:line="240" w:lineRule="auto"/>
        <w:rPr>
          <w:sz w:val="17"/>
        </w:rPr>
        <w:sectPr>
          <w:pgSz w:w="21600" w:h="28800"/>
          <w:pgMar w:top="2800" w:right="3140" w:bottom="280" w:left="3140" w:header="720" w:footer="720" w:gutter="0"/>
        </w:sectPr>
      </w:pPr>
    </w:p>
    <w:p>
      <w:pPr>
        <w:jc w:val="center"/>
        <w:rPr>
          <w:rFonts w:hint="eastAsia" w:ascii="宋体" w:hAnsi="宋体" w:cs="宋体"/>
          <w:b/>
          <w:sz w:val="32"/>
          <w:szCs w:val="32"/>
          <w:lang w:eastAsia="zh-CN"/>
        </w:rPr>
      </w:pPr>
      <w:r>
        <w:rPr>
          <w:rFonts w:hint="eastAsia" w:ascii="宋体" w:hAnsi="宋体" w:eastAsia="宋体" w:cs="宋体"/>
          <w:b/>
          <w:sz w:val="32"/>
          <w:szCs w:val="32"/>
        </w:rPr>
        <w:t>2021高三二月摸底考试物理试卷</w:t>
      </w:r>
      <w:r>
        <w:rPr>
          <w:rFonts w:hint="eastAsia" w:ascii="宋体" w:hAnsi="宋体" w:cs="宋体"/>
          <w:b/>
          <w:sz w:val="32"/>
          <w:szCs w:val="32"/>
          <w:lang w:eastAsia="zh-CN"/>
        </w:rPr>
        <w:t>参考答案</w:t>
      </w:r>
    </w:p>
    <w:p>
      <w:pPr>
        <w:adjustRightInd w:val="0"/>
        <w:snapToGrid w:val="0"/>
        <w:ind w:left="422" w:hanging="422"/>
        <w:rPr>
          <w:rFonts w:eastAsia="黑体"/>
          <w:b/>
          <w:szCs w:val="21"/>
        </w:rPr>
      </w:pPr>
      <w:r>
        <w:rPr>
          <w:rFonts w:eastAsia="黑体"/>
          <w:b/>
          <w:szCs w:val="21"/>
        </w:rPr>
        <w:t>一、选择题：本题共1</w:t>
      </w:r>
      <w:r>
        <w:rPr>
          <w:rFonts w:hint="eastAsia" w:eastAsia="黑体"/>
          <w:b/>
          <w:szCs w:val="21"/>
          <w:lang w:val="en-US" w:eastAsia="zh-CN"/>
        </w:rPr>
        <w:t>0</w:t>
      </w:r>
      <w:r>
        <w:rPr>
          <w:rFonts w:eastAsia="黑体"/>
          <w:b/>
          <w:szCs w:val="21"/>
        </w:rPr>
        <w:t>小题</w:t>
      </w:r>
      <w:r>
        <w:rPr>
          <w:rFonts w:hint="eastAsia" w:eastAsia="黑体"/>
          <w:b/>
          <w:szCs w:val="21"/>
          <w:lang w:eastAsia="zh-CN"/>
        </w:rPr>
        <w:t>，</w:t>
      </w:r>
      <w:r>
        <w:rPr>
          <w:rFonts w:eastAsia="黑体"/>
          <w:b/>
          <w:szCs w:val="21"/>
        </w:rPr>
        <w:t>共4</w:t>
      </w:r>
      <w:r>
        <w:rPr>
          <w:rFonts w:hint="eastAsia" w:eastAsia="黑体"/>
          <w:b/>
          <w:szCs w:val="21"/>
          <w:lang w:val="en-US" w:eastAsia="zh-CN"/>
        </w:rPr>
        <w:t>6</w:t>
      </w:r>
      <w:r>
        <w:rPr>
          <w:rFonts w:eastAsia="黑体"/>
          <w:b/>
          <w:szCs w:val="21"/>
        </w:rPr>
        <w:t>分。在每小题给出的四个选项中，第1～</w:t>
      </w:r>
      <w:r>
        <w:rPr>
          <w:rFonts w:hint="eastAsia" w:eastAsia="黑体"/>
          <w:b/>
          <w:szCs w:val="21"/>
          <w:lang w:val="en-US" w:eastAsia="zh-CN"/>
        </w:rPr>
        <w:t>7</w:t>
      </w:r>
      <w:r>
        <w:rPr>
          <w:rFonts w:eastAsia="黑体"/>
          <w:b/>
          <w:szCs w:val="21"/>
        </w:rPr>
        <w:t>题只有一项符合题目要求，</w:t>
      </w:r>
      <w:r>
        <w:rPr>
          <w:rFonts w:hint="eastAsia" w:eastAsia="黑体"/>
          <w:b/>
          <w:szCs w:val="21"/>
          <w:lang w:eastAsia="zh-CN"/>
        </w:rPr>
        <w:t>每小题</w:t>
      </w:r>
      <w:r>
        <w:rPr>
          <w:rFonts w:hint="eastAsia" w:eastAsia="黑体"/>
          <w:b/>
          <w:szCs w:val="21"/>
          <w:lang w:val="en-US" w:eastAsia="zh-CN"/>
        </w:rPr>
        <w:t>4分；</w:t>
      </w:r>
      <w:r>
        <w:rPr>
          <w:rFonts w:eastAsia="黑体"/>
          <w:b/>
          <w:szCs w:val="21"/>
        </w:rPr>
        <w:t>第</w:t>
      </w:r>
      <w:r>
        <w:rPr>
          <w:rFonts w:hint="eastAsia" w:eastAsia="黑体"/>
          <w:b/>
          <w:szCs w:val="21"/>
          <w:lang w:val="en-US" w:eastAsia="zh-CN"/>
        </w:rPr>
        <w:t>8</w:t>
      </w:r>
      <w:r>
        <w:rPr>
          <w:rFonts w:eastAsia="黑体"/>
          <w:b/>
          <w:szCs w:val="21"/>
        </w:rPr>
        <w:t>～1</w:t>
      </w:r>
      <w:r>
        <w:rPr>
          <w:rFonts w:hint="eastAsia" w:eastAsia="黑体"/>
          <w:b/>
          <w:szCs w:val="21"/>
          <w:lang w:val="en-US" w:eastAsia="zh-CN"/>
        </w:rPr>
        <w:t>0</w:t>
      </w:r>
      <w:r>
        <w:rPr>
          <w:rFonts w:eastAsia="黑体"/>
          <w:b/>
          <w:szCs w:val="21"/>
        </w:rPr>
        <w:t>题有多项符合题目要求</w:t>
      </w:r>
      <w:r>
        <w:rPr>
          <w:rFonts w:hint="eastAsia" w:eastAsia="黑体"/>
          <w:b/>
          <w:szCs w:val="21"/>
          <w:lang w:eastAsia="zh-CN"/>
        </w:rPr>
        <w:t>，每小题</w:t>
      </w:r>
      <w:r>
        <w:rPr>
          <w:rFonts w:hint="eastAsia" w:eastAsia="黑体"/>
          <w:b/>
          <w:szCs w:val="21"/>
          <w:lang w:val="en-US" w:eastAsia="zh-CN"/>
        </w:rPr>
        <w:t>6分，</w:t>
      </w:r>
      <w:r>
        <w:rPr>
          <w:rFonts w:eastAsia="黑体"/>
          <w:b/>
          <w:szCs w:val="21"/>
        </w:rPr>
        <w:t>全部选对的得</w:t>
      </w:r>
      <w:r>
        <w:rPr>
          <w:rFonts w:hint="eastAsia" w:eastAsia="黑体"/>
          <w:b/>
          <w:szCs w:val="21"/>
          <w:lang w:val="en-US" w:eastAsia="zh-CN"/>
        </w:rPr>
        <w:t>6</w:t>
      </w:r>
      <w:r>
        <w:rPr>
          <w:rFonts w:eastAsia="黑体"/>
          <w:b/>
          <w:szCs w:val="21"/>
        </w:rPr>
        <w:t>分，选对但不全的得</w:t>
      </w:r>
      <w:r>
        <w:rPr>
          <w:rFonts w:hint="eastAsia" w:eastAsia="黑体"/>
          <w:b/>
          <w:szCs w:val="21"/>
          <w:lang w:val="en-US" w:eastAsia="zh-CN"/>
        </w:rPr>
        <w:t>3</w:t>
      </w:r>
      <w:r>
        <w:rPr>
          <w:rFonts w:eastAsia="黑体"/>
          <w:b/>
          <w:szCs w:val="21"/>
        </w:rPr>
        <w:t>分，有选错的或不答的得0分。</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1．【答案】B</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质点是理想模型，研究的是物体，故A错误；简谐运动研究的是振动过程，故B正确；点电荷研究的是电荷，是物体，故C错误、理想气体研究的是气体、是物体，故D错误．所以B正确，ACD错误．</w:t>
      </w:r>
    </w:p>
    <w:p>
      <w:pPr>
        <w:tabs>
          <w:tab w:val="left" w:pos="4153"/>
        </w:tabs>
        <w:spacing w:line="360" w:lineRule="auto"/>
        <w:jc w:val="left"/>
        <w:textAlignment w:val="center"/>
        <w:rPr>
          <w:rFonts w:hint="eastAsia" w:ascii="楷体" w:hAnsi="楷体" w:eastAsia="楷体" w:cs="楷体"/>
          <w:b w:val="0"/>
          <w:bCs/>
        </w:rPr>
      </w:pPr>
      <w:r>
        <w:rPr>
          <w:rFonts w:hint="eastAsia" w:ascii="楷体" w:hAnsi="楷体" w:eastAsia="楷体" w:cs="楷体"/>
          <w:b w:val="0"/>
          <w:bCs/>
        </w:rPr>
        <w:t>2．【答案】B</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A．电磁波在真空中的传播速度都是相同的，故A错误；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B．因为5G使用的电磁波频率比4G高，根据</w:t>
      </w:r>
    </w:p>
    <w:p>
      <w:pPr>
        <w:spacing w:line="360" w:lineRule="auto"/>
        <w:jc w:val="center"/>
        <w:textAlignment w:val="center"/>
        <w:rPr>
          <w:rFonts w:hint="eastAsia" w:ascii="楷体" w:hAnsi="楷体" w:eastAsia="楷体" w:cs="楷体"/>
          <w:b w:val="0"/>
          <w:bCs/>
          <w:i/>
        </w:rPr>
      </w:pPr>
      <w:r>
        <w:rPr>
          <w:rFonts w:hint="eastAsia" w:ascii="楷体" w:hAnsi="楷体" w:eastAsia="楷体" w:cs="楷体"/>
          <w:b w:val="0"/>
          <w:bCs/>
          <w:i/>
        </w:rPr>
        <w:t>E</w:t>
      </w:r>
      <w:r>
        <w:rPr>
          <w:rFonts w:hint="eastAsia" w:ascii="楷体" w:hAnsi="楷体" w:eastAsia="楷体" w:cs="楷体"/>
          <w:b w:val="0"/>
          <w:bCs/>
        </w:rPr>
        <w:t>=</w:t>
      </w:r>
      <w:r>
        <w:rPr>
          <w:rFonts w:hint="eastAsia" w:ascii="楷体" w:hAnsi="楷体" w:eastAsia="楷体" w:cs="楷体"/>
          <w:b w:val="0"/>
          <w:bCs/>
          <w:i/>
        </w:rPr>
        <w:t>hv</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可知，5G使用的电磁波比4G光子能量更大，故B正确；</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C．发生明显衍射的条件是障碍物（或孔）的尺寸可以跟波长相比，甚至比波长还小；因5G使用的电磁波频率更高，即波长更短，故5G越不容易发生明显衍射，故C错误；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D．因5G使用的电磁波频率更高，根据</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25" o:spt="75" alt="eqIdaa6ef884900347ccbe039c7f1b762c78" type="#_x0000_t75" style="height:31pt;width:31pt;" o:ole="t" filled="f" o:preferrelative="t" stroked="f" coordsize="21600,21600">
            <v:path/>
            <v:fill on="f" focussize="0,0"/>
            <v:stroke on="f" joinstyle="miter"/>
            <v:imagedata r:id="rId12" o:title="eqIdaa6ef884900347ccbe039c7f1b762c78"/>
            <o:lock v:ext="edit" aspectratio="t"/>
            <w10:wrap type="none"/>
            <w10:anchorlock/>
          </v:shape>
          <o:OLEObject Type="Embed" ProgID="Equation.DSMT4" ShapeID="_x0000_i1025" DrawAspect="Content" ObjectID="_1468075725" r:id="rId11">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可知，波长更短，故D错误；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故选B。</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3．【答案】D</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A．自由落体运动是竖直向下、</w:t>
      </w:r>
      <w:r>
        <w:rPr>
          <w:rFonts w:hint="eastAsia" w:ascii="楷体" w:hAnsi="楷体" w:eastAsia="楷体" w:cs="楷体"/>
          <w:b w:val="0"/>
          <w:bCs/>
          <w:i/>
        </w:rPr>
        <w:t>v</w:t>
      </w:r>
      <w:r>
        <w:rPr>
          <w:rFonts w:hint="eastAsia" w:ascii="楷体" w:hAnsi="楷体" w:eastAsia="楷体" w:cs="楷体"/>
          <w:b w:val="0"/>
          <w:bCs/>
          <w:vertAlign w:val="subscript"/>
        </w:rPr>
        <w:t>0</w:t>
      </w:r>
      <w:r>
        <w:rPr>
          <w:rFonts w:hint="eastAsia" w:ascii="楷体" w:hAnsi="楷体" w:eastAsia="楷体" w:cs="楷体"/>
          <w:b w:val="0"/>
          <w:bCs/>
        </w:rPr>
        <w:t>＝0、</w:t>
      </w:r>
      <w:r>
        <w:rPr>
          <w:rFonts w:hint="eastAsia" w:ascii="楷体" w:hAnsi="楷体" w:eastAsia="楷体" w:cs="楷体"/>
          <w:b w:val="0"/>
          <w:bCs/>
          <w:i/>
        </w:rPr>
        <w:t>a</w:t>
      </w:r>
      <w:r>
        <w:rPr>
          <w:rFonts w:hint="eastAsia" w:ascii="楷体" w:hAnsi="楷体" w:eastAsia="楷体" w:cs="楷体"/>
          <w:b w:val="0"/>
          <w:bCs/>
        </w:rPr>
        <w:t>＝</w:t>
      </w:r>
      <w:r>
        <w:rPr>
          <w:rFonts w:hint="eastAsia" w:ascii="楷体" w:hAnsi="楷体" w:eastAsia="楷体" w:cs="楷体"/>
          <w:b w:val="0"/>
          <w:bCs/>
          <w:i/>
        </w:rPr>
        <w:t>g</w:t>
      </w:r>
      <w:r>
        <w:rPr>
          <w:rFonts w:hint="eastAsia" w:ascii="楷体" w:hAnsi="楷体" w:eastAsia="楷体" w:cs="楷体"/>
          <w:b w:val="0"/>
          <w:bCs/>
        </w:rPr>
        <w:t>的匀加速直线运动，选项A正确，不符合题意；</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B．自由落体运动是初速度为零的匀加速运动，则在开始连续的三个1s内通过的位移之比是1∶3∶5，选项B正确，不符合题意；</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C．根据</w:t>
      </w:r>
      <w:r>
        <w:rPr>
          <w:rFonts w:hint="eastAsia" w:ascii="楷体" w:hAnsi="楷体" w:eastAsia="楷体" w:cs="楷体"/>
          <w:b w:val="0"/>
          <w:bCs/>
          <w:i/>
        </w:rPr>
        <w:t>v=gt</w:t>
      </w:r>
      <w:r>
        <w:rPr>
          <w:rFonts w:hint="eastAsia" w:ascii="楷体" w:hAnsi="楷体" w:eastAsia="楷体" w:cs="楷体"/>
          <w:b w:val="0"/>
          <w:bCs/>
        </w:rPr>
        <w:t>可知，在开始连续的三个1s末的速度大小之比是1∶2∶3，选项C正确，不符合题意；</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D．根据</w:t>
      </w:r>
      <w:r>
        <w:rPr>
          <w:rFonts w:hint="eastAsia" w:ascii="楷体" w:hAnsi="楷体" w:eastAsia="楷体" w:cs="楷体"/>
          <w:b w:val="0"/>
          <w:bCs/>
        </w:rPr>
        <w:object>
          <v:shape id="_x0000_i1026" o:spt="75" alt="eqIdb9afaf9bb2ff447487f1607170d3960f" type="#_x0000_t75" style="height:32.25pt;width:36.75pt;" o:ole="t" filled="f" o:preferrelative="t" stroked="f" coordsize="21600,21600">
            <v:path/>
            <v:fill on="f" focussize="0,0"/>
            <v:stroke on="f" joinstyle="miter"/>
            <v:imagedata r:id="rId14" o:title="eqIdb9afaf9bb2ff447487f1607170d3960f"/>
            <o:lock v:ext="edit" aspectratio="t"/>
            <w10:wrap type="none"/>
            <w10:anchorlock/>
          </v:shape>
          <o:OLEObject Type="Embed" ProgID="Equation.DSMT4" ShapeID="_x0000_i1026" DrawAspect="Content" ObjectID="_1468075726" r:id="rId13">
            <o:LockedField>false</o:LockedField>
          </o:OLEObject>
        </w:object>
      </w:r>
      <w:r>
        <w:rPr>
          <w:rFonts w:hint="eastAsia" w:ascii="楷体" w:hAnsi="楷体" w:eastAsia="楷体" w:cs="楷体"/>
          <w:b w:val="0"/>
          <w:bCs/>
        </w:rPr>
        <w:t>可知，从开始运动起下落4.9m、9.8m、14.7m所经历的时间之比为</w:t>
      </w:r>
      <w:r>
        <w:rPr>
          <w:rFonts w:hint="eastAsia" w:ascii="楷体" w:hAnsi="楷体" w:eastAsia="楷体" w:cs="楷体"/>
          <w:b w:val="0"/>
          <w:bCs/>
        </w:rPr>
        <w:object>
          <v:shape id="_x0000_i1027" o:spt="75" alt="eqId2fc9d90aa8ae43ffab75cae022ce393a" type="#_x0000_t75" style="height:18pt;width:51pt;" o:ole="t" filled="f" o:preferrelative="t" stroked="f" coordsize="21600,21600">
            <v:path/>
            <v:fill on="f" focussize="0,0"/>
            <v:stroke on="f" joinstyle="miter"/>
            <v:imagedata r:id="rId16" o:title="eqId2fc9d90aa8ae43ffab75cae022ce393a"/>
            <o:lock v:ext="edit" aspectratio="t"/>
            <w10:wrap type="none"/>
            <w10:anchorlock/>
          </v:shape>
          <o:OLEObject Type="Embed" ProgID="Equation.DSMT4" ShapeID="_x0000_i1027" DrawAspect="Content" ObjectID="_1468075727" r:id="rId15">
            <o:LockedField>false</o:LockedField>
          </o:OLEObject>
        </w:object>
      </w:r>
      <w:r>
        <w:rPr>
          <w:rFonts w:hint="eastAsia" w:ascii="楷体" w:hAnsi="楷体" w:eastAsia="楷体" w:cs="楷体"/>
          <w:b w:val="0"/>
          <w:bCs/>
        </w:rPr>
        <w:t>，选项D错误，符合题意。</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故选D。</w:t>
      </w:r>
    </w:p>
    <w:p>
      <w:pPr>
        <w:tabs>
          <w:tab w:val="left" w:pos="2076"/>
          <w:tab w:val="left" w:pos="4153"/>
          <w:tab w:val="left" w:pos="6229"/>
        </w:tabs>
        <w:spacing w:line="360" w:lineRule="auto"/>
        <w:jc w:val="left"/>
        <w:textAlignment w:val="center"/>
        <w:rPr>
          <w:rFonts w:hint="eastAsia" w:ascii="楷体" w:hAnsi="楷体" w:eastAsia="楷体" w:cs="楷体"/>
          <w:b w:val="0"/>
          <w:bCs/>
        </w:rPr>
      </w:pPr>
      <w:r>
        <w:rPr>
          <w:rFonts w:hint="eastAsia" w:ascii="楷体" w:hAnsi="楷体" w:eastAsia="楷体" w:cs="楷体"/>
          <w:b w:val="0"/>
          <w:bCs/>
        </w:rPr>
        <w:t>4．【答案】C</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【分析】</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可设自由电子定向移动的速率为</w:t>
      </w:r>
      <w:r>
        <w:rPr>
          <w:rFonts w:hint="eastAsia" w:ascii="楷体" w:hAnsi="楷体" w:eastAsia="楷体" w:cs="楷体"/>
          <w:b w:val="0"/>
          <w:bCs/>
          <w:i/>
        </w:rPr>
        <w:t>v</w:t>
      </w:r>
      <w:r>
        <w:rPr>
          <w:rFonts w:hint="eastAsia" w:ascii="楷体" w:hAnsi="楷体" w:eastAsia="楷体" w:cs="楷体"/>
          <w:b w:val="0"/>
          <w:bCs/>
        </w:rPr>
        <w:t>和导线中自由电子从一端定向移到另一端所用时间为</w:t>
      </w:r>
      <w:r>
        <w:rPr>
          <w:rFonts w:hint="eastAsia" w:ascii="楷体" w:hAnsi="楷体" w:eastAsia="楷体" w:cs="楷体"/>
          <w:b w:val="0"/>
          <w:bCs/>
          <w:i/>
        </w:rPr>
        <w:t>t</w:t>
      </w:r>
      <w:r>
        <w:rPr>
          <w:rFonts w:hint="eastAsia" w:ascii="楷体" w:hAnsi="楷体" w:eastAsia="楷体" w:cs="楷体"/>
          <w:b w:val="0"/>
          <w:bCs/>
        </w:rPr>
        <w:t>，求出导线中自由电子的数目，根据电流的定义式推导出电流的微观表达式，再解得自由电子定向移动的速率。自由电子的数目等于摩尔数与阿弗加德罗常数的乘积，摩尔数等于质量除以摩尔质量。</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设自由电子定向移动的速率为</w:t>
      </w:r>
      <w:r>
        <w:rPr>
          <w:rFonts w:hint="eastAsia" w:ascii="楷体" w:hAnsi="楷体" w:eastAsia="楷体" w:cs="楷体"/>
          <w:b w:val="0"/>
          <w:bCs/>
          <w:i/>
        </w:rPr>
        <w:t>v</w:t>
      </w:r>
      <w:r>
        <w:rPr>
          <w:rFonts w:hint="eastAsia" w:ascii="楷体" w:hAnsi="楷体" w:eastAsia="楷体" w:cs="楷体"/>
          <w:b w:val="0"/>
          <w:bCs/>
        </w:rPr>
        <w:t>，导线中自由电子从一端定向移到另一端所用时间为</w:t>
      </w:r>
      <w:r>
        <w:rPr>
          <w:rFonts w:hint="eastAsia" w:ascii="楷体" w:hAnsi="楷体" w:eastAsia="楷体" w:cs="楷体"/>
          <w:b w:val="0"/>
          <w:bCs/>
          <w:i/>
        </w:rPr>
        <w:t>t</w:t>
      </w:r>
      <w:r>
        <w:rPr>
          <w:rFonts w:hint="eastAsia" w:ascii="楷体" w:hAnsi="楷体" w:eastAsia="楷体" w:cs="楷体"/>
          <w:b w:val="0"/>
          <w:bCs/>
        </w:rPr>
        <w:t>，则</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28" o:spt="75" alt="eqIda4afd9e14d2f41dfb13f58a49c33392a" type="#_x0000_t75" style="height:30.9pt;width:29.15pt;" o:ole="t" filled="f" o:preferrelative="t" stroked="f" coordsize="21600,21600">
            <v:path/>
            <v:fill on="f" focussize="0,0"/>
            <v:stroke on="f" joinstyle="miter"/>
            <v:imagedata r:id="rId18" o:title="eqIda4afd9e14d2f41dfb13f58a49c33392a"/>
            <o:lock v:ext="edit" aspectratio="t"/>
            <w10:wrap type="none"/>
            <w10:anchorlock/>
          </v:shape>
          <o:OLEObject Type="Embed" ProgID="Equation.DSMT4" ShapeID="_x0000_i1028" DrawAspect="Content" ObjectID="_1468075728" r:id="rId17">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对铜导体研究：每个铜原子可提供一个自由电子，则铜原子数目与自由电子的总数相等，为</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29" o:spt="75" alt="eqId766dc9c034954c97b72b334183c3c6d3" type="#_x0000_t75" style="height:33pt;width:51pt;" o:ole="t" filled="f" o:preferrelative="t" stroked="f" coordsize="21600,21600">
            <v:path/>
            <v:fill on="f" focussize="0,0"/>
            <v:stroke on="f" joinstyle="miter"/>
            <v:imagedata r:id="rId20" o:title="eqId766dc9c034954c97b72b334183c3c6d3"/>
            <o:lock v:ext="edit" aspectratio="t"/>
            <w10:wrap type="none"/>
            <w10:anchorlock/>
          </v:shape>
          <o:OLEObject Type="Embed" ProgID="Equation.DSMT4" ShapeID="_x0000_i1029" DrawAspect="Content" ObjectID="_1468075729" r:id="rId19">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i/>
        </w:rPr>
        <w:t>t</w:t>
      </w:r>
      <w:r>
        <w:rPr>
          <w:rFonts w:hint="eastAsia" w:ascii="楷体" w:hAnsi="楷体" w:eastAsia="楷体" w:cs="楷体"/>
          <w:b w:val="0"/>
          <w:bCs/>
        </w:rPr>
        <w:t>时间内通过导体截面的电荷量</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30" o:spt="75" alt="eqId368a16974b474d3282a0e2c8fd6b1698" type="#_x0000_t75" style="height:12.75pt;width:33.75pt;" o:ole="t" filled="f" o:preferrelative="t" stroked="f" coordsize="21600,21600">
            <v:path/>
            <v:fill on="f" focussize="0,0"/>
            <v:stroke on="f" joinstyle="miter"/>
            <v:imagedata r:id="rId22" o:title="eqId368a16974b474d3282a0e2c8fd6b1698"/>
            <o:lock v:ext="edit" aspectratio="t"/>
            <w10:wrap type="none"/>
            <w10:anchorlock/>
          </v:shape>
          <o:OLEObject Type="Embed" ProgID="Equation.DSMT4" ShapeID="_x0000_i1030" DrawAspect="Content" ObjectID="_1468075730" r:id="rId21">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 xml:space="preserve">则电流强度为 </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31" o:spt="75" alt="eqId0990092ed4244278853a2e6e8f06279c" type="#_x0000_t75" style="height:33pt;width:85.8pt;" o:ole="t" filled="f" o:preferrelative="t" stroked="f" coordsize="21600,21600">
            <v:path/>
            <v:fill on="f" focussize="0,0"/>
            <v:stroke on="f" joinstyle="miter"/>
            <v:imagedata r:id="rId24" o:title="eqId0990092ed4244278853a2e6e8f06279c"/>
            <o:lock v:ext="edit" aspectratio="t"/>
            <w10:wrap type="none"/>
            <w10:anchorlock/>
          </v:shape>
          <o:OLEObject Type="Embed" ProgID="Equation.DSMT4" ShapeID="_x0000_i1031" DrawAspect="Content" ObjectID="_1468075731" r:id="rId23">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得</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32" o:spt="75" alt="eqId62d7aad995c84912a9dfd52c39676541" type="#_x0000_t75" style="height:34.2pt;width:49.8pt;" o:ole="t" filled="f" o:preferrelative="t" stroked="f" coordsize="21600,21600">
            <v:path/>
            <v:fill on="f" focussize="0,0"/>
            <v:stroke on="f" joinstyle="miter"/>
            <v:imagedata r:id="rId26" o:title="eqId62d7aad995c84912a9dfd52c39676541"/>
            <o:lock v:ext="edit" aspectratio="t"/>
            <w10:wrap type="none"/>
            <w10:anchorlock/>
          </v:shape>
          <o:OLEObject Type="Embed" ProgID="Equation.DSMT4" ShapeID="_x0000_i1032" DrawAspect="Content" ObjectID="_1468075732" r:id="rId25">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由于电流</w:t>
      </w:r>
      <w:r>
        <w:rPr>
          <w:rFonts w:hint="eastAsia" w:ascii="楷体" w:hAnsi="楷体" w:eastAsia="楷体" w:cs="楷体"/>
          <w:b w:val="0"/>
          <w:bCs/>
          <w:i/>
        </w:rPr>
        <w:t>I</w:t>
      </w:r>
      <w:r>
        <w:rPr>
          <w:rFonts w:hint="eastAsia" w:ascii="楷体" w:hAnsi="楷体" w:eastAsia="楷体" w:cs="楷体"/>
          <w:b w:val="0"/>
          <w:bCs/>
        </w:rPr>
        <w:t>是已知的，所以不需要使用</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33" o:spt="75" alt="eqIdf3115f25231f4b2c93d32d34de3dfc33" type="#_x0000_t75" style="height:31.1pt;width:32.85pt;" o:ole="t" filled="f" o:preferrelative="t" stroked="f" coordsize="21600,21600">
            <v:path/>
            <v:fill on="f" focussize="0,0"/>
            <v:stroke on="f" joinstyle="miter"/>
            <v:imagedata r:id="rId28" o:title="eqIdf3115f25231f4b2c93d32d34de3dfc33"/>
            <o:lock v:ext="edit" aspectratio="t"/>
            <w10:wrap type="none"/>
            <w10:anchorlock/>
          </v:shape>
          <o:OLEObject Type="Embed" ProgID="Equation.DSMT4" ShapeID="_x0000_i1033" DrawAspect="Content" ObjectID="_1468075733" r:id="rId27">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计算。故ABD错误，C正确；</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故选C。</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【点睛】</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本题关键要建立物理模型，利用电流表的定义式推导出电流的微观表达式流</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34" o:spt="75" alt="eqIde4a43b0c2ce24d3b835b6eb78e864ceb" type="#_x0000_t75" style="height:14.2pt;width:44.95pt;" o:ole="t" filled="f" o:preferrelative="t" stroked="f" coordsize="21600,21600">
            <v:path/>
            <v:fill on="f" focussize="0,0"/>
            <v:stroke on="f" joinstyle="miter"/>
            <v:imagedata r:id="rId30" o:title="eqIde4a43b0c2ce24d3b835b6eb78e864ceb"/>
            <o:lock v:ext="edit" aspectratio="t"/>
            <w10:wrap type="none"/>
            <w10:anchorlock/>
          </v:shape>
          <o:OLEObject Type="Embed" ProgID="Equation.DSMT4" ShapeID="_x0000_i1034" DrawAspect="Content" ObjectID="_1468075734" r:id="rId29">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再进行求解。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5．【答案】B</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【解析】</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A项：根据公式</w:t>
      </w:r>
      <w:r>
        <w:rPr>
          <w:rFonts w:hint="eastAsia" w:ascii="楷体" w:hAnsi="楷体" w:eastAsia="楷体" w:cs="楷体"/>
          <w:b w:val="0"/>
          <w:bCs/>
        </w:rPr>
        <w:object>
          <v:shape id="_x0000_i1035" o:spt="75" alt="eqIdf793f3aafd3a4e8fb5051059cdf2f53a" type="#_x0000_t75" style="height:33pt;width:69.75pt;" o:ole="t" filled="f" o:preferrelative="t" stroked="f" coordsize="21600,21600">
            <v:path/>
            <v:fill on="f" focussize="0,0"/>
            <v:stroke on="f" joinstyle="miter"/>
            <v:imagedata r:id="rId32" o:title="eqIdf793f3aafd3a4e8fb5051059cdf2f53a"/>
            <o:lock v:ext="edit" aspectratio="t"/>
            <w10:wrap type="none"/>
            <w10:anchorlock/>
          </v:shape>
          <o:OLEObject Type="Embed" ProgID="Equation.DSMT4" ShapeID="_x0000_i1035" DrawAspect="Content" ObjectID="_1468075735" r:id="rId31">
            <o:LockedField>false</o:LockedField>
          </o:OLEObject>
        </w:object>
      </w:r>
      <w:r>
        <w:rPr>
          <w:rFonts w:hint="eastAsia" w:ascii="楷体" w:hAnsi="楷体" w:eastAsia="楷体" w:cs="楷体"/>
          <w:b w:val="0"/>
          <w:bCs/>
        </w:rPr>
        <w:t>可知，</w:t>
      </w:r>
      <w:r>
        <w:rPr>
          <w:rFonts w:hint="eastAsia" w:ascii="楷体" w:hAnsi="楷体" w:eastAsia="楷体" w:cs="楷体"/>
          <w:b w:val="0"/>
          <w:bCs/>
        </w:rPr>
        <w:object>
          <v:shape id="_x0000_i1036" o:spt="75" alt="eqId21872b8aeec54103af3d33a3f438f1cd" type="#_x0000_t75" style="height:35.4pt;width:53.4pt;" o:ole="t" filled="f" o:preferrelative="t" stroked="f" coordsize="21600,21600">
            <v:path/>
            <v:fill on="f" focussize="0,0"/>
            <v:stroke on="f" joinstyle="miter"/>
            <v:imagedata r:id="rId34" o:title="eqId21872b8aeec54103af3d33a3f438f1cd"/>
            <o:lock v:ext="edit" aspectratio="t"/>
            <w10:wrap type="none"/>
            <w10:anchorlock/>
          </v:shape>
          <o:OLEObject Type="Embed" ProgID="Equation.DSMT4" ShapeID="_x0000_i1036" DrawAspect="Content" ObjectID="_1468075736" r:id="rId33">
            <o:LockedField>false</o:LockedField>
          </o:OLEObject>
        </w:object>
      </w:r>
      <w:r>
        <w:rPr>
          <w:rFonts w:hint="eastAsia" w:ascii="楷体" w:hAnsi="楷体" w:eastAsia="楷体" w:cs="楷体"/>
          <w:b w:val="0"/>
          <w:bCs/>
        </w:rPr>
        <w:t>，由于“悟空”的轨道半径小于同步卫星的轨道半径，所以“悟空”的线速度大于同步卫星的环绕速度，故A错误；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B项：由 “悟空”经过时间t（t小于其运动周期），运动的弧长为s可知，</w:t>
      </w:r>
      <w:r>
        <w:rPr>
          <w:rFonts w:hint="eastAsia" w:ascii="楷体" w:hAnsi="楷体" w:eastAsia="楷体" w:cs="楷体"/>
          <w:b w:val="0"/>
          <w:bCs/>
        </w:rPr>
        <w:object>
          <v:shape id="_x0000_i1037" o:spt="75" alt="eqId6971950f65754cb8b79696456de79d6d" type="#_x0000_t75" style="height:31.1pt;width:28.2pt;" o:ole="t" filled="f" o:preferrelative="t" stroked="f" coordsize="21600,21600">
            <v:path/>
            <v:fill on="f" focussize="0,0"/>
            <v:stroke on="f" joinstyle="miter"/>
            <v:imagedata r:id="rId36" o:title="eqId6971950f65754cb8b79696456de79d6d"/>
            <o:lock v:ext="edit" aspectratio="t"/>
            <w10:wrap type="none"/>
            <w10:anchorlock/>
          </v:shape>
          <o:OLEObject Type="Embed" ProgID="Equation.DSMT4" ShapeID="_x0000_i1037" DrawAspect="Content" ObjectID="_1468075737" r:id="rId35">
            <o:LockedField>false</o:LockedField>
          </o:OLEObject>
        </w:object>
      </w:r>
      <w:r>
        <w:rPr>
          <w:rFonts w:hint="eastAsia" w:ascii="楷体" w:hAnsi="楷体" w:eastAsia="楷体" w:cs="楷体"/>
          <w:b w:val="0"/>
          <w:bCs/>
        </w:rPr>
        <w:t>，由</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与地球中心连线扫过的角度为β（弧度）可知，</w:t>
      </w:r>
      <w:r>
        <w:rPr>
          <w:rFonts w:hint="eastAsia" w:ascii="楷体" w:hAnsi="楷体" w:eastAsia="楷体" w:cs="楷体"/>
          <w:b w:val="0"/>
          <w:bCs/>
        </w:rPr>
        <w:object>
          <v:shape id="_x0000_i1038" o:spt="75" alt="eqId9244b383eb3e4d0fa724eac556fbcd1a" type="#_x0000_t75" style="height:29.25pt;width:32.25pt;" o:ole="t" filled="f" o:preferrelative="t" stroked="f" coordsize="21600,21600">
            <v:path/>
            <v:fill on="f" focussize="0,0"/>
            <v:stroke on="f" joinstyle="miter"/>
            <v:imagedata r:id="rId38" o:title="eqId9244b383eb3e4d0fa724eac556fbcd1a"/>
            <o:lock v:ext="edit" aspectratio="t"/>
            <w10:wrap type="none"/>
            <w10:anchorlock/>
          </v:shape>
          <o:OLEObject Type="Embed" ProgID="Equation.DSMT4" ShapeID="_x0000_i1038" DrawAspect="Content" ObjectID="_1468075738" r:id="rId37">
            <o:LockedField>false</o:LockedField>
          </o:OLEObject>
        </w:object>
      </w:r>
      <w:r>
        <w:rPr>
          <w:rFonts w:hint="eastAsia" w:ascii="楷体" w:hAnsi="楷体" w:eastAsia="楷体" w:cs="楷体"/>
          <w:b w:val="0"/>
          <w:bCs/>
        </w:rPr>
        <w:t>，所以向心加速度</w:t>
      </w:r>
      <w:r>
        <w:rPr>
          <w:rFonts w:hint="eastAsia" w:ascii="楷体" w:hAnsi="楷体" w:eastAsia="楷体" w:cs="楷体"/>
          <w:b w:val="0"/>
          <w:bCs/>
        </w:rPr>
        <w:object>
          <v:shape id="_x0000_i1039" o:spt="75" alt="eqIdc6271fc63a0e4dc994fa8786ed242d27" type="#_x0000_t75" style="height:30.75pt;width:102pt;" o:ole="t" filled="f" o:preferrelative="t" stroked="f" coordsize="21600,21600">
            <v:path/>
            <v:fill on="f" focussize="0,0"/>
            <v:stroke on="f" joinstyle="miter"/>
            <v:imagedata r:id="rId40" o:title="eqIdc6271fc63a0e4dc994fa8786ed242d27"/>
            <o:lock v:ext="edit" aspectratio="t"/>
            <w10:wrap type="none"/>
            <w10:anchorlock/>
          </v:shape>
          <o:OLEObject Type="Embed" ProgID="Equation.DSMT4" ShapeID="_x0000_i1039" DrawAspect="Content" ObjectID="_1468075739" r:id="rId39">
            <o:LockedField>false</o:LockedField>
          </o:OLEObject>
        </w:object>
      </w:r>
      <w:r>
        <w:rPr>
          <w:rFonts w:hint="eastAsia" w:ascii="楷体" w:hAnsi="楷体" w:eastAsia="楷体" w:cs="楷体"/>
          <w:b w:val="0"/>
          <w:bCs/>
        </w:rPr>
        <w:t>，故B正确；</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C项：“悟空”要变轨为同步卫星，要增大轨道，即要点火加速，如果向运动的同方向喷射一定量的气体会使“悟空”的速度减小，故C错误；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D项：绕地球做匀速圆周运动，万有引力提供向心力，即：</w:t>
      </w:r>
      <w:r>
        <w:rPr>
          <w:rFonts w:hint="eastAsia" w:ascii="楷体" w:hAnsi="楷体" w:eastAsia="楷体" w:cs="楷体"/>
          <w:b w:val="0"/>
          <w:bCs/>
        </w:rPr>
        <w:object>
          <v:shape id="_x0000_i1040" o:spt="75" alt="eqId41d2aa4c97954520aaf32d9025ff4c6a" type="#_x0000_t75" style="height:31.15pt;width:72.7pt;" o:ole="t" filled="f" o:preferrelative="t" stroked="f" coordsize="21600,21600">
            <v:path/>
            <v:fill on="f" focussize="0,0"/>
            <v:stroke on="f" joinstyle="miter"/>
            <v:imagedata r:id="rId42" o:title="eqId41d2aa4c97954520aaf32d9025ff4c6a"/>
            <o:lock v:ext="edit" aspectratio="t"/>
            <w10:wrap type="none"/>
            <w10:anchorlock/>
          </v:shape>
          <o:OLEObject Type="Embed" ProgID="Equation.DSMT4" ShapeID="_x0000_i1040" DrawAspect="Content" ObjectID="_1468075740" r:id="rId41">
            <o:LockedField>false</o:LockedField>
          </o:OLEObject>
        </w:object>
      </w:r>
      <w:r>
        <w:rPr>
          <w:rFonts w:hint="eastAsia" w:ascii="楷体" w:hAnsi="楷体" w:eastAsia="楷体" w:cs="楷体"/>
          <w:b w:val="0"/>
          <w:bCs/>
        </w:rPr>
        <w:t>，</w:t>
      </w:r>
      <w:r>
        <w:rPr>
          <w:rFonts w:hint="eastAsia" w:ascii="楷体" w:hAnsi="楷体" w:eastAsia="楷体" w:cs="楷体"/>
          <w:b w:val="0"/>
          <w:bCs/>
        </w:rPr>
        <w:object>
          <v:shape id="_x0000_i1041" o:spt="75" alt="eqId9244b383eb3e4d0fa724eac556fbcd1a" type="#_x0000_t75" style="height:29.25pt;width:32.25pt;" o:ole="t" filled="f" o:preferrelative="t" stroked="f" coordsize="21600,21600">
            <v:path/>
            <v:fill on="f" focussize="0,0"/>
            <v:stroke on="f" joinstyle="miter"/>
            <v:imagedata r:id="rId38" o:title="eqId9244b383eb3e4d0fa724eac556fbcd1a"/>
            <o:lock v:ext="edit" aspectratio="t"/>
            <w10:wrap type="none"/>
            <w10:anchorlock/>
          </v:shape>
          <o:OLEObject Type="Embed" ProgID="Equation.DSMT4" ShapeID="_x0000_i1041" DrawAspect="Content" ObjectID="_1468075741" r:id="rId43">
            <o:LockedField>false</o:LockedField>
          </o:OLEObject>
        </w:object>
      </w:r>
      <w:r>
        <w:rPr>
          <w:rFonts w:hint="eastAsia" w:ascii="楷体" w:hAnsi="楷体" w:eastAsia="楷体" w:cs="楷体"/>
          <w:b w:val="0"/>
          <w:bCs/>
        </w:rPr>
        <w:t>联立解得：地球的质量为</w:t>
      </w:r>
      <w:r>
        <w:rPr>
          <w:rFonts w:hint="eastAsia" w:ascii="楷体" w:hAnsi="楷体" w:eastAsia="楷体" w:cs="楷体"/>
          <w:b w:val="0"/>
          <w:bCs/>
        </w:rPr>
        <w:object>
          <v:shape id="_x0000_i1042" o:spt="75" alt="eqId321559db368c4a31a8f7e8e05293bf13" type="#_x0000_t75" style="height:35.25pt;width:54.75pt;" o:ole="t" filled="f" o:preferrelative="t" stroked="f" coordsize="21600,21600">
            <v:path/>
            <v:fill on="f" focussize="0,0"/>
            <v:stroke on="f" joinstyle="miter"/>
            <v:imagedata r:id="rId45" o:title="eqId321559db368c4a31a8f7e8e05293bf13"/>
            <o:lock v:ext="edit" aspectratio="t"/>
            <w10:wrap type="none"/>
            <w10:anchorlock/>
          </v:shape>
          <o:OLEObject Type="Embed" ProgID="Equation.DSMT4" ShapeID="_x0000_i1042" DrawAspect="Content" ObjectID="_1468075742" r:id="rId44">
            <o:LockedField>false</o:LockedField>
          </o:OLEObject>
        </w:object>
      </w:r>
      <w:r>
        <w:rPr>
          <w:rFonts w:hint="eastAsia" w:ascii="楷体" w:hAnsi="楷体" w:eastAsia="楷体" w:cs="楷体"/>
          <w:b w:val="0"/>
          <w:bCs/>
        </w:rPr>
        <w:t>，不能求出“悟空”的质量，故D错误．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点晴：已知该太空电站经过时间t（t小于太空电站运行的周期），它运动的弧长为s，它与地球中心连线扫过的角度为β（弧度），根据线速度和角速度定义可求得太空站的线速度和角速度，然后根据v=ωr可求得轨道半径；根据万有引力提供向心力求求得地球的质量．</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6．【答案】D</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AC．当弹簧弹力等于电场力时为平衡位置，此时弹簧被压缩，平衡位置不再是</w:t>
      </w:r>
      <w:r>
        <w:rPr>
          <w:rFonts w:hint="eastAsia" w:ascii="楷体" w:hAnsi="楷体" w:eastAsia="楷体" w:cs="楷体"/>
          <w:b w:val="0"/>
          <w:bCs/>
          <w:i/>
        </w:rPr>
        <w:t>O</w:t>
      </w:r>
      <w:r>
        <w:rPr>
          <w:rFonts w:hint="eastAsia" w:ascii="楷体" w:hAnsi="楷体" w:eastAsia="楷体" w:cs="楷体"/>
          <w:b w:val="0"/>
          <w:bCs/>
        </w:rPr>
        <w:t>点；由于电场力是恒力，不随弹簧的长度发生变化，而弹簧的弹力随弹簧的形变量发生变化，由受力特点可知，小球在电场力和弹力作用下依然做简谐运动，故AC错误；</w:t>
      </w:r>
      <w:r>
        <w:rPr>
          <w:rFonts w:hint="eastAsia" w:ascii="楷体" w:hAnsi="楷体" w:eastAsia="楷体" w:cs="楷体"/>
          <w:b w:val="0"/>
          <w:bCs/>
        </w:rPr>
        <w:br w:type="textWrapping"/>
      </w:r>
      <w:r>
        <w:rPr>
          <w:rFonts w:hint="eastAsia" w:ascii="楷体" w:hAnsi="楷体" w:eastAsia="楷体" w:cs="楷体"/>
          <w:b w:val="0"/>
          <w:bCs/>
        </w:rPr>
        <w:t>B．由于</w:t>
      </w:r>
      <w:r>
        <w:rPr>
          <w:rFonts w:hint="eastAsia" w:ascii="楷体" w:hAnsi="楷体" w:eastAsia="楷体" w:cs="楷体"/>
          <w:b w:val="0"/>
          <w:bCs/>
          <w:i/>
        </w:rPr>
        <w:t>B</w:t>
      </w:r>
      <w:r>
        <w:rPr>
          <w:rFonts w:hint="eastAsia" w:ascii="楷体" w:hAnsi="楷体" w:eastAsia="楷体" w:cs="楷体"/>
          <w:b w:val="0"/>
          <w:bCs/>
        </w:rPr>
        <w:t>点的弹簧弹力大小与电场力大小关系未知，所以也无法判断</w:t>
      </w:r>
      <w:r>
        <w:rPr>
          <w:rFonts w:hint="eastAsia" w:ascii="楷体" w:hAnsi="楷体" w:eastAsia="楷体" w:cs="楷体"/>
          <w:b w:val="0"/>
          <w:bCs/>
          <w:i/>
        </w:rPr>
        <w:t>A</w:t>
      </w:r>
      <w:r>
        <w:rPr>
          <w:rFonts w:hint="eastAsia" w:ascii="楷体" w:hAnsi="楷体" w:eastAsia="楷体" w:cs="楷体"/>
          <w:b w:val="0"/>
          <w:bCs/>
        </w:rPr>
        <w:t>点两力关系，所以小球从</w:t>
      </w:r>
      <w:r>
        <w:rPr>
          <w:rFonts w:hint="eastAsia" w:ascii="楷体" w:hAnsi="楷体" w:eastAsia="楷体" w:cs="楷体"/>
          <w:b w:val="0"/>
          <w:bCs/>
          <w:i/>
        </w:rPr>
        <w:t>B</w:t>
      </w:r>
      <w:r>
        <w:rPr>
          <w:rFonts w:hint="eastAsia" w:ascii="楷体" w:hAnsi="楷体" w:eastAsia="楷体" w:cs="楷体"/>
          <w:b w:val="0"/>
          <w:bCs/>
        </w:rPr>
        <w:t>运动到</w:t>
      </w:r>
      <w:r>
        <w:rPr>
          <w:rFonts w:hint="eastAsia" w:ascii="楷体" w:hAnsi="楷体" w:eastAsia="楷体" w:cs="楷体"/>
          <w:b w:val="0"/>
          <w:bCs/>
          <w:i/>
        </w:rPr>
        <w:t>A</w:t>
      </w:r>
      <w:r>
        <w:rPr>
          <w:rFonts w:hint="eastAsia" w:ascii="楷体" w:hAnsi="楷体" w:eastAsia="楷体" w:cs="楷体"/>
          <w:b w:val="0"/>
          <w:bCs/>
        </w:rPr>
        <w:t>的过程中，动能可能先增大后减小，也可能一直增大，故B错误；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D．小球在运动过程中，动能、弹性势能和电势能之和保持不变，在</w:t>
      </w:r>
      <w:r>
        <w:rPr>
          <w:rFonts w:hint="eastAsia" w:ascii="楷体" w:hAnsi="楷体" w:eastAsia="楷体" w:cs="楷体"/>
          <w:b w:val="0"/>
          <w:bCs/>
          <w:i/>
        </w:rPr>
        <w:t>AB</w:t>
      </w:r>
      <w:r>
        <w:rPr>
          <w:rFonts w:hint="eastAsia" w:ascii="楷体" w:hAnsi="楷体" w:eastAsia="楷体" w:cs="楷体"/>
          <w:b w:val="0"/>
          <w:bCs/>
        </w:rPr>
        <w:t xml:space="preserve">两点时弹簧的弹性势能相等，则小球从 </w:t>
      </w:r>
      <w:r>
        <w:rPr>
          <w:rFonts w:hint="eastAsia" w:ascii="楷体" w:hAnsi="楷体" w:eastAsia="楷体" w:cs="楷体"/>
          <w:b w:val="0"/>
          <w:bCs/>
          <w:i/>
        </w:rPr>
        <w:t>B</w:t>
      </w:r>
      <w:r>
        <w:rPr>
          <w:rFonts w:hint="eastAsia" w:ascii="楷体" w:hAnsi="楷体" w:eastAsia="楷体" w:cs="楷体"/>
          <w:b w:val="0"/>
          <w:bCs/>
        </w:rPr>
        <w:t xml:space="preserve"> 点运动到 </w:t>
      </w:r>
      <w:r>
        <w:rPr>
          <w:rFonts w:hint="eastAsia" w:ascii="楷体" w:hAnsi="楷体" w:eastAsia="楷体" w:cs="楷体"/>
          <w:b w:val="0"/>
          <w:bCs/>
          <w:i/>
        </w:rPr>
        <w:t xml:space="preserve">A </w:t>
      </w:r>
      <w:r>
        <w:rPr>
          <w:rFonts w:hint="eastAsia" w:ascii="楷体" w:hAnsi="楷体" w:eastAsia="楷体" w:cs="楷体"/>
          <w:b w:val="0"/>
          <w:bCs/>
        </w:rPr>
        <w:t>点，其动能的增加量一定等于电势能的减少，选项D正确。</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故选D。</w:t>
      </w:r>
    </w:p>
    <w:p>
      <w:pPr>
        <w:tabs>
          <w:tab w:val="left" w:pos="2076"/>
          <w:tab w:val="left" w:pos="4153"/>
          <w:tab w:val="left" w:pos="6229"/>
        </w:tabs>
        <w:spacing w:line="360" w:lineRule="auto"/>
        <w:jc w:val="left"/>
        <w:textAlignment w:val="center"/>
        <w:rPr>
          <w:rFonts w:hint="eastAsia" w:ascii="楷体" w:hAnsi="楷体" w:eastAsia="楷体" w:cs="楷体"/>
          <w:b w:val="0"/>
          <w:bCs/>
        </w:rPr>
      </w:pPr>
      <w:r>
        <w:rPr>
          <w:rFonts w:hint="eastAsia" w:ascii="楷体" w:hAnsi="楷体" w:eastAsia="楷体" w:cs="楷体"/>
          <w:b w:val="0"/>
          <w:bCs/>
        </w:rPr>
        <w:t>7．【答案】B</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【分析】</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由题意可知考查带粒子在磁场中运动规律，根据牛顿第二定律及几何关系分析可得．</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drawing>
          <wp:inline distT="0" distB="0" distL="114300" distR="114300">
            <wp:extent cx="1276350" cy="1266825"/>
            <wp:effectExtent l="0" t="0" r="0" b="9525"/>
            <wp:docPr id="417750687" name="图片 4177506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50687" name="图片 417750687" descr="figure"/>
                    <pic:cNvPicPr>
                      <a:picLocks noChangeAspect="1"/>
                    </pic:cNvPicPr>
                  </pic:nvPicPr>
                  <pic:blipFill>
                    <a:blip r:embed="rId46"/>
                    <a:stretch>
                      <a:fillRect/>
                    </a:stretch>
                  </pic:blipFill>
                  <pic:spPr>
                    <a:xfrm>
                      <a:off x="0" y="0"/>
                      <a:ext cx="1276350" cy="1266825"/>
                    </a:xfrm>
                    <a:prstGeom prst="rect">
                      <a:avLst/>
                    </a:prstGeom>
                  </pic:spPr>
                </pic:pic>
              </a:graphicData>
            </a:graphic>
          </wp:inline>
        </w:drawing>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假设粒子带正电荷，画出临界轨迹如上图所示，在磁场边界的</w:t>
      </w:r>
      <w:r>
        <w:rPr>
          <w:rFonts w:hint="eastAsia" w:ascii="楷体" w:hAnsi="楷体" w:eastAsia="楷体" w:cs="楷体"/>
          <w:b w:val="0"/>
          <w:bCs/>
        </w:rPr>
        <w:object>
          <v:shape id="_x0000_i1043" o:spt="75" alt="eqId9e311be638c64d4eaed28e15dcba7451" type="#_x0000_t75" style="height:31pt;width:11pt;" o:ole="t" filled="f" o:preferrelative="t" stroked="f" coordsize="21600,21600">
            <v:path/>
            <v:fill on="f" focussize="0,0"/>
            <v:stroke on="f" joinstyle="miter"/>
            <v:imagedata r:id="rId48" o:title="eqId9e311be638c64d4eaed28e15dcba7451"/>
            <o:lock v:ext="edit" aspectratio="t"/>
            <w10:wrap type="none"/>
            <w10:anchorlock/>
          </v:shape>
          <o:OLEObject Type="Embed" ProgID="Equation.DSMT4" ShapeID="_x0000_i1043" DrawAspect="Content" ObjectID="_1468075743" r:id="rId47">
            <o:LockedField>false</o:LockedField>
          </o:OLEObject>
        </w:object>
      </w:r>
      <w:r>
        <w:rPr>
          <w:rFonts w:hint="eastAsia" w:ascii="楷体" w:hAnsi="楷体" w:eastAsia="楷体" w:cs="楷体"/>
          <w:b w:val="0"/>
          <w:bCs/>
        </w:rPr>
        <w:t>圆周上可观测到有粒子飞出，可知</w:t>
      </w:r>
      <w:r>
        <w:rPr>
          <w:rFonts w:hint="eastAsia" w:ascii="楷体" w:hAnsi="楷体" w:eastAsia="楷体" w:cs="楷体"/>
          <w:b w:val="0"/>
          <w:bCs/>
        </w:rPr>
        <w:object>
          <v:shape id="_x0000_i1044" o:spt="75" alt="eqIdb12871670adf4efab5a7273922264f92" type="#_x0000_t75" style="height:12.75pt;width:62.25pt;" o:ole="t" filled="f" o:preferrelative="t" stroked="f" coordsize="21600,21600">
            <v:path/>
            <v:fill on="f" focussize="0,0"/>
            <v:stroke on="f" joinstyle="miter"/>
            <v:imagedata r:id="rId50" o:title="eqIdb12871670adf4efab5a7273922264f92"/>
            <o:lock v:ext="edit" aspectratio="t"/>
            <w10:wrap type="none"/>
            <w10:anchorlock/>
          </v:shape>
          <o:OLEObject Type="Embed" ProgID="Equation.DSMT4" ShapeID="_x0000_i1044" DrawAspect="Content" ObjectID="_1468075744" r:id="rId49">
            <o:LockedField>false</o:LockedField>
          </o:OLEObject>
        </w:object>
      </w:r>
      <w:r>
        <w:rPr>
          <w:rFonts w:hint="eastAsia" w:ascii="楷体" w:hAnsi="楷体" w:eastAsia="楷体" w:cs="楷体"/>
          <w:b w:val="0"/>
          <w:bCs/>
        </w:rPr>
        <w:t>，磁场半径为</w:t>
      </w:r>
      <w:r>
        <w:rPr>
          <w:rFonts w:hint="eastAsia" w:ascii="楷体" w:hAnsi="楷体" w:eastAsia="楷体" w:cs="楷体"/>
          <w:b w:val="0"/>
          <w:bCs/>
          <w:i/>
        </w:rPr>
        <w:t>OA</w:t>
      </w:r>
      <w:r>
        <w:rPr>
          <w:rFonts w:hint="eastAsia" w:ascii="楷体" w:hAnsi="楷体" w:eastAsia="楷体" w:cs="楷体"/>
          <w:b w:val="0"/>
          <w:bCs/>
        </w:rPr>
        <w:t>=</w:t>
      </w:r>
      <w:r>
        <w:rPr>
          <w:rFonts w:hint="eastAsia" w:ascii="楷体" w:hAnsi="楷体" w:eastAsia="楷体" w:cs="楷体"/>
          <w:b w:val="0"/>
          <w:bCs/>
          <w:i/>
        </w:rPr>
        <w:t>R</w:t>
      </w:r>
      <w:r>
        <w:rPr>
          <w:rFonts w:hint="eastAsia" w:ascii="楷体" w:hAnsi="楷体" w:eastAsia="楷体" w:cs="楷体"/>
          <w:b w:val="0"/>
          <w:bCs/>
        </w:rPr>
        <w:t>，则粒子运动轨迹半径为</w:t>
      </w:r>
      <w:r>
        <w:rPr>
          <w:rFonts w:hint="eastAsia" w:ascii="楷体" w:hAnsi="楷体" w:eastAsia="楷体" w:cs="楷体"/>
          <w:b w:val="0"/>
          <w:bCs/>
          <w:i/>
        </w:rPr>
        <w:t>O</w:t>
      </w:r>
      <w:r>
        <w:rPr>
          <w:rFonts w:hint="eastAsia" w:ascii="楷体" w:hAnsi="楷体" w:eastAsia="楷体" w:cs="楷体"/>
          <w:b w:val="0"/>
          <w:bCs/>
          <w:vertAlign w:val="subscript"/>
        </w:rPr>
        <w:t>1</w:t>
      </w:r>
      <w:r>
        <w:rPr>
          <w:rFonts w:hint="eastAsia" w:ascii="楷体" w:hAnsi="楷体" w:eastAsia="楷体" w:cs="楷体"/>
          <w:b w:val="0"/>
          <w:bCs/>
          <w:i/>
        </w:rPr>
        <w:t>A</w:t>
      </w:r>
      <w:r>
        <w:rPr>
          <w:rFonts w:hint="eastAsia" w:ascii="楷体" w:hAnsi="楷体" w:eastAsia="楷体" w:cs="楷体"/>
          <w:b w:val="0"/>
          <w:bCs/>
        </w:rPr>
        <w:t>=</w:t>
      </w:r>
      <w:r>
        <w:rPr>
          <w:rFonts w:hint="eastAsia" w:ascii="楷体" w:hAnsi="楷体" w:eastAsia="楷体" w:cs="楷体"/>
          <w:b w:val="0"/>
          <w:bCs/>
          <w:i/>
        </w:rPr>
        <w:t>R</w:t>
      </w:r>
      <w:r>
        <w:rPr>
          <w:rFonts w:hint="eastAsia" w:ascii="楷体" w:hAnsi="楷体" w:eastAsia="楷体" w:cs="楷体"/>
          <w:b w:val="0"/>
          <w:bCs/>
        </w:rPr>
        <w:t>sin60°=</w:t>
      </w:r>
      <w:r>
        <w:rPr>
          <w:rFonts w:hint="eastAsia" w:ascii="楷体" w:hAnsi="楷体" w:eastAsia="楷体" w:cs="楷体"/>
          <w:b w:val="0"/>
          <w:bCs/>
        </w:rPr>
        <w:object>
          <v:shape id="_x0000_i1045" o:spt="75" alt="eqId8a286d316d0040eaafb334ece00ebe6c" type="#_x0000_t75" style="height:34pt;width:29pt;" o:ole="t" filled="f" o:preferrelative="t" stroked="f" coordsize="21600,21600">
            <v:path/>
            <v:fill on="f" focussize="0,0"/>
            <v:stroke on="f" joinstyle="miter"/>
            <v:imagedata r:id="rId52" o:title="eqId8a286d316d0040eaafb334ece00ebe6c"/>
            <o:lock v:ext="edit" aspectratio="t"/>
            <w10:wrap type="none"/>
            <w10:anchorlock/>
          </v:shape>
          <o:OLEObject Type="Embed" ProgID="Equation.DSMT4" ShapeID="_x0000_i1045" DrawAspect="Content" ObjectID="_1468075745" r:id="rId51">
            <o:LockedField>false</o:LockedField>
          </o:OLEObject>
        </w:object>
      </w:r>
      <w:r>
        <w:rPr>
          <w:rFonts w:hint="eastAsia" w:ascii="楷体" w:hAnsi="楷体" w:eastAsia="楷体" w:cs="楷体"/>
          <w:b w:val="0"/>
          <w:bCs/>
        </w:rPr>
        <w:t xml:space="preserve"> B正确，ACD错误，故选择B．</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【点睛】</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本题关键找出临界轨迹，磁场边界的</w:t>
      </w:r>
      <w:r>
        <w:rPr>
          <w:rFonts w:hint="eastAsia" w:ascii="楷体" w:hAnsi="楷体" w:eastAsia="楷体" w:cs="楷体"/>
          <w:b w:val="0"/>
          <w:bCs/>
        </w:rPr>
        <w:object>
          <v:shape id="_x0000_i1046" o:spt="75" alt="eqId9e311be638c64d4eaed28e15dcba7451" type="#_x0000_t75" style="height:31pt;width:11pt;" o:ole="t" filled="f" o:preferrelative="t" stroked="f" coordsize="21600,21600">
            <v:path/>
            <v:fill on="f" focussize="0,0"/>
            <v:stroke on="f" joinstyle="miter"/>
            <v:imagedata r:id="rId48" o:title="eqId9e311be638c64d4eaed28e15dcba7451"/>
            <o:lock v:ext="edit" aspectratio="t"/>
            <w10:wrap type="none"/>
            <w10:anchorlock/>
          </v:shape>
          <o:OLEObject Type="Embed" ProgID="Equation.DSMT4" ShapeID="_x0000_i1046" DrawAspect="Content" ObjectID="_1468075746" r:id="rId53">
            <o:LockedField>false</o:LockedField>
          </o:OLEObject>
        </w:object>
      </w:r>
      <w:r>
        <w:rPr>
          <w:rFonts w:hint="eastAsia" w:ascii="楷体" w:hAnsi="楷体" w:eastAsia="楷体" w:cs="楷体"/>
          <w:b w:val="0"/>
          <w:bCs/>
        </w:rPr>
        <w:t>圆周上可观测到有粒子飞出，可知圆心角</w:t>
      </w:r>
      <w:r>
        <w:rPr>
          <w:rFonts w:hint="eastAsia" w:ascii="楷体" w:hAnsi="楷体" w:eastAsia="楷体" w:cs="楷体"/>
          <w:b w:val="0"/>
          <w:bCs/>
        </w:rPr>
        <w:object>
          <v:shape id="_x0000_i1047" o:spt="75" alt="eqIdb12871670adf4efab5a7273922264f92" type="#_x0000_t75" style="height:12.75pt;width:62.25pt;" o:ole="t" filled="f" o:preferrelative="t" stroked="f" coordsize="21600,21600">
            <v:path/>
            <v:fill on="f" focussize="0,0"/>
            <v:stroke on="f" joinstyle="miter"/>
            <v:imagedata r:id="rId50" o:title="eqIdb12871670adf4efab5a7273922264f92"/>
            <o:lock v:ext="edit" aspectratio="t"/>
            <w10:wrap type="none"/>
            <w10:anchorlock/>
          </v:shape>
          <o:OLEObject Type="Embed" ProgID="Equation.DSMT4" ShapeID="_x0000_i1047" DrawAspect="Content" ObjectID="_1468075747" r:id="rId54">
            <o:LockedField>false</o:LockedField>
          </o:OLEObject>
        </w:object>
      </w:r>
      <w:r>
        <w:rPr>
          <w:rFonts w:hint="eastAsia" w:ascii="楷体" w:hAnsi="楷体" w:eastAsia="楷体" w:cs="楷体"/>
          <w:b w:val="0"/>
          <w:bCs/>
        </w:rPr>
        <w:t>，根据几何关系可求出轨迹半径．</w:t>
      </w:r>
    </w:p>
    <w:p>
      <w:pPr>
        <w:tabs>
          <w:tab w:val="left" w:pos="4153"/>
        </w:tabs>
        <w:spacing w:line="360" w:lineRule="auto"/>
        <w:jc w:val="left"/>
        <w:textAlignment w:val="center"/>
        <w:rPr>
          <w:rFonts w:hint="eastAsia" w:ascii="楷体" w:hAnsi="楷体" w:eastAsia="楷体" w:cs="楷体"/>
          <w:b w:val="0"/>
          <w:bCs/>
        </w:rPr>
      </w:pPr>
      <w:r>
        <w:rPr>
          <w:rFonts w:hint="eastAsia" w:ascii="楷体" w:hAnsi="楷体" w:eastAsia="楷体" w:cs="楷体"/>
          <w:b w:val="0"/>
          <w:bCs/>
        </w:rPr>
        <w:t>8．【答案】CD</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平抛运动在水平方向上做匀速直线运动，在竖直方向上做自由落体运动，根据</w:t>
      </w:r>
      <w:r>
        <w:rPr>
          <w:rFonts w:hint="eastAsia" w:ascii="楷体" w:hAnsi="楷体" w:eastAsia="楷体" w:cs="楷体"/>
          <w:b w:val="0"/>
          <w:bCs/>
        </w:rPr>
        <w:object>
          <v:shape id="_x0000_i1048" o:spt="75" alt="eqId390efd4e034a46bba61e7df19bb856ac" type="#_x0000_t75" style="height:30.7pt;width:45.7pt;" o:ole="t" filled="f" o:preferrelative="t" stroked="f" coordsize="21600,21600">
            <v:path/>
            <v:fill on="f" focussize="0,0"/>
            <v:stroke on="f" joinstyle="miter"/>
            <v:imagedata r:id="rId56" o:title="eqId390efd4e034a46bba61e7df19bb856ac"/>
            <o:lock v:ext="edit" aspectratio="t"/>
            <w10:wrap type="none"/>
            <w10:anchorlock/>
          </v:shape>
          <o:OLEObject Type="Embed" ProgID="Equation.DSMT4" ShapeID="_x0000_i1048" DrawAspect="Content" ObjectID="_1468075748" r:id="rId55">
            <o:LockedField>false</o:LockedField>
          </o:OLEObject>
        </w:object>
      </w:r>
      <w:r>
        <w:rPr>
          <w:rFonts w:hint="eastAsia" w:ascii="楷体" w:hAnsi="楷体" w:eastAsia="楷体" w:cs="楷体"/>
          <w:b w:val="0"/>
          <w:bCs/>
        </w:rPr>
        <w:t>得：</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49" o:spt="75" alt="eqIdb9afaf9bb2ff447487f1607170d3960f" type="#_x0000_t75" style="height:32.25pt;width:36.75pt;" o:ole="t" filled="f" o:preferrelative="t" stroked="f" coordsize="21600,21600">
            <v:path/>
            <v:fill on="f" focussize="0,0"/>
            <v:stroke on="f" joinstyle="miter"/>
            <v:imagedata r:id="rId14" o:title="eqIdb9afaf9bb2ff447487f1607170d3960f"/>
            <o:lock v:ext="edit" aspectratio="t"/>
            <w10:wrap type="none"/>
            <w10:anchorlock/>
          </v:shape>
          <o:OLEObject Type="Embed" ProgID="Equation.DSMT4" ShapeID="_x0000_i1049" DrawAspect="Content" ObjectID="_1468075749" r:id="rId57">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可知</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i/>
        </w:rPr>
        <w:t>t</w:t>
      </w:r>
      <w:r>
        <w:rPr>
          <w:rFonts w:hint="eastAsia" w:ascii="楷体" w:hAnsi="楷体" w:eastAsia="楷体" w:cs="楷体"/>
          <w:b w:val="0"/>
          <w:bCs/>
          <w:vertAlign w:val="subscript"/>
        </w:rPr>
        <w:t>a</w:t>
      </w:r>
      <w:r>
        <w:rPr>
          <w:rFonts w:hint="eastAsia" w:ascii="楷体" w:hAnsi="楷体" w:eastAsia="楷体" w:cs="楷体"/>
          <w:b w:val="0"/>
          <w:bCs/>
        </w:rPr>
        <w:t>＞</w:t>
      </w:r>
      <w:r>
        <w:rPr>
          <w:rFonts w:hint="eastAsia" w:ascii="楷体" w:hAnsi="楷体" w:eastAsia="楷体" w:cs="楷体"/>
          <w:b w:val="0"/>
          <w:bCs/>
          <w:i/>
        </w:rPr>
        <w:t>t</w:t>
      </w:r>
      <w:r>
        <w:rPr>
          <w:rFonts w:hint="eastAsia" w:ascii="楷体" w:hAnsi="楷体" w:eastAsia="楷体" w:cs="楷体"/>
          <w:b w:val="0"/>
          <w:bCs/>
          <w:vertAlign w:val="subscript"/>
        </w:rPr>
        <w:t>b</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在水平方向上，有</w:t>
      </w:r>
      <w:r>
        <w:rPr>
          <w:rFonts w:hint="eastAsia" w:ascii="楷体" w:hAnsi="楷体" w:eastAsia="楷体" w:cs="楷体"/>
          <w:b w:val="0"/>
          <w:bCs/>
          <w:i/>
        </w:rPr>
        <w:t>x=v</w:t>
      </w:r>
      <w:r>
        <w:rPr>
          <w:rFonts w:hint="eastAsia" w:ascii="楷体" w:hAnsi="楷体" w:eastAsia="楷体" w:cs="楷体"/>
          <w:b w:val="0"/>
          <w:bCs/>
          <w:vertAlign w:val="subscript"/>
        </w:rPr>
        <w:t>0</w:t>
      </w:r>
      <w:r>
        <w:rPr>
          <w:rFonts w:hint="eastAsia" w:ascii="楷体" w:hAnsi="楷体" w:eastAsia="楷体" w:cs="楷体"/>
          <w:b w:val="0"/>
          <w:bCs/>
          <w:i/>
        </w:rPr>
        <w:t>t</w:t>
      </w:r>
      <w:r>
        <w:rPr>
          <w:rFonts w:hint="eastAsia" w:ascii="楷体" w:hAnsi="楷体" w:eastAsia="楷体" w:cs="楷体"/>
          <w:b w:val="0"/>
          <w:bCs/>
        </w:rPr>
        <w:t>，则得</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50" o:spt="75" alt="eqId4aaa4feb5a61406abee25b08e5da719e" type="#_x0000_t75" style="height:30.9pt;width:33.55pt;" o:ole="t" filled="f" o:preferrelative="t" stroked="f" coordsize="21600,21600">
            <v:path/>
            <v:fill on="f" focussize="0,0"/>
            <v:stroke on="f" joinstyle="miter"/>
            <v:imagedata r:id="rId59" o:title="eqId4aaa4feb5a61406abee25b08e5da719e"/>
            <o:lock v:ext="edit" aspectratio="t"/>
            <w10:wrap type="none"/>
            <w10:anchorlock/>
          </v:shape>
          <o:OLEObject Type="Embed" ProgID="Equation.DSMT4" ShapeID="_x0000_i1050" DrawAspect="Content" ObjectID="_1468075750" r:id="rId58">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由题图知：</w:t>
      </w:r>
      <w:r>
        <w:rPr>
          <w:rFonts w:hint="eastAsia" w:ascii="楷体" w:hAnsi="楷体" w:eastAsia="楷体" w:cs="楷体"/>
          <w:b w:val="0"/>
          <w:bCs/>
          <w:i/>
        </w:rPr>
        <w:t>b</w:t>
      </w:r>
      <w:r>
        <w:rPr>
          <w:rFonts w:hint="eastAsia" w:ascii="楷体" w:hAnsi="楷体" w:eastAsia="楷体" w:cs="楷体"/>
          <w:b w:val="0"/>
          <w:bCs/>
        </w:rPr>
        <w:t>的水平位移是</w:t>
      </w:r>
      <w:r>
        <w:rPr>
          <w:rFonts w:hint="eastAsia" w:ascii="楷体" w:hAnsi="楷体" w:eastAsia="楷体" w:cs="楷体"/>
          <w:b w:val="0"/>
          <w:bCs/>
          <w:i/>
        </w:rPr>
        <w:t>a</w:t>
      </w:r>
      <w:r>
        <w:rPr>
          <w:rFonts w:hint="eastAsia" w:ascii="楷体" w:hAnsi="楷体" w:eastAsia="楷体" w:cs="楷体"/>
          <w:b w:val="0"/>
          <w:bCs/>
        </w:rPr>
        <w:t>的2倍，而</w:t>
      </w:r>
      <w:r>
        <w:rPr>
          <w:rFonts w:hint="eastAsia" w:ascii="楷体" w:hAnsi="楷体" w:eastAsia="楷体" w:cs="楷体"/>
          <w:b w:val="0"/>
          <w:bCs/>
          <w:i/>
        </w:rPr>
        <w:t>t</w:t>
      </w:r>
      <w:r>
        <w:rPr>
          <w:rFonts w:hint="eastAsia" w:ascii="楷体" w:hAnsi="楷体" w:eastAsia="楷体" w:cs="楷体"/>
          <w:b w:val="0"/>
          <w:bCs/>
          <w:vertAlign w:val="subscript"/>
        </w:rPr>
        <w:t>b</w:t>
      </w:r>
      <w:r>
        <w:rPr>
          <w:rFonts w:hint="eastAsia" w:ascii="楷体" w:hAnsi="楷体" w:eastAsia="楷体" w:cs="楷体"/>
          <w:b w:val="0"/>
          <w:bCs/>
        </w:rPr>
        <w:t>＜</w:t>
      </w:r>
      <w:r>
        <w:rPr>
          <w:rFonts w:hint="eastAsia" w:ascii="楷体" w:hAnsi="楷体" w:eastAsia="楷体" w:cs="楷体"/>
          <w:b w:val="0"/>
          <w:bCs/>
          <w:i/>
        </w:rPr>
        <w:t>t</w:t>
      </w:r>
      <w:r>
        <w:rPr>
          <w:rFonts w:hint="eastAsia" w:ascii="楷体" w:hAnsi="楷体" w:eastAsia="楷体" w:cs="楷体"/>
          <w:b w:val="0"/>
          <w:bCs/>
          <w:vertAlign w:val="subscript"/>
        </w:rPr>
        <w:t>a</w:t>
      </w:r>
      <w:r>
        <w:rPr>
          <w:rFonts w:hint="eastAsia" w:ascii="楷体" w:hAnsi="楷体" w:eastAsia="楷体" w:cs="楷体"/>
          <w:b w:val="0"/>
          <w:bCs/>
        </w:rPr>
        <w:t>，则得：</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i/>
        </w:rPr>
        <w:t>v</w:t>
      </w:r>
      <w:r>
        <w:rPr>
          <w:rFonts w:hint="eastAsia" w:ascii="楷体" w:hAnsi="楷体" w:eastAsia="楷体" w:cs="楷体"/>
          <w:b w:val="0"/>
          <w:bCs/>
          <w:vertAlign w:val="subscript"/>
        </w:rPr>
        <w:t>2</w:t>
      </w:r>
      <w:r>
        <w:rPr>
          <w:rFonts w:hint="eastAsia" w:ascii="楷体" w:hAnsi="楷体" w:eastAsia="楷体" w:cs="楷体"/>
          <w:b w:val="0"/>
          <w:bCs/>
        </w:rPr>
        <w:t>＞2</w:t>
      </w:r>
      <w:r>
        <w:rPr>
          <w:rFonts w:hint="eastAsia" w:ascii="楷体" w:hAnsi="楷体" w:eastAsia="楷体" w:cs="楷体"/>
          <w:b w:val="0"/>
          <w:bCs/>
          <w:i/>
        </w:rPr>
        <w:t>v</w:t>
      </w:r>
      <w:r>
        <w:rPr>
          <w:rFonts w:hint="eastAsia" w:ascii="楷体" w:hAnsi="楷体" w:eastAsia="楷体" w:cs="楷体"/>
          <w:b w:val="0"/>
          <w:bCs/>
          <w:vertAlign w:val="subscript"/>
        </w:rPr>
        <w:t>1</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故AB错误，CD正确。</w:t>
      </w:r>
      <w:r>
        <w:rPr>
          <w:rFonts w:hint="eastAsia" w:ascii="楷体" w:hAnsi="楷体" w:eastAsia="楷体" w:cs="楷体"/>
          <w:b w:val="0"/>
          <w:bCs/>
        </w:rPr>
        <w:br w:type="textWrapping"/>
      </w:r>
      <w:r>
        <w:rPr>
          <w:rFonts w:hint="eastAsia" w:ascii="楷体" w:hAnsi="楷体" w:eastAsia="楷体" w:cs="楷体"/>
          <w:b w:val="0"/>
          <w:bCs/>
        </w:rPr>
        <w:t>故选CD。</w:t>
      </w:r>
    </w:p>
    <w:p>
      <w:pPr>
        <w:tabs>
          <w:tab w:val="left" w:pos="4153"/>
        </w:tabs>
        <w:spacing w:line="360" w:lineRule="auto"/>
        <w:jc w:val="left"/>
        <w:textAlignment w:val="center"/>
        <w:rPr>
          <w:rFonts w:hint="eastAsia" w:ascii="楷体" w:hAnsi="楷体" w:eastAsia="楷体" w:cs="楷体"/>
          <w:b w:val="0"/>
          <w:bCs/>
        </w:rPr>
      </w:pPr>
      <w:r>
        <w:rPr>
          <w:rFonts w:hint="eastAsia" w:ascii="楷体" w:hAnsi="楷体" w:eastAsia="楷体" w:cs="楷体"/>
          <w:b w:val="0"/>
          <w:bCs/>
        </w:rPr>
        <w:t>9．【答案】BC</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副线圈开关S没有断开时电阻</w:t>
      </w:r>
      <w:r>
        <w:rPr>
          <w:rFonts w:hint="eastAsia" w:ascii="楷体" w:hAnsi="楷体" w:eastAsia="楷体" w:cs="楷体"/>
          <w:b w:val="0"/>
          <w:bCs/>
        </w:rPr>
        <w:object>
          <v:shape id="_x0000_i1051" o:spt="75" alt="eqId82fb87715c014ec59d313064bdae687d" type="#_x0000_t75" style="height:18pt;width:57.75pt;" o:ole="t" filled="f" o:preferrelative="t" stroked="f" coordsize="21600,21600">
            <v:path/>
            <v:fill on="f" focussize="0,0"/>
            <v:stroke on="f" joinstyle="miter"/>
            <v:imagedata r:id="rId61" o:title="eqId82fb87715c014ec59d313064bdae687d"/>
            <o:lock v:ext="edit" aspectratio="t"/>
            <w10:wrap type="none"/>
            <w10:anchorlock/>
          </v:shape>
          <o:OLEObject Type="Embed" ProgID="Equation.DSMT4" ShapeID="_x0000_i1051" DrawAspect="Content" ObjectID="_1468075751" r:id="rId60">
            <o:LockedField>false</o:LockedField>
          </o:OLEObject>
        </w:object>
      </w:r>
      <w:r>
        <w:rPr>
          <w:rFonts w:hint="eastAsia" w:ascii="楷体" w:hAnsi="楷体" w:eastAsia="楷体" w:cs="楷体"/>
          <w:b w:val="0"/>
          <w:bCs/>
        </w:rPr>
        <w:t xml:space="preserve"> 并联后与</w:t>
      </w:r>
      <w:r>
        <w:rPr>
          <w:rFonts w:hint="eastAsia" w:ascii="楷体" w:hAnsi="楷体" w:eastAsia="楷体" w:cs="楷体"/>
          <w:b w:val="0"/>
          <w:bCs/>
        </w:rPr>
        <w:object>
          <v:shape id="_x0000_i1052" o:spt="75" alt="eqId5adb793974734049ba661d66a35c12be" type="#_x0000_t75" style="height:18pt;width:12.75pt;" o:ole="t" filled="f" o:preferrelative="t" stroked="f" coordsize="21600,21600">
            <v:path/>
            <v:fill on="f" focussize="0,0"/>
            <v:stroke on="f" joinstyle="miter"/>
            <v:imagedata r:id="rId63" o:title="eqId5adb793974734049ba661d66a35c12be"/>
            <o:lock v:ext="edit" aspectratio="t"/>
            <w10:wrap type="none"/>
            <w10:anchorlock/>
          </v:shape>
          <o:OLEObject Type="Embed" ProgID="Equation.DSMT4" ShapeID="_x0000_i1052" DrawAspect="Content" ObjectID="_1468075752" r:id="rId62">
            <o:LockedField>false</o:LockedField>
          </o:OLEObject>
        </w:object>
      </w:r>
      <w:r>
        <w:rPr>
          <w:rFonts w:hint="eastAsia" w:ascii="楷体" w:hAnsi="楷体" w:eastAsia="楷体" w:cs="楷体"/>
          <w:b w:val="0"/>
          <w:bCs/>
        </w:rPr>
        <w:t xml:space="preserve"> 串联，开关S断开后则</w:t>
      </w:r>
      <w:r>
        <w:rPr>
          <w:rFonts w:hint="eastAsia" w:ascii="楷体" w:hAnsi="楷体" w:eastAsia="楷体" w:cs="楷体"/>
          <w:b w:val="0"/>
          <w:bCs/>
        </w:rPr>
        <w:object>
          <v:shape id="_x0000_i1053" o:spt="75" alt="eqId0d1ae791d6024d9089ea9dc841e9505d" type="#_x0000_t75" style="height:18pt;width:36pt;" o:ole="t" filled="f" o:preferrelative="t" stroked="f" coordsize="21600,21600">
            <v:path/>
            <v:fill on="f" focussize="0,0"/>
            <v:stroke on="f" joinstyle="miter"/>
            <v:imagedata r:id="rId65" o:title="eqId0d1ae791d6024d9089ea9dc841e9505d"/>
            <o:lock v:ext="edit" aspectratio="t"/>
            <w10:wrap type="none"/>
            <w10:anchorlock/>
          </v:shape>
          <o:OLEObject Type="Embed" ProgID="Equation.DSMT4" ShapeID="_x0000_i1053" DrawAspect="Content" ObjectID="_1468075753" r:id="rId64">
            <o:LockedField>false</o:LockedField>
          </o:OLEObject>
        </w:object>
      </w:r>
      <w:r>
        <w:rPr>
          <w:rFonts w:hint="eastAsia" w:ascii="楷体" w:hAnsi="楷体" w:eastAsia="楷体" w:cs="楷体"/>
          <w:b w:val="0"/>
          <w:bCs/>
        </w:rPr>
        <w:t xml:space="preserve"> 并联后与</w:t>
      </w:r>
      <w:r>
        <w:rPr>
          <w:rFonts w:hint="eastAsia" w:ascii="楷体" w:hAnsi="楷体" w:eastAsia="楷体" w:cs="楷体"/>
          <w:b w:val="0"/>
          <w:bCs/>
        </w:rPr>
        <w:object>
          <v:shape id="_x0000_i1054" o:spt="75" alt="eqId5adb793974734049ba661d66a35c12be" type="#_x0000_t75" style="height:18pt;width:12.75pt;" o:ole="t" filled="f" o:preferrelative="t" stroked="f" coordsize="21600,21600">
            <v:path/>
            <v:fill on="f" focussize="0,0"/>
            <v:stroke on="f" joinstyle="miter"/>
            <v:imagedata r:id="rId63" o:title="eqId5adb793974734049ba661d66a35c12be"/>
            <o:lock v:ext="edit" aspectratio="t"/>
            <w10:wrap type="none"/>
            <w10:anchorlock/>
          </v:shape>
          <o:OLEObject Type="Embed" ProgID="Equation.DSMT4" ShapeID="_x0000_i1054" DrawAspect="Content" ObjectID="_1468075754" r:id="rId66">
            <o:LockedField>false</o:LockedField>
          </o:OLEObject>
        </w:object>
      </w:r>
      <w:r>
        <w:rPr>
          <w:rFonts w:hint="eastAsia" w:ascii="楷体" w:hAnsi="楷体" w:eastAsia="楷体" w:cs="楷体"/>
          <w:b w:val="0"/>
          <w:bCs/>
        </w:rPr>
        <w:t xml:space="preserve"> 串联，因此可知副线圈的总电阻增大，电压表V</w:t>
      </w:r>
      <w:r>
        <w:rPr>
          <w:rFonts w:hint="eastAsia" w:ascii="楷体" w:hAnsi="楷体" w:eastAsia="楷体" w:cs="楷体"/>
          <w:b w:val="0"/>
          <w:bCs/>
          <w:vertAlign w:val="subscript"/>
        </w:rPr>
        <w:t>2</w:t>
      </w:r>
      <w:r>
        <w:rPr>
          <w:rFonts w:hint="eastAsia" w:ascii="楷体" w:hAnsi="楷体" w:eastAsia="楷体" w:cs="楷体"/>
          <w:b w:val="0"/>
          <w:bCs/>
        </w:rPr>
        <w:t>测量的时副线圈的电压，电流表A</w:t>
      </w:r>
      <w:r>
        <w:rPr>
          <w:rFonts w:hint="eastAsia" w:ascii="楷体" w:hAnsi="楷体" w:eastAsia="楷体" w:cs="楷体"/>
          <w:b w:val="0"/>
          <w:bCs/>
          <w:vertAlign w:val="subscript"/>
        </w:rPr>
        <w:t>2</w:t>
      </w:r>
      <w:r>
        <w:rPr>
          <w:rFonts w:hint="eastAsia" w:ascii="楷体" w:hAnsi="楷体" w:eastAsia="楷体" w:cs="楷体"/>
          <w:b w:val="0"/>
          <w:bCs/>
        </w:rPr>
        <w:t>测量的时副线圈的干路电流，因此由</w:t>
      </w:r>
      <w:r>
        <w:rPr>
          <w:rFonts w:hint="eastAsia" w:ascii="楷体" w:hAnsi="楷体" w:eastAsia="楷体" w:cs="楷体"/>
          <w:b w:val="0"/>
          <w:bCs/>
        </w:rPr>
        <w:object>
          <v:shape id="_x0000_i1055" o:spt="75" alt="eqId8bf33dac02204662b678923fa8955f47" type="#_x0000_t75" style="height:34.2pt;width:43.2pt;" o:ole="t" filled="f" o:preferrelative="t" stroked="f" coordsize="21600,21600">
            <v:path/>
            <v:fill on="f" focussize="0,0"/>
            <v:stroke on="f" joinstyle="miter"/>
            <v:imagedata r:id="rId68" o:title="eqId8bf33dac02204662b678923fa8955f47"/>
            <o:lock v:ext="edit" aspectratio="t"/>
            <w10:wrap type="none"/>
            <w10:anchorlock/>
          </v:shape>
          <o:OLEObject Type="Embed" ProgID="Equation.DSMT4" ShapeID="_x0000_i1055" DrawAspect="Content" ObjectID="_1468075755" r:id="rId67">
            <o:LockedField>false</o:LockedField>
          </o:OLEObject>
        </w:object>
      </w:r>
      <w:r>
        <w:rPr>
          <w:rFonts w:hint="eastAsia" w:ascii="楷体" w:hAnsi="楷体" w:eastAsia="楷体" w:cs="楷体"/>
          <w:b w:val="0"/>
          <w:bCs/>
        </w:rPr>
        <w:t>可知电压表V</w:t>
      </w:r>
      <w:r>
        <w:rPr>
          <w:rFonts w:hint="eastAsia" w:ascii="楷体" w:hAnsi="楷体" w:eastAsia="楷体" w:cs="楷体"/>
          <w:b w:val="0"/>
          <w:bCs/>
          <w:vertAlign w:val="subscript"/>
        </w:rPr>
        <w:t>2</w:t>
      </w:r>
      <w:r>
        <w:rPr>
          <w:rFonts w:hint="eastAsia" w:ascii="楷体" w:hAnsi="楷体" w:eastAsia="楷体" w:cs="楷体"/>
          <w:b w:val="0"/>
          <w:bCs/>
        </w:rPr>
        <w:t>的示数</w:t>
      </w:r>
      <w:r>
        <w:rPr>
          <w:rFonts w:hint="eastAsia" w:ascii="楷体" w:hAnsi="楷体" w:eastAsia="楷体" w:cs="楷体"/>
          <w:b w:val="0"/>
          <w:bCs/>
        </w:rPr>
        <w:object>
          <v:shape id="_x0000_i1056" o:spt="75" alt="eqId489e2a7a7c9a418081078ae2064c91e0" type="#_x0000_t75" style="height:18pt;width:16pt;" o:ole="t" filled="f" o:preferrelative="t" stroked="f" coordsize="21600,21600">
            <v:path/>
            <v:fill on="f" focussize="0,0"/>
            <v:stroke on="f" joinstyle="miter"/>
            <v:imagedata r:id="rId70" o:title="eqId489e2a7a7c9a418081078ae2064c91e0"/>
            <o:lock v:ext="edit" aspectratio="t"/>
            <w10:wrap type="none"/>
            <w10:anchorlock/>
          </v:shape>
          <o:OLEObject Type="Embed" ProgID="Equation.DSMT4" ShapeID="_x0000_i1056" DrawAspect="Content" ObjectID="_1468075756" r:id="rId69">
            <o:LockedField>false</o:LockedField>
          </o:OLEObject>
        </w:object>
      </w:r>
      <w:r>
        <w:rPr>
          <w:rFonts w:hint="eastAsia" w:ascii="楷体" w:hAnsi="楷体" w:eastAsia="楷体" w:cs="楷体"/>
          <w:b w:val="0"/>
          <w:bCs/>
        </w:rPr>
        <w:t>不变，则电流表A</w:t>
      </w:r>
      <w:r>
        <w:rPr>
          <w:rFonts w:hint="eastAsia" w:ascii="楷体" w:hAnsi="楷体" w:eastAsia="楷体" w:cs="楷体"/>
          <w:b w:val="0"/>
          <w:bCs/>
          <w:vertAlign w:val="subscript"/>
        </w:rPr>
        <w:t>2</w:t>
      </w:r>
      <w:r>
        <w:rPr>
          <w:rFonts w:hint="eastAsia" w:ascii="楷体" w:hAnsi="楷体" w:eastAsia="楷体" w:cs="楷体"/>
          <w:b w:val="0"/>
          <w:bCs/>
        </w:rPr>
        <w:t>的示数</w:t>
      </w:r>
      <w:r>
        <w:rPr>
          <w:rFonts w:hint="eastAsia" w:ascii="楷体" w:hAnsi="楷体" w:eastAsia="楷体" w:cs="楷体"/>
          <w:b w:val="0"/>
          <w:bCs/>
        </w:rPr>
        <w:object>
          <v:shape id="_x0000_i1057" o:spt="75" alt="eqId123cc3f0fe014751b5172ad32c17ce85" type="#_x0000_t75" style="height:34.8pt;width:42pt;" o:ole="t" filled="f" o:preferrelative="t" stroked="f" coordsize="21600,21600">
            <v:path/>
            <v:fill on="f" focussize="0,0"/>
            <v:stroke on="f" joinstyle="miter"/>
            <v:imagedata r:id="rId72" o:title="eqId123cc3f0fe014751b5172ad32c17ce85"/>
            <o:lock v:ext="edit" aspectratio="t"/>
            <w10:wrap type="none"/>
            <w10:anchorlock/>
          </v:shape>
          <o:OLEObject Type="Embed" ProgID="Equation.DSMT4" ShapeID="_x0000_i1057" DrawAspect="Content" ObjectID="_1468075757" r:id="rId71">
            <o:LockedField>false</o:LockedField>
          </o:OLEObject>
        </w:object>
      </w:r>
      <w:r>
        <w:rPr>
          <w:rFonts w:hint="eastAsia" w:ascii="楷体" w:hAnsi="楷体" w:eastAsia="楷体" w:cs="楷体"/>
          <w:b w:val="0"/>
          <w:bCs/>
        </w:rPr>
        <w:t>减小；由</w:t>
      </w:r>
      <w:r>
        <w:rPr>
          <w:rFonts w:hint="eastAsia" w:ascii="楷体" w:hAnsi="楷体" w:eastAsia="楷体" w:cs="楷体"/>
          <w:b w:val="0"/>
          <w:bCs/>
        </w:rPr>
        <w:object>
          <v:shape id="_x0000_i1058" o:spt="75" alt="eqIda4a1306690ec4b3aba870acfafbde0f1" type="#_x0000_t75" style="height:34.2pt;width:40.2pt;" o:ole="t" filled="f" o:preferrelative="t" stroked="f" coordsize="21600,21600">
            <v:path/>
            <v:fill on="f" focussize="0,0"/>
            <v:stroke on="f" joinstyle="miter"/>
            <v:imagedata r:id="rId74" o:title="eqIda4a1306690ec4b3aba870acfafbde0f1"/>
            <o:lock v:ext="edit" aspectratio="t"/>
            <w10:wrap type="none"/>
            <w10:anchorlock/>
          </v:shape>
          <o:OLEObject Type="Embed" ProgID="Equation.DSMT4" ShapeID="_x0000_i1058" DrawAspect="Content" ObjectID="_1468075758" r:id="rId73">
            <o:LockedField>false</o:LockedField>
          </o:OLEObject>
        </w:object>
      </w:r>
      <w:r>
        <w:rPr>
          <w:rFonts w:hint="eastAsia" w:ascii="楷体" w:hAnsi="楷体" w:eastAsia="楷体" w:cs="楷体"/>
          <w:b w:val="0"/>
          <w:bCs/>
        </w:rPr>
        <w:t>可知电流表A</w:t>
      </w:r>
      <w:r>
        <w:rPr>
          <w:rFonts w:hint="eastAsia" w:ascii="楷体" w:hAnsi="楷体" w:eastAsia="楷体" w:cs="楷体"/>
          <w:b w:val="0"/>
          <w:bCs/>
          <w:vertAlign w:val="subscript"/>
        </w:rPr>
        <w:t>1</w:t>
      </w:r>
      <w:r>
        <w:rPr>
          <w:rFonts w:hint="eastAsia" w:ascii="楷体" w:hAnsi="楷体" w:eastAsia="楷体" w:cs="楷体"/>
          <w:b w:val="0"/>
          <w:bCs/>
        </w:rPr>
        <w:t>的示数</w:t>
      </w:r>
      <w:r>
        <w:rPr>
          <w:rFonts w:hint="eastAsia" w:ascii="楷体" w:hAnsi="楷体" w:eastAsia="楷体" w:cs="楷体"/>
          <w:b w:val="0"/>
          <w:bCs/>
        </w:rPr>
        <w:object>
          <v:shape id="_x0000_i1059" o:spt="75" alt="eqId2f009379587348aeaba42c130727d633" type="#_x0000_t75" style="height:18pt;width:12pt;" o:ole="t" filled="f" o:preferrelative="t" stroked="f" coordsize="21600,21600">
            <v:path/>
            <v:fill on="f" focussize="0,0"/>
            <v:stroke on="f" joinstyle="miter"/>
            <v:imagedata r:id="rId76" o:title="eqId2f009379587348aeaba42c130727d633"/>
            <o:lock v:ext="edit" aspectratio="t"/>
            <w10:wrap type="none"/>
            <w10:anchorlock/>
          </v:shape>
          <o:OLEObject Type="Embed" ProgID="Equation.DSMT4" ShapeID="_x0000_i1059" DrawAspect="Content" ObjectID="_1468075759" r:id="rId75">
            <o:LockedField>false</o:LockedField>
          </o:OLEObject>
        </w:object>
      </w:r>
      <w:r>
        <w:rPr>
          <w:rFonts w:hint="eastAsia" w:ascii="楷体" w:hAnsi="楷体" w:eastAsia="楷体" w:cs="楷体"/>
          <w:b w:val="0"/>
          <w:bCs/>
        </w:rPr>
        <w:t>减小；则电阻</w:t>
      </w:r>
      <w:r>
        <w:rPr>
          <w:rFonts w:hint="eastAsia" w:ascii="楷体" w:hAnsi="楷体" w:eastAsia="楷体" w:cs="楷体"/>
          <w:b w:val="0"/>
          <w:bCs/>
          <w:i/>
        </w:rPr>
        <w:t>R</w:t>
      </w:r>
      <w:r>
        <w:rPr>
          <w:rFonts w:hint="eastAsia" w:ascii="楷体" w:hAnsi="楷体" w:eastAsia="楷体" w:cs="楷体"/>
          <w:b w:val="0"/>
          <w:bCs/>
          <w:vertAlign w:val="subscript"/>
        </w:rPr>
        <w:t>3</w:t>
      </w:r>
      <w:r>
        <w:rPr>
          <w:rFonts w:hint="eastAsia" w:ascii="楷体" w:hAnsi="楷体" w:eastAsia="楷体" w:cs="楷体"/>
          <w:b w:val="0"/>
          <w:bCs/>
        </w:rPr>
        <w:t>两端的电压</w:t>
      </w:r>
      <w:r>
        <w:rPr>
          <w:rFonts w:hint="eastAsia" w:ascii="楷体" w:hAnsi="楷体" w:eastAsia="楷体" w:cs="楷体"/>
          <w:b w:val="0"/>
          <w:bCs/>
        </w:rPr>
        <w:object>
          <v:shape id="_x0000_i1060" o:spt="75" alt="eqId29b7294b946e40d6847aaa48d9f1be67" type="#_x0000_t75" style="height:18pt;width:71.5pt;" o:ole="t" filled="f" o:preferrelative="t" stroked="f" coordsize="21600,21600">
            <v:path/>
            <v:fill on="f" focussize="0,0"/>
            <v:stroke on="f" joinstyle="miter"/>
            <v:imagedata r:id="rId78" o:title="eqId29b7294b946e40d6847aaa48d9f1be67"/>
            <o:lock v:ext="edit" aspectratio="t"/>
            <w10:wrap type="none"/>
            <w10:anchorlock/>
          </v:shape>
          <o:OLEObject Type="Embed" ProgID="Equation.DSMT4" ShapeID="_x0000_i1060" DrawAspect="Content" ObjectID="_1468075760" r:id="rId77">
            <o:LockedField>false</o:LockedField>
          </o:OLEObject>
        </w:object>
      </w:r>
      <w:r>
        <w:rPr>
          <w:rFonts w:hint="eastAsia" w:ascii="楷体" w:hAnsi="楷体" w:eastAsia="楷体" w:cs="楷体"/>
          <w:b w:val="0"/>
          <w:bCs/>
        </w:rPr>
        <w:t>增大，故电流表A</w:t>
      </w:r>
      <w:r>
        <w:rPr>
          <w:rFonts w:hint="eastAsia" w:ascii="楷体" w:hAnsi="楷体" w:eastAsia="楷体" w:cs="楷体"/>
          <w:b w:val="0"/>
          <w:bCs/>
          <w:vertAlign w:val="subscript"/>
        </w:rPr>
        <w:t>3</w:t>
      </w:r>
      <w:r>
        <w:rPr>
          <w:rFonts w:hint="eastAsia" w:ascii="楷体" w:hAnsi="楷体" w:eastAsia="楷体" w:cs="楷体"/>
          <w:b w:val="0"/>
          <w:bCs/>
        </w:rPr>
        <w:t>的示数</w:t>
      </w:r>
      <w:r>
        <w:rPr>
          <w:rFonts w:hint="eastAsia" w:ascii="楷体" w:hAnsi="楷体" w:eastAsia="楷体" w:cs="楷体"/>
          <w:b w:val="0"/>
          <w:bCs/>
        </w:rPr>
        <w:object>
          <v:shape id="_x0000_i1061" o:spt="75" alt="eqId11d621aecaf347f7861a520da1c766c6" type="#_x0000_t75" style="height:18pt;width:12pt;" o:ole="t" filled="f" o:preferrelative="t" stroked="f" coordsize="21600,21600">
            <v:path/>
            <v:fill on="f" focussize="0,0"/>
            <v:stroke on="f" joinstyle="miter"/>
            <v:imagedata r:id="rId80" o:title="eqId11d621aecaf347f7861a520da1c766c6"/>
            <o:lock v:ext="edit" aspectratio="t"/>
            <w10:wrap type="none"/>
            <w10:anchorlock/>
          </v:shape>
          <o:OLEObject Type="Embed" ProgID="Equation.DSMT4" ShapeID="_x0000_i1061" DrawAspect="Content" ObjectID="_1468075761" r:id="rId79">
            <o:LockedField>false</o:LockedField>
          </o:OLEObject>
        </w:object>
      </w:r>
      <w:r>
        <w:rPr>
          <w:rFonts w:hint="eastAsia" w:ascii="楷体" w:hAnsi="楷体" w:eastAsia="楷体" w:cs="楷体"/>
          <w:b w:val="0"/>
          <w:bCs/>
        </w:rPr>
        <w:t>增大，则B和C正确，A和D错误．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故选BC。</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10．【答案】AC</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【解析】</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试题分析：B物体自由下落至与A碰撞前其速度为</w:t>
      </w:r>
      <w:r>
        <w:rPr>
          <w:rFonts w:hint="eastAsia" w:ascii="楷体" w:hAnsi="楷体" w:eastAsia="楷体" w:cs="楷体"/>
          <w:b w:val="0"/>
          <w:bCs/>
        </w:rPr>
        <w:object>
          <v:shape id="_x0000_i1062" o:spt="75" alt="eqIdb50aea71665a45f1bc6042b686e5eee3" type="#_x0000_t75" style="height:18pt;width:12pt;" o:ole="t" filled="f" o:preferrelative="t" stroked="f" coordsize="21600,21600">
            <v:path/>
            <v:fill on="f" focussize="0,0"/>
            <v:stroke on="f" joinstyle="miter"/>
            <v:imagedata r:id="rId82" o:title="eqIdb50aea71665a45f1bc6042b686e5eee3"/>
            <o:lock v:ext="edit" aspectratio="t"/>
            <w10:wrap type="none"/>
            <w10:anchorlock/>
          </v:shape>
          <o:OLEObject Type="Embed" ProgID="Equation.DSMT4" ShapeID="_x0000_i1062" DrawAspect="Content" ObjectID="_1468075762" r:id="rId81">
            <o:LockedField>false</o:LockedField>
          </o:OLEObject>
        </w:object>
      </w:r>
      <w:r>
        <w:rPr>
          <w:rFonts w:hint="eastAsia" w:ascii="楷体" w:hAnsi="楷体" w:eastAsia="楷体" w:cs="楷体"/>
          <w:b w:val="0"/>
          <w:bCs/>
        </w:rPr>
        <w:t>，根据自由落体运动规律，有：</w:t>
      </w:r>
      <w:r>
        <w:rPr>
          <w:rFonts w:hint="eastAsia" w:ascii="楷体" w:hAnsi="楷体" w:eastAsia="楷体" w:cs="楷体"/>
          <w:b w:val="0"/>
          <w:bCs/>
        </w:rPr>
        <w:object>
          <v:shape id="_x0000_i1063" o:spt="75" alt="eqId236a49b3eba241fe962a8a7b255effb1" type="#_x0000_t75" style="height:21pt;width:165.75pt;" o:ole="t" filled="f" o:preferrelative="t" stroked="f" coordsize="21600,21600">
            <v:path/>
            <v:fill on="f" focussize="0,0"/>
            <v:stroke on="f" joinstyle="miter"/>
            <v:imagedata r:id="rId84" o:title="eqId236a49b3eba241fe962a8a7b255effb1"/>
            <o:lock v:ext="edit" aspectratio="t"/>
            <w10:wrap type="none"/>
            <w10:anchorlock/>
          </v:shape>
          <o:OLEObject Type="Embed" ProgID="Equation.DSMT4" ShapeID="_x0000_i1063" DrawAspect="Content" ObjectID="_1468075763" r:id="rId83">
            <o:LockedField>false</o:LockedField>
          </o:OLEObject>
        </w:object>
      </w:r>
      <w:r>
        <w:rPr>
          <w:rFonts w:hint="eastAsia" w:ascii="楷体" w:hAnsi="楷体" w:eastAsia="楷体" w:cs="楷体"/>
          <w:b w:val="0"/>
          <w:bCs/>
        </w:rPr>
        <w:t>，AB碰撞结束之后瞬时二者速度共同速度为</w:t>
      </w:r>
      <w:r>
        <w:rPr>
          <w:rFonts w:hint="eastAsia" w:ascii="楷体" w:hAnsi="楷体" w:eastAsia="楷体" w:cs="楷体"/>
          <w:b w:val="0"/>
          <w:bCs/>
        </w:rPr>
        <w:object>
          <v:shape id="_x0000_i1064" o:spt="75" alt="eqId874c21d8aefd42269660bfad496450fb" type="#_x0000_t75" style="height:18pt;width:11.25pt;" o:ole="t" filled="f" o:preferrelative="t" stroked="f" coordsize="21600,21600">
            <v:path/>
            <v:fill on="f" focussize="0,0"/>
            <v:stroke on="f" joinstyle="miter"/>
            <v:imagedata r:id="rId86" o:title="eqId874c21d8aefd42269660bfad496450fb"/>
            <o:lock v:ext="edit" aspectratio="t"/>
            <w10:wrap type="none"/>
            <w10:anchorlock/>
          </v:shape>
          <o:OLEObject Type="Embed" ProgID="Equation.DSMT4" ShapeID="_x0000_i1064" DrawAspect="Content" ObjectID="_1468075764" r:id="rId85">
            <o:LockedField>false</o:LockedField>
          </o:OLEObject>
        </w:object>
      </w:r>
      <w:r>
        <w:rPr>
          <w:rFonts w:hint="eastAsia" w:ascii="楷体" w:hAnsi="楷体" w:eastAsia="楷体" w:cs="楷体"/>
          <w:b w:val="0"/>
          <w:bCs/>
        </w:rPr>
        <w:t>，以向下为正方向，根据动量守恒定律，有：</w:t>
      </w:r>
      <w:r>
        <w:rPr>
          <w:rFonts w:hint="eastAsia" w:ascii="楷体" w:hAnsi="楷体" w:eastAsia="楷体" w:cs="楷体"/>
          <w:b w:val="0"/>
          <w:bCs/>
        </w:rPr>
        <w:object>
          <v:shape id="_x0000_i1065" o:spt="75" alt="eqIdd041cfca6ef440c4ad2ee87a13525fc1" type="#_x0000_t75" style="height:20.25pt;width:92.25pt;" o:ole="t" filled="f" o:preferrelative="t" stroked="f" coordsize="21600,21600">
            <v:path/>
            <v:fill on="f" focussize="0,0"/>
            <v:stroke on="f" joinstyle="miter"/>
            <v:imagedata r:id="rId88" o:title="eqIdd041cfca6ef440c4ad2ee87a13525fc1"/>
            <o:lock v:ext="edit" aspectratio="t"/>
            <w10:wrap type="none"/>
            <w10:anchorlock/>
          </v:shape>
          <o:OLEObject Type="Embed" ProgID="Equation.DSMT4" ShapeID="_x0000_i1065" DrawAspect="Content" ObjectID="_1468075765" r:id="rId87">
            <o:LockedField>false</o:LockedField>
          </o:OLEObject>
        </w:object>
      </w:r>
      <w:r>
        <w:rPr>
          <w:rFonts w:hint="eastAsia" w:ascii="楷体" w:hAnsi="楷体" w:eastAsia="楷体" w:cs="楷体"/>
          <w:b w:val="0"/>
          <w:bCs/>
        </w:rPr>
        <w:t>，解得：</w:t>
      </w:r>
      <w:r>
        <w:rPr>
          <w:rFonts w:hint="eastAsia" w:ascii="楷体" w:hAnsi="楷体" w:eastAsia="楷体" w:cs="楷体"/>
          <w:b w:val="0"/>
          <w:bCs/>
        </w:rPr>
        <w:object>
          <v:shape id="_x0000_i1066" o:spt="75" alt="eqId6a34560601be429193f2f8bb431b0cef" type="#_x0000_t75" style="height:18pt;width:60.75pt;" o:ole="t" filled="f" o:preferrelative="t" stroked="f" coordsize="21600,21600">
            <v:path/>
            <v:fill on="f" focussize="0,0"/>
            <v:stroke on="f" joinstyle="miter"/>
            <v:imagedata r:id="rId90" o:title="eqId6a34560601be429193f2f8bb431b0cef"/>
            <o:lock v:ext="edit" aspectratio="t"/>
            <w10:wrap type="none"/>
            <w10:anchorlock/>
          </v:shape>
          <o:OLEObject Type="Embed" ProgID="Equation.DSMT4" ShapeID="_x0000_i1066" DrawAspect="Content" ObjectID="_1468075766" r:id="rId89">
            <o:LockedField>false</o:LockedField>
          </o:OLEObject>
        </w:object>
      </w:r>
      <w:r>
        <w:rPr>
          <w:rFonts w:hint="eastAsia" w:ascii="楷体" w:hAnsi="楷体" w:eastAsia="楷体" w:cs="楷体"/>
          <w:b w:val="0"/>
          <w:bCs/>
        </w:rPr>
        <w:t>，从二者一起运动到速度变为零的过程中，选择B作为研究对象，根据动量定理，有：</w:t>
      </w:r>
      <w:r>
        <w:rPr>
          <w:rFonts w:hint="eastAsia" w:ascii="楷体" w:hAnsi="楷体" w:eastAsia="楷体" w:cs="楷体"/>
          <w:b w:val="0"/>
          <w:bCs/>
        </w:rPr>
        <w:object>
          <v:shape id="_x0000_i1067" o:spt="75" alt="eqId36ed10450d4c4934ae5a54c33817b5dc" type="#_x0000_t75" style="height:20.25pt;width:105.75pt;" o:ole="t" filled="f" o:preferrelative="t" stroked="f" coordsize="21600,21600">
            <v:path/>
            <v:fill on="f" focussize="0,0"/>
            <v:stroke on="f" joinstyle="miter"/>
            <v:imagedata r:id="rId92" o:title="eqId36ed10450d4c4934ae5a54c33817b5dc"/>
            <o:lock v:ext="edit" aspectratio="t"/>
            <w10:wrap type="none"/>
            <w10:anchorlock/>
          </v:shape>
          <o:OLEObject Type="Embed" ProgID="Equation.DSMT4" ShapeID="_x0000_i1067" DrawAspect="Content" ObjectID="_1468075767" r:id="rId91">
            <o:LockedField>false</o:LockedField>
          </o:OLEObject>
        </w:object>
      </w:r>
      <w:r>
        <w:rPr>
          <w:rFonts w:hint="eastAsia" w:ascii="楷体" w:hAnsi="楷体" w:eastAsia="楷体" w:cs="楷体"/>
          <w:b w:val="0"/>
          <w:bCs/>
        </w:rPr>
        <w:t>，解得</w:t>
      </w:r>
      <w:r>
        <w:rPr>
          <w:rFonts w:hint="eastAsia" w:ascii="楷体" w:hAnsi="楷体" w:eastAsia="楷体" w:cs="楷体"/>
          <w:b w:val="0"/>
          <w:bCs/>
        </w:rPr>
        <w:object>
          <v:shape id="_x0000_i1068" o:spt="75" alt="eqId488c76375d434c619f7679f3ae50ea26" type="#_x0000_t75" style="height:14.25pt;width:45pt;" o:ole="t" filled="f" o:preferrelative="t" stroked="f" coordsize="21600,21600">
            <v:path/>
            <v:fill on="f" focussize="0,0"/>
            <v:stroke on="f" joinstyle="miter"/>
            <v:imagedata r:id="rId94" o:title="eqId488c76375d434c619f7679f3ae50ea26"/>
            <o:lock v:ext="edit" aspectratio="t"/>
            <w10:wrap type="none"/>
            <w10:anchorlock/>
          </v:shape>
          <o:OLEObject Type="Embed" ProgID="Equation.DSMT4" ShapeID="_x0000_i1068" DrawAspect="Content" ObjectID="_1468075768" r:id="rId93">
            <o:LockedField>false</o:LockedField>
          </o:OLEObject>
        </w:object>
      </w:r>
      <w:r>
        <w:rPr>
          <w:rFonts w:hint="eastAsia" w:ascii="楷体" w:hAnsi="楷体" w:eastAsia="楷体" w:cs="楷体"/>
          <w:b w:val="0"/>
          <w:bCs/>
        </w:rPr>
        <w:t>，方向竖直向上．B与A碰撞后二者一起向下做加速度增大的减速运动．若是匀变速直线运动，则位移为：x=</w:t>
      </w:r>
      <w:r>
        <w:rPr>
          <w:rFonts w:hint="eastAsia" w:ascii="楷体" w:hAnsi="楷体" w:eastAsia="楷体" w:cs="楷体"/>
          <w:b w:val="0"/>
          <w:bCs/>
        </w:rPr>
        <w:drawing>
          <wp:inline distT="0" distB="0" distL="114300" distR="114300">
            <wp:extent cx="1352550" cy="333375"/>
            <wp:effectExtent l="0" t="0" r="0" b="9525"/>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95"/>
                    <a:stretch>
                      <a:fillRect/>
                    </a:stretch>
                  </pic:blipFill>
                  <pic:spPr>
                    <a:xfrm>
                      <a:off x="0" y="0"/>
                      <a:ext cx="1352550" cy="333375"/>
                    </a:xfrm>
                    <a:prstGeom prst="rect">
                      <a:avLst/>
                    </a:prstGeom>
                  </pic:spPr>
                </pic:pic>
              </a:graphicData>
            </a:graphic>
          </wp:inline>
        </w:drawing>
      </w:r>
      <w:r>
        <w:rPr>
          <w:rFonts w:hint="eastAsia" w:ascii="楷体" w:hAnsi="楷体" w:eastAsia="楷体" w:cs="楷体"/>
          <w:b w:val="0"/>
          <w:bCs/>
        </w:rPr>
        <w:t>m，可知碰撞结束后两物体一起向下运动的最大位移大小一定不是0.25m．故B错误；A、B分开后，若在原位置分开，B还能上升的最大高度为</w:t>
      </w:r>
      <w:r>
        <w:rPr>
          <w:rFonts w:hint="eastAsia" w:ascii="楷体" w:hAnsi="楷体" w:eastAsia="楷体" w:cs="楷体"/>
          <w:b w:val="0"/>
          <w:bCs/>
        </w:rPr>
        <w:object>
          <v:shape id="_x0000_i1069" o:spt="75" alt="eqId008e978f034146d3ba3eea7cf8287e81" type="#_x0000_t75" style="height:35.25pt;width:72.75pt;" o:ole="t" filled="f" o:preferrelative="t" stroked="f" coordsize="21600,21600">
            <v:path/>
            <v:fill on="f" focussize="0,0"/>
            <v:stroke on="f" joinstyle="miter"/>
            <v:imagedata r:id="rId97" o:title="eqId008e978f034146d3ba3eea7cf8287e81"/>
            <o:lock v:ext="edit" aspectratio="t"/>
            <w10:wrap type="none"/>
            <w10:anchorlock/>
          </v:shape>
          <o:OLEObject Type="Embed" ProgID="Equation.DSMT4" ShapeID="_x0000_i1069" DrawAspect="Content" ObjectID="_1468075769" r:id="rId96">
            <o:LockedField>false</o:LockedField>
          </o:OLEObject>
        </w:object>
      </w:r>
      <w:r>
        <w:rPr>
          <w:rFonts w:hint="eastAsia" w:ascii="楷体" w:hAnsi="楷体" w:eastAsia="楷体" w:cs="楷体"/>
          <w:b w:val="0"/>
          <w:bCs/>
        </w:rPr>
        <w:t>，但实际上AB在弹簧恢复原长时，即分开，故小于0．2m，D错误；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考点：动量守恒定律；动量定理；机械能守恒定律．</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【名师点睛】本题关键是明确两个物体的运动规律，然后运用自由落体运动规律、动量守恒定律和动量定理列式求解，不难．</w:t>
      </w:r>
    </w:p>
    <w:p>
      <w:pPr>
        <w:adjustRightInd w:val="0"/>
        <w:snapToGrid w:val="0"/>
        <w:jc w:val="center"/>
        <w:rPr>
          <w:b/>
          <w:sz w:val="28"/>
          <w:szCs w:val="28"/>
        </w:rPr>
      </w:pPr>
      <w:r>
        <w:rPr>
          <w:rFonts w:hint="eastAsia" w:ascii="黑体" w:hAnsi="黑体" w:eastAsia="黑体" w:cs="黑体"/>
          <w:b/>
          <w:sz w:val="28"/>
          <w:szCs w:val="28"/>
        </w:rPr>
        <w:t>第</w:t>
      </w:r>
      <w:r>
        <w:rPr>
          <w:rFonts w:hint="eastAsia" w:ascii="宋体" w:hAnsi="宋体" w:cs="宋体"/>
          <w:b/>
          <w:sz w:val="28"/>
          <w:szCs w:val="28"/>
        </w:rPr>
        <w:t>Ⅱ</w:t>
      </w:r>
      <w:r>
        <w:rPr>
          <w:rFonts w:hint="eastAsia" w:ascii="黑体" w:hAnsi="黑体" w:eastAsia="黑体" w:cs="黑体"/>
          <w:b/>
          <w:sz w:val="28"/>
          <w:szCs w:val="28"/>
        </w:rPr>
        <w:t>卷（非选择题　共</w:t>
      </w:r>
      <w:r>
        <w:rPr>
          <w:rFonts w:eastAsia="黑体"/>
          <w:b/>
          <w:sz w:val="28"/>
          <w:szCs w:val="28"/>
        </w:rPr>
        <w:t>5</w:t>
      </w:r>
      <w:r>
        <w:rPr>
          <w:rFonts w:hint="eastAsia" w:eastAsia="黑体"/>
          <w:b/>
          <w:sz w:val="28"/>
          <w:szCs w:val="28"/>
          <w:lang w:val="en-US" w:eastAsia="zh-CN"/>
        </w:rPr>
        <w:t>4</w:t>
      </w:r>
      <w:r>
        <w:rPr>
          <w:rFonts w:hint="eastAsia" w:ascii="黑体" w:hAnsi="黑体" w:eastAsia="黑体" w:cs="黑体"/>
          <w:b/>
          <w:sz w:val="28"/>
          <w:szCs w:val="28"/>
        </w:rPr>
        <w:t>分）</w:t>
      </w:r>
    </w:p>
    <w:p>
      <w:pPr>
        <w:ind w:left="420" w:hanging="420"/>
        <w:rPr>
          <w:szCs w:val="21"/>
        </w:rPr>
      </w:pPr>
      <w:r>
        <w:rPr>
          <w:rFonts w:hint="eastAsia" w:eastAsia="黑体"/>
          <w:b/>
          <w:szCs w:val="21"/>
        </w:rPr>
        <w:t>二、非选择题：本题共</w:t>
      </w:r>
      <w:r>
        <w:rPr>
          <w:rFonts w:eastAsia="黑体"/>
          <w:b/>
          <w:szCs w:val="21"/>
        </w:rPr>
        <w:t>5</w:t>
      </w:r>
      <w:r>
        <w:rPr>
          <w:rFonts w:hint="eastAsia" w:eastAsia="黑体"/>
          <w:b/>
          <w:szCs w:val="21"/>
        </w:rPr>
        <w:t>小题，共</w:t>
      </w:r>
      <w:r>
        <w:rPr>
          <w:rFonts w:eastAsia="黑体"/>
          <w:b/>
          <w:szCs w:val="21"/>
        </w:rPr>
        <w:t>5</w:t>
      </w:r>
      <w:r>
        <w:rPr>
          <w:rFonts w:hint="eastAsia" w:eastAsia="黑体"/>
          <w:b/>
          <w:szCs w:val="21"/>
          <w:lang w:val="en-US" w:eastAsia="zh-CN"/>
        </w:rPr>
        <w:t>4</w:t>
      </w:r>
      <w:r>
        <w:rPr>
          <w:rFonts w:hint="eastAsia" w:eastAsia="黑体"/>
          <w:b/>
          <w:szCs w:val="21"/>
        </w:rPr>
        <w:t>分。</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lang w:val="en-US" w:eastAsia="zh-CN"/>
        </w:rPr>
        <w:t>11.（4分）</w:t>
      </w:r>
      <w:r>
        <w:rPr>
          <w:rFonts w:hint="eastAsia" w:ascii="楷体" w:hAnsi="楷体" w:eastAsia="楷体" w:cs="楷体"/>
          <w:b w:val="0"/>
          <w:bCs/>
        </w:rPr>
        <w:t xml:space="preserve">【答案】0.50    2.60    </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[1]电流表的最小刻度为0.02A，则通过电阻的电流为0.50A；</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[2]电压表的最小刻度为0.1V，则电阻两端的电压为2.60V。</w:t>
      </w:r>
    </w:p>
    <w:p>
      <w:pPr>
        <w:bidi w:val="0"/>
        <w:rPr>
          <w:rFonts w:hint="eastAsia" w:ascii="楷体" w:hAnsi="楷体" w:eastAsia="楷体" w:cs="楷体"/>
          <w:lang w:val="en-US" w:eastAsia="zh-CN"/>
        </w:rPr>
      </w:pPr>
      <w:r>
        <w:rPr>
          <w:rFonts w:hint="eastAsia" w:ascii="楷体" w:hAnsi="楷体" w:eastAsia="楷体" w:cs="楷体"/>
          <w:lang w:val="en-US" w:eastAsia="zh-CN"/>
        </w:rPr>
        <w:t>12.（10分）</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 xml:space="preserve">【答案】DE    0.88    1    0.2    </w:t>
      </w:r>
      <w:r>
        <w:rPr>
          <w:rFonts w:hint="eastAsia" w:ascii="楷体" w:hAnsi="楷体" w:eastAsia="楷体" w:cs="楷体"/>
          <w:b w:val="0"/>
          <w:bCs/>
        </w:rPr>
        <w:object>
          <v:shape id="_x0000_i1070" o:spt="75" alt="eqIdcd4e99d39f7f45cb93c710d5d73656d5" type="#_x0000_t75" style="height:32.9pt;width:22.9pt;" o:ole="t" filled="f" o:preferrelative="t" stroked="f" coordsize="21600,21600">
            <v:path/>
            <v:fill on="f" focussize="0,0"/>
            <v:stroke on="f" joinstyle="miter"/>
            <v:imagedata r:id="rId99" o:title="eqIdcd4e99d39f7f45cb93c710d5d73656d5"/>
            <o:lock v:ext="edit" aspectratio="t"/>
            <w10:wrap type="none"/>
            <w10:anchorlock/>
          </v:shape>
          <o:OLEObject Type="Embed" ProgID="Equation.DSMT4" ShapeID="_x0000_i1070" DrawAspect="Content" ObjectID="_1468075770" r:id="rId98">
            <o:LockedField>false</o:LockedField>
          </o:OLEObject>
        </w:object>
      </w:r>
      <w:r>
        <w:rPr>
          <w:rFonts w:hint="eastAsia" w:ascii="楷体" w:hAnsi="楷体" w:eastAsia="楷体" w:cs="楷体"/>
          <w:b w:val="0"/>
          <w:bCs/>
        </w:rPr>
        <w:t xml:space="preserve">    </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(1)[1]A．因为有力传感器，就不需要测量出砂和砂桶的质量，直接由力传感器测出绳子对物块的拉力，故A错误；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B．桌面要水平，因本实验要测量滑块与桌面间的动摩擦因数，故没有必要平衡摩擦力，故B错误；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C．因为有力传感器可直接测量出物块的拉力，故实验中不需要一定要保证沙和沙桶的质量</w:t>
      </w:r>
      <w:r>
        <w:rPr>
          <w:rFonts w:hint="eastAsia" w:ascii="楷体" w:hAnsi="楷体" w:eastAsia="楷体" w:cs="楷体"/>
          <w:b w:val="0"/>
          <w:bCs/>
          <w:i/>
        </w:rPr>
        <w:t>m</w:t>
      </w:r>
      <w:r>
        <w:rPr>
          <w:rFonts w:hint="eastAsia" w:ascii="楷体" w:hAnsi="楷体" w:eastAsia="楷体" w:cs="楷体"/>
          <w:b w:val="0"/>
          <w:bCs/>
        </w:rPr>
        <w:t>远小于滑块的质量</w:t>
      </w:r>
      <w:r>
        <w:rPr>
          <w:rFonts w:hint="eastAsia" w:ascii="楷体" w:hAnsi="楷体" w:eastAsia="楷体" w:cs="楷体"/>
          <w:b w:val="0"/>
          <w:bCs/>
          <w:i/>
        </w:rPr>
        <w:t>M</w:t>
      </w:r>
      <w:r>
        <w:rPr>
          <w:rFonts w:hint="eastAsia" w:ascii="楷体" w:hAnsi="楷体" w:eastAsia="楷体" w:cs="楷体"/>
          <w:b w:val="0"/>
          <w:bCs/>
        </w:rPr>
        <w:t>，故C错误；</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D．为了打出更多的点，提高纸带的利用率，则需要滑块靠近打点计时器，先接通电源，再释放小车，打出纸带，同时记录力传感器的示数，故D正确；</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E．为了描绘</w:t>
      </w:r>
      <w:r>
        <w:rPr>
          <w:rFonts w:hint="eastAsia" w:ascii="楷体" w:hAnsi="楷体" w:eastAsia="楷体" w:cs="楷体"/>
          <w:b w:val="0"/>
          <w:bCs/>
          <w:i/>
        </w:rPr>
        <w:t>a</w:t>
      </w:r>
      <w:r>
        <w:rPr>
          <w:rFonts w:hint="eastAsia" w:ascii="楷体" w:hAnsi="楷体" w:eastAsia="楷体" w:cs="楷体"/>
          <w:b w:val="0"/>
          <w:bCs/>
        </w:rPr>
        <w:t>-</w:t>
      </w:r>
      <w:r>
        <w:rPr>
          <w:rFonts w:hint="eastAsia" w:ascii="楷体" w:hAnsi="楷体" w:eastAsia="楷体" w:cs="楷体"/>
          <w:b w:val="0"/>
          <w:bCs/>
          <w:i/>
        </w:rPr>
        <w:t>F</w:t>
      </w:r>
      <w:r>
        <w:rPr>
          <w:rFonts w:hint="eastAsia" w:ascii="楷体" w:hAnsi="楷体" w:eastAsia="楷体" w:cs="楷体"/>
          <w:b w:val="0"/>
          <w:bCs/>
        </w:rPr>
        <w:t>图像，要多测几组数据，故需要改变沙和沙桶的质量，再打几条纸带，故E正确。</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故选DE。</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(2)[2]根据逐差法可求出小车的加速度为</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71" o:spt="75" alt="eqId75d1423bbdbf47a48b858fc88aa8f62f" type="#_x0000_t75" style="height:30.75pt;width:366.55pt;" o:ole="t" filled="f" o:preferrelative="t" stroked="f" coordsize="21600,21600">
            <v:path/>
            <v:fill on="f" focussize="0,0"/>
            <v:stroke on="f" joinstyle="miter"/>
            <v:imagedata r:id="rId101" o:title="eqId75d1423bbdbf47a48b858fc88aa8f62f"/>
            <o:lock v:ext="edit" aspectratio="t"/>
            <w10:wrap type="none"/>
            <w10:anchorlock/>
          </v:shape>
          <o:OLEObject Type="Embed" ProgID="Equation.DSMT4" ShapeID="_x0000_i1071" DrawAspect="Content" ObjectID="_1468075771" r:id="rId100">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(3)[3][4]由牛顿第二定律，可得</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72" o:spt="75" alt="eqId39b2fdd784a247d896ca9d0e6f18b9ce" type="#_x0000_t75" style="height:15.75pt;width:83.25pt;" o:ole="t" filled="f" o:preferrelative="t" stroked="f" coordsize="21600,21600">
            <v:path/>
            <v:fill on="f" focussize="0,0"/>
            <v:stroke on="f" joinstyle="miter"/>
            <v:imagedata r:id="rId103" o:title="eqId39b2fdd784a247d896ca9d0e6f18b9ce"/>
            <o:lock v:ext="edit" aspectratio="t"/>
            <w10:wrap type="none"/>
            <w10:anchorlock/>
          </v:shape>
          <o:OLEObject Type="Embed" ProgID="Equation.DSMT4" ShapeID="_x0000_i1072" DrawAspect="Content" ObjectID="_1468075772" r:id="rId102">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物块的加速度为</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73" o:spt="75" alt="eqId29b6e83991e24049bc304b759db4a86f" type="#_x0000_t75" style="height:30.5pt;width:72.5pt;" o:ole="t" filled="f" o:preferrelative="t" stroked="f" coordsize="21600,21600">
            <v:path/>
            <v:fill on="f" focussize="0,0"/>
            <v:stroke on="f" joinstyle="miter"/>
            <v:imagedata r:id="rId105" o:title="eqId29b6e83991e24049bc304b759db4a86f"/>
            <o:lock v:ext="edit" aspectratio="t"/>
            <w10:wrap type="none"/>
            <w10:anchorlock/>
          </v:shape>
          <o:OLEObject Type="Embed" ProgID="Equation.DSMT4" ShapeID="_x0000_i1073" DrawAspect="Content" ObjectID="_1468075773" r:id="rId104">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则由图像可知</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74" o:spt="75" alt="eqId6dfa256c556c43d5b6b2ee0ce5766c64" type="#_x0000_t75" style="height:30.75pt;width:54pt;" o:ole="t" filled="f" o:preferrelative="t" stroked="f" coordsize="21600,21600">
            <v:path/>
            <v:fill on="f" focussize="0,0"/>
            <v:stroke on="f" joinstyle="miter"/>
            <v:imagedata r:id="rId107" o:title="eqId6dfa256c556c43d5b6b2ee0ce5766c64"/>
            <o:lock v:ext="edit" aspectratio="t"/>
            <w10:wrap type="none"/>
            <w10:anchorlock/>
          </v:shape>
          <o:OLEObject Type="Embed" ProgID="Equation.DSMT4" ShapeID="_x0000_i1074" DrawAspect="Content" ObjectID="_1468075774" r:id="rId106">
            <o:LockedField>false</o:LockedField>
          </o:OLEObject>
        </w:object>
      </w:r>
      <w:r>
        <w:rPr>
          <w:rFonts w:hint="eastAsia" w:ascii="楷体" w:hAnsi="楷体" w:eastAsia="楷体" w:cs="楷体"/>
          <w:b w:val="0"/>
          <w:bCs/>
        </w:rPr>
        <w:t>，</w:t>
      </w:r>
      <w:r>
        <w:rPr>
          <w:rFonts w:hint="eastAsia" w:ascii="楷体" w:hAnsi="楷体" w:eastAsia="楷体" w:cs="楷体"/>
          <w:b w:val="0"/>
          <w:bCs/>
        </w:rPr>
        <w:object>
          <v:shape id="_x0000_i1075" o:spt="75" alt="eqId73f57a79c6254bc3bca76cf6e6718628" type="#_x0000_t75" style="height:15.75pt;width:36.75pt;" o:ole="t" filled="f" o:preferrelative="t" stroked="f" coordsize="21600,21600">
            <v:path/>
            <v:fill on="f" focussize="0,0"/>
            <v:stroke on="f" joinstyle="miter"/>
            <v:imagedata r:id="rId109" o:title="eqId73f57a79c6254bc3bca76cf6e6718628"/>
            <o:lock v:ext="edit" aspectratio="t"/>
            <w10:wrap type="none"/>
            <w10:anchorlock/>
          </v:shape>
          <o:OLEObject Type="Embed" ProgID="Equation.DSMT4" ShapeID="_x0000_i1075" DrawAspect="Content" ObjectID="_1468075775" r:id="rId108">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解得</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76" o:spt="75" alt="eqId2bfa245c8c0e4e63baf3dc68b9eb3544" type="#_x0000_t75" style="height:15.75pt;width:44.25pt;" o:ole="t" filled="f" o:preferrelative="t" stroked="f" coordsize="21600,21600">
            <v:path/>
            <v:fill on="f" focussize="0,0"/>
            <v:stroke on="f" joinstyle="miter"/>
            <v:imagedata r:id="rId111" o:title="eqId2bfa245c8c0e4e63baf3dc68b9eb3544"/>
            <o:lock v:ext="edit" aspectratio="t"/>
            <w10:wrap type="none"/>
            <w10:anchorlock/>
          </v:shape>
          <o:OLEObject Type="Embed" ProgID="Equation.DSMT4" ShapeID="_x0000_i1076" DrawAspect="Content" ObjectID="_1468075776" r:id="rId110">
            <o:LockedField>false</o:LockedField>
          </o:OLEObject>
        </w:object>
      </w:r>
      <w:r>
        <w:rPr>
          <w:rFonts w:hint="eastAsia" w:ascii="楷体" w:hAnsi="楷体" w:eastAsia="楷体" w:cs="楷体"/>
          <w:b w:val="0"/>
          <w:bCs/>
        </w:rPr>
        <w:t>，</w:t>
      </w:r>
      <w:r>
        <w:rPr>
          <w:rFonts w:hint="eastAsia" w:ascii="楷体" w:hAnsi="楷体" w:eastAsia="楷体" w:cs="楷体"/>
          <w:b w:val="0"/>
          <w:bCs/>
        </w:rPr>
        <w:object>
          <v:shape id="_x0000_i1077" o:spt="75" alt="eqId819ada293b9540aa962bb7526922fb87" type="#_x0000_t75" style="height:15.75pt;width:33.75pt;" o:ole="t" filled="f" o:preferrelative="t" stroked="f" coordsize="21600,21600">
            <v:path/>
            <v:fill on="f" focussize="0,0"/>
            <v:stroke on="f" joinstyle="miter"/>
            <v:imagedata r:id="rId113" o:title="eqId819ada293b9540aa962bb7526922fb87"/>
            <o:lock v:ext="edit" aspectratio="t"/>
            <w10:wrap type="none"/>
            <w10:anchorlock/>
          </v:shape>
          <o:OLEObject Type="Embed" ProgID="Equation.DSMT4" ShapeID="_x0000_i1077" DrawAspect="Content" ObjectID="_1468075777" r:id="rId112">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(4)[5]砂桶接触地面前的过程中，对滑块由动能定理可得</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78" o:spt="75" alt="eqId4a83cb786e494434a1624c678a8b638c" type="#_x0000_t75" style="height:30.75pt;width:108.75pt;" o:ole="t" filled="f" o:preferrelative="t" stroked="f" coordsize="21600,21600">
            <v:path/>
            <v:fill on="f" focussize="0,0"/>
            <v:stroke on="f" joinstyle="miter"/>
            <v:imagedata r:id="rId115" o:title="eqId4a83cb786e494434a1624c678a8b638c"/>
            <o:lock v:ext="edit" aspectratio="t"/>
            <w10:wrap type="none"/>
            <w10:anchorlock/>
          </v:shape>
          <o:OLEObject Type="Embed" ProgID="Equation.DSMT4" ShapeID="_x0000_i1078" DrawAspect="Content" ObjectID="_1468075778" r:id="rId114">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砂桶落地后，对滑块由动能定理可得</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79" o:spt="75" alt="eqId4163c17795db4eaca7b61782a6196702" type="#_x0000_t75" style="height:30.75pt;width:96.75pt;" o:ole="t" filled="f" o:preferrelative="t" stroked="f" coordsize="21600,21600">
            <v:path/>
            <v:fill on="f" focussize="0,0"/>
            <v:stroke on="f" joinstyle="miter"/>
            <v:imagedata r:id="rId117" o:title="eqId4163c17795db4eaca7b61782a6196702"/>
            <o:lock v:ext="edit" aspectratio="t"/>
            <w10:wrap type="none"/>
            <w10:anchorlock/>
          </v:shape>
          <o:OLEObject Type="Embed" ProgID="Equation.DSMT4" ShapeID="_x0000_i1079" DrawAspect="Content" ObjectID="_1468075779" r:id="rId116">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联立解得</w:t>
      </w:r>
    </w:p>
    <w:p>
      <w:pPr>
        <w:spacing w:line="360" w:lineRule="auto"/>
        <w:jc w:val="center"/>
        <w:textAlignment w:val="center"/>
        <w:rPr>
          <w:rFonts w:hint="eastAsia" w:ascii="楷体" w:hAnsi="楷体" w:eastAsia="楷体" w:cs="楷体"/>
          <w:b w:val="0"/>
          <w:bCs/>
        </w:rPr>
      </w:pPr>
      <w:r>
        <w:rPr>
          <w:rFonts w:hint="eastAsia" w:ascii="楷体" w:hAnsi="楷体" w:eastAsia="楷体" w:cs="楷体"/>
          <w:b w:val="0"/>
          <w:bCs/>
        </w:rPr>
        <w:object>
          <v:shape id="_x0000_i1080" o:spt="75" alt="eqId914ab2fc90684659bfe84a2b3daafa2f" type="#_x0000_t75" style="height:33pt;width:43.5pt;" o:ole="t" filled="f" o:preferrelative="t" stroked="f" coordsize="21600,21600">
            <v:path/>
            <v:fill on="f" focussize="0,0"/>
            <v:stroke on="f" joinstyle="miter"/>
            <v:imagedata r:id="rId119" o:title="eqId914ab2fc90684659bfe84a2b3daafa2f"/>
            <o:lock v:ext="edit" aspectratio="t"/>
            <w10:wrap type="none"/>
            <w10:anchorlock/>
          </v:shape>
          <o:OLEObject Type="Embed" ProgID="Equation.DSMT4" ShapeID="_x0000_i1080" DrawAspect="Content" ObjectID="_1468075780" r:id="rId118">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lang w:val="en-US" w:eastAsia="zh-CN"/>
        </w:rPr>
        <w:t>13.（10分）</w:t>
      </w:r>
      <w:r>
        <w:rPr>
          <w:rFonts w:hint="eastAsia" w:ascii="楷体" w:hAnsi="楷体" w:eastAsia="楷体" w:cs="楷体"/>
          <w:b w:val="0"/>
          <w:bCs/>
        </w:rPr>
        <w:t>【答案】(1)</w:t>
      </w:r>
      <w:r>
        <w:rPr>
          <w:rFonts w:hint="eastAsia" w:ascii="楷体" w:hAnsi="楷体" w:eastAsia="楷体" w:cs="楷体"/>
          <w:b w:val="0"/>
          <w:bCs/>
        </w:rPr>
        <w:object>
          <v:shape id="_x0000_i1081" o:spt="75" alt="eqIda2a0ce3781fa4c26b624f5966b7dee44" type="#_x0000_t75" style="height:18pt;width:18pt;" o:ole="t" filled="f" o:preferrelative="t" stroked="f" coordsize="21600,21600">
            <v:path/>
            <v:fill on="f" focussize="0,0"/>
            <v:stroke on="f" joinstyle="miter"/>
            <v:imagedata r:id="rId121" o:title="eqIda2a0ce3781fa4c26b624f5966b7dee44"/>
            <o:lock v:ext="edit" aspectratio="t"/>
            <w10:wrap type="none"/>
            <w10:anchorlock/>
          </v:shape>
          <o:OLEObject Type="Embed" ProgID="Equation.DSMT4" ShapeID="_x0000_i1081" DrawAspect="Content" ObjectID="_1468075781" r:id="rId120">
            <o:LockedField>false</o:LockedField>
          </o:OLEObject>
        </w:object>
      </w:r>
      <w:r>
        <w:rPr>
          <w:rFonts w:hint="eastAsia" w:ascii="楷体" w:hAnsi="楷体" w:eastAsia="楷体" w:cs="楷体"/>
          <w:b w:val="0"/>
          <w:bCs/>
        </w:rPr>
        <w:t>；(2)</w:t>
      </w:r>
      <w:r>
        <w:rPr>
          <w:rFonts w:hint="eastAsia" w:ascii="楷体" w:hAnsi="楷体" w:eastAsia="楷体" w:cs="楷体"/>
          <w:b w:val="0"/>
          <w:bCs/>
        </w:rPr>
        <w:object>
          <v:shape id="_x0000_i1082" o:spt="75" alt="eqIdc6dc1a82375948789518d6fc718e24ee" type="#_x0000_t75" style="height:33.75pt;width:53.25pt;" o:ole="t" filled="f" o:preferrelative="t" stroked="f" coordsize="21600,21600">
            <v:path/>
            <v:fill on="f" focussize="0,0"/>
            <v:stroke on="f" joinstyle="miter"/>
            <v:imagedata r:id="rId123" o:title="eqIdc6dc1a82375948789518d6fc718e24ee"/>
            <o:lock v:ext="edit" aspectratio="t"/>
            <w10:wrap type="none"/>
            <w10:anchorlock/>
          </v:shape>
          <o:OLEObject Type="Embed" ProgID="Equation.DSMT4" ShapeID="_x0000_i1082" DrawAspect="Content" ObjectID="_1468075782" r:id="rId122">
            <o:LockedField>false</o:LockedField>
          </o:OLEObject>
        </w:object>
      </w:r>
      <w:r>
        <w:rPr>
          <w:rFonts w:hint="eastAsia" w:ascii="楷体" w:hAnsi="楷体" w:eastAsia="楷体" w:cs="楷体"/>
          <w:b w:val="0"/>
          <w:bCs/>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(1)根据折射定律以及光路可逆原理。作出光路图如图所示：</w:t>
      </w:r>
    </w:p>
    <w:p>
      <w:pPr>
        <w:spacing w:line="360" w:lineRule="auto"/>
        <w:jc w:val="left"/>
        <w:textAlignment w:val="center"/>
        <w:rPr>
          <w:rFonts w:hint="eastAsia" w:ascii="楷体" w:hAnsi="楷体" w:eastAsia="楷体" w:cs="楷体"/>
          <w:b w:val="0"/>
          <w:bCs/>
          <w:lang w:eastAsia="zh-CN"/>
        </w:rPr>
      </w:pPr>
      <w:r>
        <w:rPr>
          <w:rFonts w:hint="eastAsia" w:ascii="楷体" w:hAnsi="楷体" w:eastAsia="楷体" w:cs="楷体"/>
          <w:b w:val="0"/>
          <w:bCs/>
        </w:rPr>
        <w:t xml:space="preserve"> </w:t>
      </w:r>
      <w:r>
        <w:rPr>
          <w:rFonts w:hint="eastAsia" w:ascii="楷体" w:hAnsi="楷体" w:eastAsia="楷体" w:cs="楷体"/>
          <w:b w:val="0"/>
          <w:bCs/>
        </w:rPr>
        <w:drawing>
          <wp:inline distT="0" distB="0" distL="114300" distR="114300">
            <wp:extent cx="2705100" cy="1628775"/>
            <wp:effectExtent l="0" t="0" r="0" b="9525"/>
            <wp:docPr id="848191809" name="图片 8481918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91809" name="图片 848191809" descr="figure"/>
                    <pic:cNvPicPr>
                      <a:picLocks noChangeAspect="1"/>
                    </pic:cNvPicPr>
                  </pic:nvPicPr>
                  <pic:blipFill>
                    <a:blip r:embed="rId124"/>
                    <a:stretch>
                      <a:fillRect/>
                    </a:stretch>
                  </pic:blipFill>
                  <pic:spPr>
                    <a:xfrm>
                      <a:off x="0" y="0"/>
                      <a:ext cx="2705100" cy="1628775"/>
                    </a:xfrm>
                    <a:prstGeom prst="rect">
                      <a:avLst/>
                    </a:prstGeom>
                  </pic:spPr>
                </pic:pic>
              </a:graphicData>
            </a:graphic>
          </wp:inline>
        </w:drawing>
      </w:r>
      <w:r>
        <w:rPr>
          <w:rFonts w:hint="eastAsia" w:ascii="楷体" w:hAnsi="楷体" w:eastAsia="楷体" w:cs="楷体"/>
          <w:b w:val="0"/>
          <w:bCs/>
          <w:lang w:eastAsia="zh-CN"/>
        </w:rPr>
        <w:t>光路图（</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lang w:eastAsia="zh-CN"/>
        </w:rPr>
      </w:pPr>
      <w:r>
        <w:rPr>
          <w:rFonts w:hint="eastAsia" w:ascii="楷体" w:hAnsi="楷体" w:eastAsia="楷体" w:cs="楷体"/>
          <w:b w:val="0"/>
          <w:bCs/>
        </w:rPr>
        <w:t>在</w:t>
      </w:r>
      <w:r>
        <w:rPr>
          <w:rFonts w:hint="eastAsia" w:ascii="楷体" w:hAnsi="楷体" w:eastAsia="楷体" w:cs="楷体"/>
          <w:b w:val="0"/>
          <w:bCs/>
          <w:i/>
        </w:rPr>
        <w:t>E</w:t>
      </w:r>
      <w:r>
        <w:rPr>
          <w:rFonts w:hint="eastAsia" w:ascii="楷体" w:hAnsi="楷体" w:eastAsia="楷体" w:cs="楷体"/>
          <w:b w:val="0"/>
          <w:bCs/>
        </w:rPr>
        <w:t>点，光的入射角</w:t>
      </w:r>
      <w:r>
        <w:rPr>
          <w:rFonts w:hint="eastAsia" w:ascii="楷体" w:hAnsi="楷体" w:eastAsia="楷体" w:cs="楷体"/>
          <w:b w:val="0"/>
          <w:bCs/>
        </w:rPr>
        <w:object>
          <v:shape id="_x0000_i1083" o:spt="75" alt="eqId5a03109cb9584c2387e5e09918697615" type="#_x0000_t75" style="height:15.75pt;width:41.25pt;" o:ole="t" filled="f" o:preferrelative="t" stroked="f" coordsize="21600,21600">
            <v:path/>
            <v:fill on="f" focussize="0,0"/>
            <v:stroke on="f" joinstyle="miter"/>
            <v:imagedata r:id="rId126" o:title="eqId5a03109cb9584c2387e5e09918697615"/>
            <o:lock v:ext="edit" aspectratio="t"/>
            <w10:wrap type="none"/>
            <w10:anchorlock/>
          </v:shape>
          <o:OLEObject Type="Embed" ProgID="Equation.DSMT4" ShapeID="_x0000_i1083" DrawAspect="Content" ObjectID="_1468075783" r:id="rId125">
            <o:LockedField>false</o:LockedField>
          </o:OLEObject>
        </w:object>
      </w:r>
      <w:r>
        <w:rPr>
          <w:rFonts w:hint="eastAsia" w:ascii="楷体" w:hAnsi="楷体" w:eastAsia="楷体" w:cs="楷体"/>
          <w:b w:val="0"/>
          <w:bCs/>
        </w:rPr>
        <w:t>，光的折射角</w:t>
      </w:r>
      <w:r>
        <w:rPr>
          <w:rFonts w:hint="eastAsia" w:ascii="楷体" w:hAnsi="楷体" w:eastAsia="楷体" w:cs="楷体"/>
          <w:b w:val="0"/>
          <w:bCs/>
        </w:rPr>
        <w:object>
          <v:shape id="_x0000_i1084" o:spt="75" alt="eqId2ee62c7ef40e450a9900382adf9c2df7" type="#_x0000_t75" style="height:15.75pt;width:39pt;" o:ole="t" filled="f" o:preferrelative="t" stroked="f" coordsize="21600,21600">
            <v:path/>
            <v:fill on="f" focussize="0,0"/>
            <v:stroke on="f" joinstyle="miter"/>
            <v:imagedata r:id="rId128" o:title="eqId2ee62c7ef40e450a9900382adf9c2df7"/>
            <o:lock v:ext="edit" aspectratio="t"/>
            <w10:wrap type="none"/>
            <w10:anchorlock/>
          </v:shape>
          <o:OLEObject Type="Embed" ProgID="Equation.DSMT4" ShapeID="_x0000_i1084" DrawAspect="Content" ObjectID="_1468075784" r:id="rId127">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所以透明材料的折射率</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085" o:spt="75" alt="eqIda0b96979ce9b49689ccbd967fcd2c688" type="#_x0000_t75" style="height:33pt;width:74.25pt;" o:ole="t" filled="f" o:preferrelative="t" stroked="f" coordsize="21600,21600">
            <v:path/>
            <v:fill on="f" focussize="0,0"/>
            <v:stroke on="f" joinstyle="miter"/>
            <v:imagedata r:id="rId130" o:title="eqIda0b96979ce9b49689ccbd967fcd2c688"/>
            <o:lock v:ext="edit" aspectratio="t"/>
            <w10:wrap type="none"/>
            <w10:anchorlock/>
          </v:shape>
          <o:OLEObject Type="Embed" ProgID="Equation.DSMT4" ShapeID="_x0000_i1085" DrawAspect="Content" ObjectID="_1468075785" r:id="rId129">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(2)设三棱镜</w:t>
      </w:r>
      <w:r>
        <w:rPr>
          <w:rFonts w:hint="eastAsia" w:ascii="楷体" w:hAnsi="楷体" w:eastAsia="楷体" w:cs="楷体"/>
          <w:b w:val="0"/>
          <w:bCs/>
        </w:rPr>
        <w:object>
          <v:shape id="_x0000_i1086" o:spt="75" alt="eqIda48647bc04174caf80a01ef58eecb90a" type="#_x0000_t75" style="height:12.75pt;width:27.75pt;" o:ole="t" filled="f" o:preferrelative="t" stroked="f" coordsize="21600,21600">
            <v:path/>
            <v:fill on="f" focussize="0,0"/>
            <v:stroke on="f" joinstyle="miter"/>
            <v:imagedata r:id="rId132" o:title="eqIda48647bc04174caf80a01ef58eecb90a"/>
            <o:lock v:ext="edit" aspectratio="t"/>
            <w10:wrap type="none"/>
            <w10:anchorlock/>
          </v:shape>
          <o:OLEObject Type="Embed" ProgID="Equation.DSMT4" ShapeID="_x0000_i1086" DrawAspect="Content" ObjectID="_1468075786" r:id="rId131">
            <o:LockedField>false</o:LockedField>
          </o:OLEObject>
        </w:object>
      </w:r>
      <w:r>
        <w:rPr>
          <w:rFonts w:hint="eastAsia" w:ascii="楷体" w:hAnsi="楷体" w:eastAsia="楷体" w:cs="楷体"/>
          <w:b w:val="0"/>
          <w:bCs/>
        </w:rPr>
        <w:t>向右平移的距离为</w:t>
      </w:r>
      <w:r>
        <w:rPr>
          <w:rFonts w:hint="eastAsia" w:ascii="楷体" w:hAnsi="楷体" w:eastAsia="楷体" w:cs="楷体"/>
          <w:b w:val="0"/>
          <w:bCs/>
        </w:rPr>
        <w:object>
          <v:shape id="_x0000_i1087" o:spt="75" alt="eqId8e15963708e9415da25069fea5906e24" type="#_x0000_t75" style="height:11.25pt;width:9.75pt;" o:ole="t" filled="f" o:preferrelative="t" stroked="f" coordsize="21600,21600">
            <v:path/>
            <v:fill on="f" focussize="0,0"/>
            <v:stroke on="f" joinstyle="miter"/>
            <v:imagedata r:id="rId134" o:title="eqId8e15963708e9415da25069fea5906e24"/>
            <o:lock v:ext="edit" aspectratio="t"/>
            <w10:wrap type="none"/>
            <w10:anchorlock/>
          </v:shape>
          <o:OLEObject Type="Embed" ProgID="Equation.DSMT4" ShapeID="_x0000_i1087" DrawAspect="Content" ObjectID="_1468075787" r:id="rId133">
            <o:LockedField>false</o:LockedField>
          </o:OLEObject>
        </w:object>
      </w:r>
      <w:r>
        <w:rPr>
          <w:rFonts w:hint="eastAsia" w:ascii="楷体" w:hAnsi="楷体" w:eastAsia="楷体" w:cs="楷体"/>
          <w:b w:val="0"/>
          <w:bCs/>
        </w:rPr>
        <w:t>，在</w:t>
      </w:r>
      <w:r>
        <w:rPr>
          <w:rFonts w:hint="eastAsia" w:ascii="楷体" w:hAnsi="楷体" w:eastAsia="楷体" w:cs="楷体"/>
          <w:b w:val="0"/>
          <w:bCs/>
        </w:rPr>
        <w:object>
          <v:shape id="_x0000_i1088" o:spt="75" alt="eqId1aa4bd5f82544fb6ac8db98340077af5" type="#_x0000_t75" style="height:14.25pt;width:39.75pt;" o:ole="t" filled="f" o:preferrelative="t" stroked="f" coordsize="21600,21600">
            <v:path/>
            <v:fill on="f" focussize="0,0"/>
            <v:stroke on="f" joinstyle="miter"/>
            <v:imagedata r:id="rId136" o:title="eqId1aa4bd5f82544fb6ac8db98340077af5"/>
            <o:lock v:ext="edit" aspectratio="t"/>
            <w10:wrap type="none"/>
            <w10:anchorlock/>
          </v:shape>
          <o:OLEObject Type="Embed" ProgID="Equation.DSMT4" ShapeID="_x0000_i1088" DrawAspect="Content" ObjectID="_1468075788" r:id="rId135">
            <o:LockedField>false</o:LockedField>
          </o:OLEObject>
        </w:object>
      </w:r>
      <w:r>
        <w:rPr>
          <w:rFonts w:hint="eastAsia" w:ascii="楷体" w:hAnsi="楷体" w:eastAsia="楷体" w:cs="楷体"/>
          <w:b w:val="0"/>
          <w:bCs/>
        </w:rPr>
        <w:t>中由几何关系得</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089" o:spt="75" alt="eqIda1edd0e55fef4552b325ebf75865c3f3" type="#_x0000_t75" style="height:31.5pt;width:109.5pt;" o:ole="t" filled="f" o:preferrelative="t" stroked="f" coordsize="21600,21600">
            <v:path/>
            <v:fill on="f" focussize="0,0"/>
            <v:stroke on="f" joinstyle="miter"/>
            <v:imagedata r:id="rId138" o:title="eqIda1edd0e55fef4552b325ebf75865c3f3"/>
            <o:lock v:ext="edit" aspectratio="t"/>
            <w10:wrap type="none"/>
            <w10:anchorlock/>
          </v:shape>
          <o:OLEObject Type="Embed" ProgID="Equation.DSMT4" ShapeID="_x0000_i1089" DrawAspect="Content" ObjectID="_1468075789" r:id="rId137">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3分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解得</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090" o:spt="75" alt="eqIdc6dc1a82375948789518d6fc718e24ee" type="#_x0000_t75" style="height:33.75pt;width:53.25pt;" o:ole="t" filled="f" o:preferrelative="t" stroked="f" coordsize="21600,21600">
            <v:path/>
            <v:fill on="f" focussize="0,0"/>
            <v:stroke on="f" joinstyle="miter"/>
            <v:imagedata r:id="rId123" o:title="eqIdc6dc1a82375948789518d6fc718e24ee"/>
            <o:lock v:ext="edit" aspectratio="t"/>
            <w10:wrap type="none"/>
            <w10:anchorlock/>
          </v:shape>
          <o:OLEObject Type="Embed" ProgID="Equation.DSMT4" ShapeID="_x0000_i1090" DrawAspect="Content" ObjectID="_1468075790" r:id="rId139">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lang w:val="en-US" w:eastAsia="zh-CN"/>
        </w:rPr>
        <w:t>14.（12分）</w:t>
      </w:r>
      <w:r>
        <w:rPr>
          <w:rFonts w:hint="eastAsia" w:ascii="楷体" w:hAnsi="楷体" w:eastAsia="楷体" w:cs="楷体"/>
          <w:b w:val="0"/>
          <w:bCs/>
        </w:rPr>
        <w:t>【答案】(1)0.2(2)3.2m/s(3)1.6J</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【分析】</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由题意可知考查牛顿第二定律、动量守恒、摩擦力做功生热问题，根据牛顿第二定律、动量守恒、功能关系分析计算可得．</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lang w:eastAsia="zh-CN"/>
        </w:rPr>
      </w:pPr>
      <w:r>
        <w:rPr>
          <w:rFonts w:hint="eastAsia" w:ascii="楷体" w:hAnsi="楷体" w:eastAsia="楷体" w:cs="楷体"/>
          <w:b w:val="0"/>
          <w:bCs/>
        </w:rPr>
        <w:t>(1)设B物体在传送带上加速度为</w:t>
      </w:r>
      <w:r>
        <w:rPr>
          <w:rFonts w:hint="eastAsia" w:ascii="楷体" w:hAnsi="楷体" w:eastAsia="楷体" w:cs="楷体"/>
          <w:b w:val="0"/>
          <w:bCs/>
        </w:rPr>
        <w:object>
          <v:shape id="_x0000_i1091" o:spt="75" alt="eqId8f0c14febca54a4e85fa3207a5aed7c7" type="#_x0000_t75" style="height:12.75pt;width:36pt;" o:ole="t" filled="f" o:preferrelative="t" stroked="f" coordsize="21600,21600">
            <v:path/>
            <v:fill on="f" focussize="0,0"/>
            <v:stroke on="f" joinstyle="miter"/>
            <v:imagedata r:id="rId141" o:title="eqId8f0c14febca54a4e85fa3207a5aed7c7"/>
            <o:lock v:ext="edit" aspectratio="t"/>
            <w10:wrap type="none"/>
            <w10:anchorlock/>
          </v:shape>
          <o:OLEObject Type="Embed" ProgID="Equation.DSMT4" ShapeID="_x0000_i1091" DrawAspect="Content" ObjectID="_1468075791" r:id="rId140">
            <o:LockedField>false</o:LockedField>
          </o:OLEObject>
        </w:object>
      </w:r>
      <w:r>
        <w:rPr>
          <w:rFonts w:hint="eastAsia" w:ascii="楷体" w:hAnsi="楷体" w:eastAsia="楷体" w:cs="楷体"/>
          <w:b w:val="0"/>
          <w:bCs/>
        </w:rPr>
        <w:t xml:space="preserve"> </w: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由题意知A、B开始间距等于</w:t>
      </w:r>
      <w:r>
        <w:rPr>
          <w:rFonts w:hint="eastAsia" w:ascii="楷体" w:hAnsi="楷体" w:eastAsia="楷体" w:cs="楷体"/>
          <w:b w:val="0"/>
          <w:bCs/>
        </w:rPr>
        <w:object>
          <v:shape id="_x0000_i1092" o:spt="75" alt="eqIdd887681dbe984b13ab92b8df0f7f9be6" type="#_x0000_t75" style="height:14.25pt;width:44.25pt;" o:ole="t" filled="f" o:preferrelative="t" stroked="f" coordsize="21600,21600">
            <v:path/>
            <v:fill on="f" focussize="0,0"/>
            <v:stroke on="f" joinstyle="miter"/>
            <v:imagedata r:id="rId143" o:title="eqIdd887681dbe984b13ab92b8df0f7f9be6"/>
            <o:lock v:ext="edit" aspectratio="t"/>
            <w10:wrap type="none"/>
            <w10:anchorlock/>
          </v:shape>
          <o:OLEObject Type="Embed" ProgID="Equation.DSMT4" ShapeID="_x0000_i1092" DrawAspect="Content" ObjectID="_1468075792" r:id="rId142">
            <o:LockedField>false</o:LockedField>
          </o:OLEObject>
        </w:object>
      </w:r>
      <w:r>
        <w:rPr>
          <w:rFonts w:hint="eastAsia" w:ascii="楷体" w:hAnsi="楷体" w:eastAsia="楷体" w:cs="楷体"/>
          <w:b w:val="0"/>
          <w:bCs/>
        </w:rPr>
        <w:t>，所以A追上B有</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093" o:spt="75" alt="eqIdb8595557b4f94eb59e1eed5346e0b15d" type="#_x0000_t75" style="height:30.75pt;width:84pt;" o:ole="t" filled="f" o:preferrelative="t" stroked="f" coordsize="21600,21600">
            <v:path/>
            <v:fill on="f" focussize="0,0"/>
            <v:stroke on="f" joinstyle="miter"/>
            <v:imagedata r:id="rId145" o:title="eqIdb8595557b4f94eb59e1eed5346e0b15d"/>
            <o:lock v:ext="edit" aspectratio="t"/>
            <w10:wrap type="none"/>
            <w10:anchorlock/>
          </v:shape>
          <o:OLEObject Type="Embed" ProgID="Equation.DSMT4" ShapeID="_x0000_i1093" DrawAspect="Content" ObjectID="_1468075793" r:id="rId144">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lang w:eastAsia="zh-CN"/>
        </w:rPr>
      </w:pPr>
      <w:r>
        <w:rPr>
          <w:rFonts w:hint="eastAsia" w:ascii="楷体" w:hAnsi="楷体" w:eastAsia="楷体" w:cs="楷体"/>
          <w:b w:val="0"/>
          <w:bCs/>
        </w:rPr>
        <w:object>
          <v:shape id="_x0000_i1094" o:spt="75" alt="eqIda9e7bce3d97b4c2eb1b42d90761f1e29" type="#_x0000_t75" style="height:16.3pt;width:38.7pt;" o:ole="t" filled="f" o:preferrelative="t" stroked="f" coordsize="21600,21600">
            <v:path/>
            <v:fill on="f" focussize="0,0"/>
            <v:stroke on="f" joinstyle="miter"/>
            <v:imagedata r:id="rId147" o:title="eqIda9e7bce3d97b4c2eb1b42d90761f1e29"/>
            <o:lock v:ext="edit" aspectratio="t"/>
            <w10:wrap type="none"/>
            <w10:anchorlock/>
          </v:shape>
          <o:OLEObject Type="Embed" ProgID="Equation.DSMT4" ShapeID="_x0000_i1094" DrawAspect="Content" ObjectID="_1468075794" r:id="rId146">
            <o:LockedField>false</o:LockedField>
          </o:OLEObject>
        </w:object>
      </w:r>
      <w:r>
        <w:rPr>
          <w:rFonts w:hint="eastAsia" w:ascii="楷体" w:hAnsi="楷体" w:eastAsia="楷体" w:cs="楷体"/>
          <w:b w:val="0"/>
          <w:bCs/>
        </w:rPr>
        <w:t xml:space="preserve"> </w: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(2)A与B发生碰撞前B的速度为</w:t>
      </w:r>
    </w:p>
    <w:p>
      <w:pPr>
        <w:spacing w:line="360" w:lineRule="auto"/>
        <w:ind w:left="360"/>
        <w:jc w:val="center"/>
        <w:textAlignment w:val="center"/>
        <w:rPr>
          <w:rFonts w:hint="eastAsia" w:ascii="楷体" w:hAnsi="楷体" w:eastAsia="楷体" w:cs="楷体"/>
          <w:b w:val="0"/>
          <w:bCs/>
          <w:lang w:eastAsia="zh-CN"/>
        </w:rPr>
      </w:pPr>
      <w:r>
        <w:rPr>
          <w:rFonts w:hint="eastAsia" w:ascii="楷体" w:hAnsi="楷体" w:eastAsia="楷体" w:cs="楷体"/>
          <w:b w:val="0"/>
          <w:bCs/>
          <w:position w:val="-12"/>
        </w:rPr>
        <w:object>
          <v:shape id="_x0000_i1095" o:spt="75" alt="eqIdb0ced0f0c3a04c859cd4d275d78971eb" type="#_x0000_t75" style="height:18pt;width:85.3pt;" o:ole="t" filled="f" o:preferrelative="t" stroked="f" coordsize="21600,21600">
            <v:path/>
            <v:fill on="f" focussize="0,0"/>
            <v:stroke on="f" joinstyle="miter"/>
            <v:imagedata r:id="rId149" o:title=""/>
            <o:lock v:ext="edit" aspectratio="t"/>
            <w10:wrap type="none"/>
            <w10:anchorlock/>
          </v:shape>
          <o:OLEObject Type="Embed" ProgID="Equation.DSMT4" ShapeID="_x0000_i1095" DrawAspect="Content" ObjectID="_1468075795" r:id="rId148">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ind w:left="360"/>
        <w:jc w:val="left"/>
        <w:textAlignment w:val="center"/>
        <w:rPr>
          <w:rFonts w:hint="eastAsia" w:ascii="楷体" w:hAnsi="楷体" w:eastAsia="楷体" w:cs="楷体"/>
          <w:b w:val="0"/>
          <w:bCs/>
        </w:rPr>
      </w:pPr>
      <w:r>
        <w:rPr>
          <w:rFonts w:hint="eastAsia" w:ascii="楷体" w:hAnsi="楷体" w:eastAsia="楷体" w:cs="楷体"/>
          <w:b w:val="0"/>
          <w:bCs/>
        </w:rPr>
        <w:t>A、B发生碰撞有</w:t>
      </w:r>
    </w:p>
    <w:p>
      <w:pPr>
        <w:spacing w:line="360" w:lineRule="auto"/>
        <w:ind w:left="360"/>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096" o:spt="75" alt="eqIdf3164fc66a5f436490d84e656f53f1d9" type="#_x0000_t75" style="height:18pt;width:114.75pt;" o:ole="t" filled="f" o:preferrelative="t" stroked="f" coordsize="21600,21600">
            <v:path/>
            <v:fill on="f" focussize="0,0"/>
            <v:stroke on="f" joinstyle="miter"/>
            <v:imagedata r:id="rId151" o:title="eqIdf3164fc66a5f436490d84e656f53f1d9"/>
            <o:lock v:ext="edit" aspectratio="t"/>
            <w10:wrap type="none"/>
            <w10:anchorlock/>
          </v:shape>
          <o:OLEObject Type="Embed" ProgID="Equation.DSMT4" ShapeID="_x0000_i1096" DrawAspect="Content" ObjectID="_1468075796" r:id="rId150">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lang w:eastAsia="zh-CN"/>
        </w:rPr>
      </w:pPr>
      <w:r>
        <w:rPr>
          <w:rFonts w:hint="eastAsia" w:ascii="楷体" w:hAnsi="楷体" w:eastAsia="楷体" w:cs="楷体"/>
          <w:b w:val="0"/>
          <w:bCs/>
        </w:rPr>
        <w:object>
          <v:shape id="_x0000_i1097" o:spt="75" alt="eqIdcab1aa665f6c4d7bbb16cb50cf5a92f4" type="#_x0000_t75" style="height:14.25pt;width:60.75pt;" o:ole="t" filled="f" o:preferrelative="t" stroked="f" coordsize="21600,21600">
            <v:path/>
            <v:fill on="f" focussize="0,0"/>
            <v:stroke on="f" joinstyle="miter"/>
            <v:imagedata r:id="rId153" o:title="eqIdcab1aa665f6c4d7bbb16cb50cf5a92f4"/>
            <o:lock v:ext="edit" aspectratio="t"/>
            <w10:wrap type="none"/>
            <w10:anchorlock/>
          </v:shape>
          <o:OLEObject Type="Embed" ProgID="Equation.DSMT4" ShapeID="_x0000_i1097" DrawAspect="Content" ObjectID="_1468075797" r:id="rId152">
            <o:LockedField>false</o:LockedField>
          </o:OLEObject>
        </w:object>
      </w:r>
      <w:r>
        <w:rPr>
          <w:rFonts w:hint="eastAsia" w:ascii="楷体" w:hAnsi="楷体" w:eastAsia="楷体" w:cs="楷体"/>
          <w:b w:val="0"/>
          <w:bCs/>
        </w:rPr>
        <w:t xml:space="preserve"> </w: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(3)B在碰撞前与传送带间摩擦热量为</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098" o:spt="75" alt="eqIdf2eb434d47e54246bdaf6e7085f27d3f" type="#_x0000_t75" style="height:18pt;width:92.25pt;" o:ole="t" filled="f" o:preferrelative="t" stroked="f" coordsize="21600,21600">
            <v:path/>
            <v:fill on="f" focussize="0,0"/>
            <v:stroke on="f" joinstyle="miter"/>
            <v:imagedata r:id="rId155" o:title="eqIdf2eb434d47e54246bdaf6e7085f27d3f"/>
            <o:lock v:ext="edit" aspectratio="t"/>
            <w10:wrap type="none"/>
            <w10:anchorlock/>
          </v:shape>
          <o:OLEObject Type="Embed" ProgID="Equation.DSMT4" ShapeID="_x0000_i1098" DrawAspect="Content" ObjectID="_1468075798" r:id="rId154">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碰后A与B一起相对传送带滑动到相对静止有</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099" o:spt="75" alt="eqId45d8b43f2ac14e41992572c7d4a6ed87" type="#_x0000_t75" style="height:35.25pt;width:158.25pt;" o:ole="t" filled="f" o:preferrelative="t" stroked="f" coordsize="21600,21600">
            <v:path/>
            <v:fill on="f" focussize="0,0"/>
            <v:stroke on="f" joinstyle="miter"/>
            <v:imagedata r:id="rId157" o:title="eqId45d8b43f2ac14e41992572c7d4a6ed87"/>
            <o:lock v:ext="edit" aspectratio="t"/>
            <w10:wrap type="none"/>
            <w10:anchorlock/>
          </v:shape>
          <o:OLEObject Type="Embed" ProgID="Equation.DSMT4" ShapeID="_x0000_i1099" DrawAspect="Content" ObjectID="_1468075799" r:id="rId156">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00" o:spt="75" alt="eqId4cbbbc2f206d43d4bc6371bbeb74e4d8" type="#_x0000_t75" style="height:18pt;width:132pt;" o:ole="t" filled="f" o:preferrelative="t" stroked="f" coordsize="21600,21600">
            <v:path/>
            <v:fill on="f" focussize="0,0"/>
            <v:stroke on="f" joinstyle="miter"/>
            <v:imagedata r:id="rId159" o:title="eqId4cbbbc2f206d43d4bc6371bbeb74e4d8"/>
            <o:lock v:ext="edit" aspectratio="t"/>
            <w10:wrap type="none"/>
            <w10:anchorlock/>
          </v:shape>
          <o:OLEObject Type="Embed" ProgID="Equation.DSMT4" ShapeID="_x0000_i1100" DrawAspect="Content" ObjectID="_1468075800" r:id="rId158">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01" o:spt="75" alt="eqId54f8e194c869474da82122c7e4ca8b78" type="#_x0000_t75" style="height:18pt;width:96pt;" o:ole="t" filled="f" o:preferrelative="t" stroked="f" coordsize="21600,21600">
            <v:path/>
            <v:fill on="f" focussize="0,0"/>
            <v:stroke on="f" joinstyle="miter"/>
            <v:imagedata r:id="rId161" o:title="eqId54f8e194c869474da82122c7e4ca8b78"/>
            <o:lock v:ext="edit" aspectratio="t"/>
            <w10:wrap type="none"/>
            <w10:anchorlock/>
          </v:shape>
          <o:OLEObject Type="Embed" ProgID="Equation.DSMT4" ShapeID="_x0000_i1101" DrawAspect="Content" ObjectID="_1468075801" r:id="rId160">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【点睛】</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摩擦力做功生热在数值上等于摩擦力与相对距离的乘积，碰撞前后摩擦力和相对距离都不同，所以分阶段分别计算摩擦生热，再求总的热量．</w:t>
      </w:r>
    </w:p>
    <w:p>
      <w:pPr>
        <w:rPr>
          <w:rFonts w:hint="eastAsia" w:ascii="楷体" w:hAnsi="楷体" w:eastAsia="楷体" w:cs="楷体"/>
          <w:lang w:val="en-US" w:eastAsia="zh-CN"/>
        </w:rPr>
      </w:pPr>
      <w:r>
        <w:rPr>
          <w:rFonts w:hint="eastAsia" w:ascii="楷体" w:hAnsi="楷体" w:eastAsia="楷体" w:cs="楷体"/>
          <w:lang w:val="en-US" w:eastAsia="zh-CN"/>
        </w:rPr>
        <w:t>15.（18分）</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【答案】(1)</w:t>
      </w:r>
      <w:r>
        <w:rPr>
          <w:rFonts w:hint="eastAsia" w:ascii="楷体" w:hAnsi="楷体" w:eastAsia="楷体" w:cs="楷体"/>
          <w:b w:val="0"/>
          <w:bCs/>
        </w:rPr>
        <w:object>
          <v:shape id="_x0000_i1102" o:spt="75" alt="eqId9999bd47e0874c169668222a40a1ff97" type="#_x0000_t75" style="height:30.75pt;width:80.25pt;" o:ole="t" filled="f" o:preferrelative="t" stroked="f" coordsize="21600,21600">
            <v:path/>
            <v:fill on="f" focussize="0,0"/>
            <v:stroke on="f" joinstyle="miter"/>
            <v:imagedata r:id="rId163" o:title="eqId9999bd47e0874c169668222a40a1ff97"/>
            <o:lock v:ext="edit" aspectratio="t"/>
            <w10:wrap type="none"/>
            <w10:anchorlock/>
          </v:shape>
          <o:OLEObject Type="Embed" ProgID="Equation.DSMT4" ShapeID="_x0000_i1102" DrawAspect="Content" ObjectID="_1468075802" r:id="rId162">
            <o:LockedField>false</o:LockedField>
          </o:OLEObject>
        </w:object>
      </w:r>
      <w:r>
        <w:rPr>
          <w:rFonts w:hint="eastAsia" w:ascii="楷体" w:hAnsi="楷体" w:eastAsia="楷体" w:cs="楷体"/>
          <w:b w:val="0"/>
          <w:bCs/>
        </w:rPr>
        <w:t>；(2)</w:t>
      </w:r>
      <w:r>
        <w:rPr>
          <w:rFonts w:hint="eastAsia" w:ascii="楷体" w:hAnsi="楷体" w:eastAsia="楷体" w:cs="楷体"/>
          <w:b w:val="0"/>
          <w:bCs/>
        </w:rPr>
        <w:object>
          <v:shape id="_x0000_i1103" o:spt="75" alt="eqIdb5e44735e585432abb7b15cba266d6ca" type="#_x0000_t75" style="height:37pt;width:101pt;" o:ole="t" filled="f" o:preferrelative="t" stroked="f" coordsize="21600,21600">
            <v:path/>
            <v:fill on="f" focussize="0,0"/>
            <v:stroke on="f" joinstyle="miter"/>
            <v:imagedata r:id="rId165" o:title="eqIdb5e44735e585432abb7b15cba266d6ca"/>
            <o:lock v:ext="edit" aspectratio="t"/>
            <w10:wrap type="none"/>
            <w10:anchorlock/>
          </v:shape>
          <o:OLEObject Type="Embed" ProgID="Equation.DSMT4" ShapeID="_x0000_i1103" DrawAspect="Content" ObjectID="_1468075803" r:id="rId164">
            <o:LockedField>false</o:LockedField>
          </o:OLEObject>
        </w:object>
      </w:r>
      <w:r>
        <w:rPr>
          <w:rFonts w:hint="eastAsia" w:ascii="楷体" w:hAnsi="楷体" w:eastAsia="楷体" w:cs="楷体"/>
          <w:b w:val="0"/>
          <w:bCs/>
        </w:rPr>
        <w:t xml:space="preserve">， ；(3) </w:t>
      </w:r>
      <w:r>
        <w:rPr>
          <w:rFonts w:hint="eastAsia" w:ascii="楷体" w:hAnsi="楷体" w:eastAsia="楷体" w:cs="楷体"/>
          <w:b w:val="0"/>
          <w:bCs/>
        </w:rPr>
        <w:object>
          <v:shape id="_x0000_i1104" o:spt="75" alt="eqIdd7674b4f2a17403b9c7f5b6853d2a8e1" type="#_x0000_t75" style="height:30.75pt;width:57.75pt;" o:ole="t" filled="f" o:preferrelative="t" stroked="f" coordsize="21600,21600">
            <v:path/>
            <v:fill on="f" focussize="0,0"/>
            <v:stroke on="f" joinstyle="miter"/>
            <v:imagedata r:id="rId167" o:title="eqIdd7674b4f2a17403b9c7f5b6853d2a8e1"/>
            <o:lock v:ext="edit" aspectratio="t"/>
            <w10:wrap type="none"/>
            <w10:anchorlock/>
          </v:shape>
          <o:OLEObject Type="Embed" ProgID="Equation.DSMT4" ShapeID="_x0000_i1104" DrawAspect="Content" ObjectID="_1468075804" r:id="rId166">
            <o:LockedField>false</o:LockedField>
          </o:OLEObject>
        </w:objec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【详解】</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(1)导体棒在</w:t>
      </w:r>
      <w:r>
        <w:rPr>
          <w:rFonts w:hint="eastAsia" w:ascii="楷体" w:hAnsi="楷体" w:eastAsia="楷体" w:cs="楷体"/>
          <w:b w:val="0"/>
          <w:bCs/>
          <w:i/>
        </w:rPr>
        <w:t>B</w:t>
      </w:r>
      <w:r>
        <w:rPr>
          <w:rFonts w:hint="eastAsia" w:ascii="楷体" w:hAnsi="楷体" w:eastAsia="楷体" w:cs="楷体"/>
          <w:b w:val="0"/>
          <w:bCs/>
          <w:vertAlign w:val="subscript"/>
        </w:rPr>
        <w:t>1</w:t>
      </w:r>
      <w:r>
        <w:rPr>
          <w:rFonts w:hint="eastAsia" w:ascii="楷体" w:hAnsi="楷体" w:eastAsia="楷体" w:cs="楷体"/>
          <w:b w:val="0"/>
          <w:bCs/>
        </w:rPr>
        <w:t>的磁场中受恒力</w:t>
      </w:r>
      <w:r>
        <w:rPr>
          <w:rFonts w:hint="eastAsia" w:ascii="楷体" w:hAnsi="楷体" w:eastAsia="楷体" w:cs="楷体"/>
          <w:b w:val="0"/>
          <w:bCs/>
          <w:i/>
        </w:rPr>
        <w:t>F</w:t>
      </w:r>
      <w:r>
        <w:rPr>
          <w:rFonts w:hint="eastAsia" w:ascii="楷体" w:hAnsi="楷体" w:eastAsia="楷体" w:cs="楷体"/>
          <w:b w:val="0"/>
          <w:bCs/>
        </w:rPr>
        <w:t>，安培阻力向右运动，时间为</w:t>
      </w:r>
      <w:r>
        <w:rPr>
          <w:rFonts w:hint="eastAsia" w:ascii="楷体" w:hAnsi="楷体" w:eastAsia="楷体" w:cs="楷体"/>
          <w:b w:val="0"/>
          <w:bCs/>
          <w:i/>
        </w:rPr>
        <w:t>t</w:t>
      </w:r>
      <w:r>
        <w:rPr>
          <w:rFonts w:hint="eastAsia" w:ascii="楷体" w:hAnsi="楷体" w:eastAsia="楷体" w:cs="楷体"/>
          <w:b w:val="0"/>
          <w:bCs/>
          <w:vertAlign w:val="subscript"/>
        </w:rPr>
        <w:t>0</w:t>
      </w:r>
      <w:r>
        <w:rPr>
          <w:rFonts w:hint="eastAsia" w:ascii="楷体" w:hAnsi="楷体" w:eastAsia="楷体" w:cs="楷体"/>
          <w:b w:val="0"/>
          <w:bCs/>
        </w:rPr>
        <w:t>，此过程磁感应强度恒定，由动能定理</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05" o:spt="75" alt="eqId92e4fc38156440b08042fcbfb946d8d0" type="#_x0000_t75" style="height:30.75pt;width:108pt;" o:ole="t" filled="f" o:preferrelative="t" stroked="f" coordsize="21600,21600">
            <v:path/>
            <v:fill on="f" focussize="0,0"/>
            <v:stroke on="f" joinstyle="miter"/>
            <v:imagedata r:id="rId169" o:title="eqId92e4fc38156440b08042fcbfb946d8d0"/>
            <o:lock v:ext="edit" aspectratio="t"/>
            <w10:wrap type="none"/>
            <w10:anchorlock/>
          </v:shape>
          <o:OLEObject Type="Embed" ProgID="Equation.DSMT4" ShapeID="_x0000_i1105" DrawAspect="Content" ObjectID="_1468075805" r:id="rId168">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由功能关系，安培力做负功把机械能转化为电路中的焦耳热，有</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06" o:spt="75" alt="eqId571222f7b9214f3393ee971ca0fe2716" type="#_x0000_t75" style="height:19pt;width:47pt;" o:ole="t" filled="f" o:preferrelative="t" stroked="f" coordsize="21600,21600">
            <v:path/>
            <v:fill on="f" focussize="0,0"/>
            <v:stroke on="f" joinstyle="miter"/>
            <v:imagedata r:id="rId171" o:title="eqId571222f7b9214f3393ee971ca0fe2716"/>
            <o:lock v:ext="edit" aspectratio="t"/>
            <w10:wrap type="none"/>
            <w10:anchorlock/>
          </v:shape>
          <o:OLEObject Type="Embed" ProgID="Equation.DSMT4" ShapeID="_x0000_i1106" DrawAspect="Content" ObjectID="_1468075806" r:id="rId170">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解得</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07" o:spt="75" alt="eqId9999bd47e0874c169668222a40a1ff97" type="#_x0000_t75" style="height:30.75pt;width:80.25pt;" o:ole="t" filled="f" o:preferrelative="t" stroked="f" coordsize="21600,21600">
            <v:path/>
            <v:fill on="f" focussize="0,0"/>
            <v:stroke on="f" joinstyle="miter"/>
            <v:imagedata r:id="rId163" o:title="eqId9999bd47e0874c169668222a40a1ff97"/>
            <o:lock v:ext="edit" aspectratio="t"/>
            <w10:wrap type="none"/>
            <w10:anchorlock/>
          </v:shape>
          <o:OLEObject Type="Embed" ProgID="Equation.DSMT4" ShapeID="_x0000_i1107" DrawAspect="Content" ObjectID="_1468075807" r:id="rId172">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(2)离开第一个磁场的棒在进入第二个磁场前，只受摩擦力作用做匀减速直线运动，设末速度为</w:t>
      </w:r>
      <w:r>
        <w:rPr>
          <w:rFonts w:hint="eastAsia" w:ascii="楷体" w:hAnsi="楷体" w:eastAsia="楷体" w:cs="楷体"/>
          <w:b w:val="0"/>
          <w:bCs/>
        </w:rPr>
        <w:object>
          <v:shape id="_x0000_i1108" o:spt="75" alt="eqIdce871f28fd71458aa70fe9fcca8f6051" type="#_x0000_t75" style="height:18.1pt;width:11.95pt;" o:ole="t" filled="f" o:preferrelative="t" stroked="f" coordsize="21600,21600">
            <v:path/>
            <v:fill on="f" focussize="0,0"/>
            <v:stroke on="f" joinstyle="miter"/>
            <v:imagedata r:id="rId174" o:title="eqIdce871f28fd71458aa70fe9fcca8f6051"/>
            <o:lock v:ext="edit" aspectratio="t"/>
            <w10:wrap type="none"/>
            <w10:anchorlock/>
          </v:shape>
          <o:OLEObject Type="Embed" ProgID="Equation.DSMT4" ShapeID="_x0000_i1108" DrawAspect="Content" ObjectID="_1468075808" r:id="rId173">
            <o:LockedField>false</o:LockedField>
          </o:OLEObject>
        </w:object>
      </w:r>
      <w:r>
        <w:rPr>
          <w:rFonts w:hint="eastAsia" w:ascii="楷体" w:hAnsi="楷体" w:eastAsia="楷体" w:cs="楷体"/>
          <w:b w:val="0"/>
          <w:bCs/>
        </w:rPr>
        <w:t>，则</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09" o:spt="75" alt="eqId1db969f7da0b4b669212e688a45e8b53" type="#_x0000_t75" style="height:18.75pt;width:84pt;" o:ole="t" filled="f" o:preferrelative="t" stroked="f" coordsize="21600,21600">
            <v:path/>
            <v:fill on="f" focussize="0,0"/>
            <v:stroke on="f" joinstyle="miter"/>
            <v:imagedata r:id="rId176" o:title="eqId1db969f7da0b4b669212e688a45e8b53"/>
            <o:lock v:ext="edit" aspectratio="t"/>
            <w10:wrap type="none"/>
            <w10:anchorlock/>
          </v:shape>
          <o:OLEObject Type="Embed" ProgID="Equation.DSMT4" ShapeID="_x0000_i1109" DrawAspect="Content" ObjectID="_1468075809" r:id="rId175">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则，导体棒在磁场区</w:t>
      </w:r>
      <w:r>
        <w:rPr>
          <w:rFonts w:hint="eastAsia" w:ascii="楷体" w:hAnsi="楷体" w:eastAsia="楷体" w:cs="楷体"/>
          <w:b w:val="0"/>
          <w:bCs/>
          <w:i/>
        </w:rPr>
        <w:t>B</w:t>
      </w:r>
      <w:r>
        <w:rPr>
          <w:rFonts w:hint="eastAsia" w:ascii="楷体" w:hAnsi="楷体" w:eastAsia="楷体" w:cs="楷体"/>
          <w:b w:val="0"/>
          <w:bCs/>
          <w:vertAlign w:val="subscript"/>
        </w:rPr>
        <w:t>2</w:t>
      </w:r>
      <w:r>
        <w:rPr>
          <w:rFonts w:hint="eastAsia" w:ascii="楷体" w:hAnsi="楷体" w:eastAsia="楷体" w:cs="楷体"/>
          <w:b w:val="0"/>
          <w:bCs/>
        </w:rPr>
        <w:t>中速度大小</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10" o:spt="75" alt="eqId3ff822fe4fc34e4f8533a6e6fff740d7" type="#_x0000_t75" style="height:22pt;width:84pt;" o:ole="t" filled="f" o:preferrelative="t" stroked="f" coordsize="21600,21600">
            <v:path/>
            <v:fill on="f" focussize="0,0"/>
            <v:stroke on="f" joinstyle="miter"/>
            <v:imagedata r:id="rId178" o:title="eqId3ff822fe4fc34e4f8533a6e6fff740d7"/>
            <o:lock v:ext="edit" aspectratio="t"/>
            <w10:wrap type="none"/>
            <w10:anchorlock/>
          </v:shape>
          <o:OLEObject Type="Embed" ProgID="Equation.DSMT4" ShapeID="_x0000_i1110" DrawAspect="Content" ObjectID="_1468075810" r:id="rId177">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1分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因导体棒进入第二个磁场是匀速运动，而导轨光滑，则不受安培力，即不产生感应电流，故回路的磁通量不变，设经过时间</w:t>
      </w:r>
      <w:r>
        <w:rPr>
          <w:rFonts w:hint="eastAsia" w:ascii="楷体" w:hAnsi="楷体" w:eastAsia="楷体" w:cs="楷体"/>
          <w:b w:val="0"/>
          <w:bCs/>
        </w:rPr>
        <w:object>
          <v:shape id="_x0000_i1111" o:spt="75" alt="eqIdd6c62a1c1a534f3fb23cf7a922127868" type="#_x0000_t75" style="height:14.25pt;width:15pt;" o:ole="t" filled="f" o:preferrelative="t" stroked="f" coordsize="21600,21600">
            <v:path/>
            <v:fill on="f" focussize="0,0"/>
            <v:stroke on="f" joinstyle="miter"/>
            <v:imagedata r:id="rId180" o:title="eqIdd6c62a1c1a534f3fb23cf7a922127868"/>
            <o:lock v:ext="edit" aspectratio="t"/>
            <w10:wrap type="none"/>
            <w10:anchorlock/>
          </v:shape>
          <o:OLEObject Type="Embed" ProgID="Equation.DSMT4" ShapeID="_x0000_i1111" DrawAspect="Content" ObjectID="_1468075811" r:id="rId179">
            <o:LockedField>false</o:LockedField>
          </o:OLEObject>
        </w:object>
      </w:r>
      <w:r>
        <w:rPr>
          <w:rFonts w:hint="eastAsia" w:ascii="楷体" w:hAnsi="楷体" w:eastAsia="楷体" w:cs="楷体"/>
          <w:b w:val="0"/>
          <w:bCs/>
        </w:rPr>
        <w:t>，有</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12" o:spt="75" alt="eqIdd2b63c9cf1ba4787a200d51d125e8953" type="#_x0000_t75" style="height:33.75pt;width:102pt;" o:ole="t" filled="f" o:preferrelative="t" stroked="f" coordsize="21600,21600">
            <v:path/>
            <v:fill on="f" focussize="0,0"/>
            <v:stroke on="f" joinstyle="miter"/>
            <v:imagedata r:id="rId182" o:title="eqIdd2b63c9cf1ba4787a200d51d125e8953"/>
            <o:lock v:ext="edit" aspectratio="t"/>
            <w10:wrap type="none"/>
            <w10:anchorlock/>
          </v:shape>
          <o:OLEObject Type="Embed" ProgID="Equation.DSMT4" ShapeID="_x0000_i1112" DrawAspect="Content" ObjectID="_1468075812" r:id="rId181">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解得</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13" o:spt="75" alt="eqId5bacd0518bdb4a85a99d02c861d2e53a" type="#_x0000_t75" style="height:36.75pt;width:128.25pt;" o:ole="t" filled="f" o:preferrelative="t" stroked="f" coordsize="21600,21600">
            <v:path/>
            <v:fill on="f" focussize="0,0"/>
            <v:stroke on="f" joinstyle="miter"/>
            <v:imagedata r:id="rId184" o:title="eqId5bacd0518bdb4a85a99d02c861d2e53a"/>
            <o:lock v:ext="edit" aspectratio="t"/>
            <w10:wrap type="none"/>
            <w10:anchorlock/>
          </v:shape>
          <o:OLEObject Type="Embed" ProgID="Equation.DSMT4" ShapeID="_x0000_i1113" DrawAspect="Content" ObjectID="_1468075813" r:id="rId183">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lang w:eastAsia="zh-CN"/>
        </w:rPr>
      </w:pPr>
      <w:r>
        <w:rPr>
          <w:rFonts w:hint="eastAsia" w:ascii="楷体" w:hAnsi="楷体" w:eastAsia="楷体" w:cs="楷体"/>
          <w:b w:val="0"/>
          <w:bCs/>
        </w:rPr>
        <w:t>(3)因在每个磁场中匀速运动，没有感应电流，电路不产生焦耳热，而在磁场外的粗糙轨道上运动时，因第一个磁场的磁感应强度均匀减小而产生感应电动势，有感应电流，电阻产生焦耳热，导体棒在粗糙轨道上时，回路中电动势为</w:t>
      </w:r>
      <w:r>
        <w:rPr>
          <w:rFonts w:hint="eastAsia" w:ascii="楷体" w:hAnsi="楷体" w:eastAsia="楷体" w:cs="楷体"/>
          <w:b w:val="0"/>
          <w:bCs/>
        </w:rPr>
        <w:object>
          <v:shape id="_x0000_i1114" o:spt="75" alt="eqIdeac66db9f52a4e588da7535db7b8941e" type="#_x0000_t75" style="height:33.75pt;width:99pt;" o:ole="t" filled="f" o:preferrelative="t" stroked="f" coordsize="21600,21600">
            <v:path/>
            <v:fill on="f" focussize="0,0"/>
            <v:stroke on="f" joinstyle="miter"/>
            <v:imagedata r:id="rId186" o:title="eqIdeac66db9f52a4e588da7535db7b8941e"/>
            <o:lock v:ext="edit" aspectratio="t"/>
            <w10:wrap type="none"/>
            <w10:anchorlock/>
          </v:shape>
          <o:OLEObject Type="Embed" ProgID="Equation.DSMT4" ShapeID="_x0000_i1114" DrawAspect="Content" ObjectID="_1468075814" r:id="rId185">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lang w:eastAsia="zh-CN"/>
        </w:rPr>
      </w:pPr>
      <w:r>
        <w:rPr>
          <w:rFonts w:hint="eastAsia" w:ascii="楷体" w:hAnsi="楷体" w:eastAsia="楷体" w:cs="楷体"/>
          <w:b w:val="0"/>
          <w:bCs/>
        </w:rPr>
        <w:t>则电流为</w:t>
      </w:r>
      <w:r>
        <w:rPr>
          <w:rFonts w:hint="eastAsia" w:ascii="楷体" w:hAnsi="楷体" w:eastAsia="楷体" w:cs="楷体"/>
          <w:b w:val="0"/>
          <w:bCs/>
        </w:rPr>
        <w:object>
          <v:shape id="_x0000_i1115" o:spt="75" alt="eqId47884fa816204e67b19fcbc59d7cef39" type="#_x0000_t75" style="height:34pt;width:155pt;" o:ole="t" filled="f" o:preferrelative="t" stroked="f" coordsize="21600,21600">
            <v:path/>
            <v:fill on="f" focussize="0,0"/>
            <v:stroke on="f" joinstyle="miter"/>
            <v:imagedata r:id="rId188" o:title="eqId47884fa816204e67b19fcbc59d7cef39"/>
            <o:lock v:ext="edit" aspectratio="t"/>
            <w10:wrap type="none"/>
            <w10:anchorlock/>
          </v:shape>
          <o:OLEObject Type="Embed" ProgID="Equation.DSMT4" ShapeID="_x0000_i1115" DrawAspect="Content" ObjectID="_1468075815" r:id="rId187">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rFonts w:hint="eastAsia" w:ascii="楷体" w:hAnsi="楷体" w:eastAsia="楷体" w:cs="楷体"/>
          <w:b w:val="0"/>
          <w:bCs/>
        </w:rPr>
      </w:pPr>
      <w:r>
        <w:rPr>
          <w:rFonts w:hint="eastAsia" w:ascii="楷体" w:hAnsi="楷体" w:eastAsia="楷体" w:cs="楷体"/>
          <w:b w:val="0"/>
          <w:bCs/>
        </w:rPr>
        <w:t>在每个粗糙轨道上的每个匀减速直线可以等效为连续的匀减速直线运动，则总时间为</w:t>
      </w:r>
    </w:p>
    <w:p>
      <w:pPr>
        <w:spacing w:line="360" w:lineRule="auto"/>
        <w:jc w:val="center"/>
        <w:textAlignment w:val="center"/>
        <w:rPr>
          <w:rFonts w:hint="eastAsia" w:ascii="楷体" w:hAnsi="楷体" w:eastAsia="楷体" w:cs="楷体"/>
          <w:b w:val="0"/>
          <w:bCs/>
          <w:lang w:eastAsia="zh-CN"/>
        </w:rPr>
      </w:pPr>
      <w:r>
        <w:rPr>
          <w:rFonts w:hint="eastAsia" w:ascii="楷体" w:hAnsi="楷体" w:eastAsia="楷体" w:cs="楷体"/>
          <w:b w:val="0"/>
          <w:bCs/>
        </w:rPr>
        <w:object>
          <v:shape id="_x0000_i1116" o:spt="75" alt="eqId0e21b97901ce46abbb77218cab726ddd" type="#_x0000_t75" style="height:33pt;width:72.75pt;" o:ole="t" filled="f" o:preferrelative="t" stroked="f" coordsize="21600,21600">
            <v:path/>
            <v:fill on="f" focussize="0,0"/>
            <v:stroke on="f" joinstyle="miter"/>
            <v:imagedata r:id="rId190" o:title="eqId0e21b97901ce46abbb77218cab726ddd"/>
            <o:lock v:ext="edit" aspectratio="t"/>
            <w10:wrap type="none"/>
            <w10:anchorlock/>
          </v:shape>
          <o:OLEObject Type="Embed" ProgID="Equation.DSMT4" ShapeID="_x0000_i1116" DrawAspect="Content" ObjectID="_1468075816" r:id="rId189">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r>
        <w:rPr>
          <w:rFonts w:hint="eastAsia" w:ascii="楷体" w:hAnsi="楷体" w:eastAsia="楷体" w:cs="楷体"/>
          <w:b w:val="0"/>
          <w:bCs/>
          <w:lang w:eastAsia="zh-CN"/>
        </w:rPr>
        <w:t>）</w:t>
      </w:r>
    </w:p>
    <w:p>
      <w:pPr>
        <w:spacing w:line="360" w:lineRule="auto"/>
        <w:jc w:val="left"/>
        <w:textAlignment w:val="center"/>
        <w:rPr>
          <w:sz w:val="17"/>
        </w:rPr>
      </w:pPr>
      <w:r>
        <w:rPr>
          <w:rFonts w:hint="eastAsia" w:ascii="楷体" w:hAnsi="楷体" w:eastAsia="楷体" w:cs="楷体"/>
          <w:b w:val="0"/>
          <w:bCs/>
        </w:rPr>
        <w:t>则有</w:t>
      </w:r>
      <w:r>
        <w:rPr>
          <w:rFonts w:hint="eastAsia" w:ascii="楷体" w:hAnsi="楷体" w:eastAsia="楷体" w:cs="楷体"/>
          <w:b w:val="0"/>
          <w:bCs/>
        </w:rPr>
        <w:object>
          <v:shape id="_x0000_i1117" o:spt="75" alt="eqIdba80ea4aac244698975845cbe480e9f4" type="#_x0000_t75" style="height:30.75pt;width:87pt;" o:ole="t" filled="f" o:preferrelative="t" stroked="f" coordsize="21600,21600">
            <v:path/>
            <v:fill on="f" focussize="0,0"/>
            <v:stroke on="f" joinstyle="miter"/>
            <v:imagedata r:id="rId192" o:title="eqIdba80ea4aac244698975845cbe480e9f4"/>
            <o:lock v:ext="edit" aspectratio="t"/>
            <w10:wrap type="none"/>
            <w10:anchorlock/>
          </v:shape>
          <o:OLEObject Type="Embed" ProgID="Equation.DSMT4" ShapeID="_x0000_i1117" DrawAspect="Content" ObjectID="_1468075817" r:id="rId191">
            <o:LockedField>false</o:LockedField>
          </o:OLEObject>
        </w:object>
      </w:r>
      <w:r>
        <w:rPr>
          <w:rFonts w:hint="eastAsia" w:ascii="楷体" w:hAnsi="楷体" w:eastAsia="楷体" w:cs="楷体"/>
          <w:b w:val="0"/>
          <w:bCs/>
          <w:lang w:eastAsia="zh-CN"/>
        </w:rPr>
        <w:t>（</w:t>
      </w:r>
      <w:r>
        <w:rPr>
          <w:rFonts w:hint="eastAsia" w:ascii="楷体" w:hAnsi="楷体" w:eastAsia="楷体" w:cs="楷体"/>
          <w:b w:val="0"/>
          <w:bCs/>
          <w:lang w:val="en-US" w:eastAsia="zh-CN"/>
        </w:rPr>
        <w:t>2分</w:t>
      </w:r>
      <w:bookmarkStart w:id="6" w:name="7"/>
      <w:bookmarkEnd w:id="6"/>
      <w:r>
        <w:rPr>
          <w:rFonts w:hint="eastAsia" w:ascii="楷体" w:hAnsi="楷体" w:eastAsia="楷体" w:cs="楷体"/>
          <w:b w:val="0"/>
          <w:bCs/>
          <w:lang w:val="en-US" w:eastAsia="zh-CN"/>
        </w:rPr>
        <w:t>）</w:t>
      </w:r>
      <w:bookmarkStart w:id="7" w:name="_GoBack"/>
      <w:bookmarkEnd w:id="7"/>
    </w:p>
    <w:sectPr>
      <w:pgSz w:w="21600" w:h="28800"/>
      <w:pgMar w:top="2800" w:right="3140" w:bottom="280" w:left="314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000000"/>
    <w:rsid w:val="3A0500EF"/>
    <w:rsid w:val="4ADC7B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character" w:default="1" w:styleId="3">
    <w:name w:val="Default Paragraph Font"/>
    <w:semiHidden/>
    <w:unhideWhenUsed/>
    <w:uiPriority w:val="1"/>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2"/>
    <w:tblPr>
      <w:tblCellMar>
        <w:top w:w="0" w:type="dxa"/>
        <w:left w:w="0" w:type="dxa"/>
        <w:bottom w:w="0" w:type="dxa"/>
        <w:right w:w="0" w:type="dxa"/>
      </w:tblCellMar>
    </w:tblPr>
  </w:style>
  <w:style w:type="paragraph" w:styleId="5">
    <w:name w:val="List Paragraph"/>
    <w:basedOn w:val="1"/>
    <w:qFormat/>
    <w:uiPriority w:val="1"/>
  </w:style>
  <w:style w:type="paragraph" w:customStyle="1" w:styleId="6">
    <w:name w:val="Table Paragraph"/>
    <w:basedOn w:val="1"/>
    <w:qFormat/>
    <w:uiPriority w:val="1"/>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6.bin"/><Relationship Id="rId97" Type="http://schemas.openxmlformats.org/officeDocument/2006/relationships/image" Target="media/image49.wmf"/><Relationship Id="rId96" Type="http://schemas.openxmlformats.org/officeDocument/2006/relationships/oleObject" Target="embeddings/oleObject45.bin"/><Relationship Id="rId95" Type="http://schemas.openxmlformats.org/officeDocument/2006/relationships/image" Target="media/image48.png"/><Relationship Id="rId94" Type="http://schemas.openxmlformats.org/officeDocument/2006/relationships/image" Target="media/image47.wmf"/><Relationship Id="rId93" Type="http://schemas.openxmlformats.org/officeDocument/2006/relationships/oleObject" Target="embeddings/oleObject44.bin"/><Relationship Id="rId92" Type="http://schemas.openxmlformats.org/officeDocument/2006/relationships/image" Target="media/image46.wmf"/><Relationship Id="rId91" Type="http://schemas.openxmlformats.org/officeDocument/2006/relationships/oleObject" Target="embeddings/oleObject43.bin"/><Relationship Id="rId90" Type="http://schemas.openxmlformats.org/officeDocument/2006/relationships/image" Target="media/image45.wmf"/><Relationship Id="rId9" Type="http://schemas.openxmlformats.org/officeDocument/2006/relationships/image" Target="media/image6.jpeg"/><Relationship Id="rId89" Type="http://schemas.openxmlformats.org/officeDocument/2006/relationships/oleObject" Target="embeddings/oleObject42.bin"/><Relationship Id="rId88" Type="http://schemas.openxmlformats.org/officeDocument/2006/relationships/image" Target="media/image44.wmf"/><Relationship Id="rId87" Type="http://schemas.openxmlformats.org/officeDocument/2006/relationships/oleObject" Target="embeddings/oleObject41.bin"/><Relationship Id="rId86" Type="http://schemas.openxmlformats.org/officeDocument/2006/relationships/image" Target="media/image43.wmf"/><Relationship Id="rId85" Type="http://schemas.openxmlformats.org/officeDocument/2006/relationships/oleObject" Target="embeddings/oleObject40.bin"/><Relationship Id="rId84" Type="http://schemas.openxmlformats.org/officeDocument/2006/relationships/image" Target="media/image42.wmf"/><Relationship Id="rId83" Type="http://schemas.openxmlformats.org/officeDocument/2006/relationships/oleObject" Target="embeddings/oleObject39.bin"/><Relationship Id="rId82" Type="http://schemas.openxmlformats.org/officeDocument/2006/relationships/image" Target="media/image41.wmf"/><Relationship Id="rId81" Type="http://schemas.openxmlformats.org/officeDocument/2006/relationships/oleObject" Target="embeddings/oleObject38.bin"/><Relationship Id="rId80" Type="http://schemas.openxmlformats.org/officeDocument/2006/relationships/image" Target="media/image40.wmf"/><Relationship Id="rId8" Type="http://schemas.openxmlformats.org/officeDocument/2006/relationships/image" Target="media/image5.jpeg"/><Relationship Id="rId79" Type="http://schemas.openxmlformats.org/officeDocument/2006/relationships/oleObject" Target="embeddings/oleObject37.bin"/><Relationship Id="rId78" Type="http://schemas.openxmlformats.org/officeDocument/2006/relationships/image" Target="media/image39.wmf"/><Relationship Id="rId77" Type="http://schemas.openxmlformats.org/officeDocument/2006/relationships/oleObject" Target="embeddings/oleObject36.bin"/><Relationship Id="rId76" Type="http://schemas.openxmlformats.org/officeDocument/2006/relationships/image" Target="media/image38.wmf"/><Relationship Id="rId75" Type="http://schemas.openxmlformats.org/officeDocument/2006/relationships/oleObject" Target="embeddings/oleObject35.bin"/><Relationship Id="rId74" Type="http://schemas.openxmlformats.org/officeDocument/2006/relationships/image" Target="media/image37.wmf"/><Relationship Id="rId73" Type="http://schemas.openxmlformats.org/officeDocument/2006/relationships/oleObject" Target="embeddings/oleObject34.bin"/><Relationship Id="rId72" Type="http://schemas.openxmlformats.org/officeDocument/2006/relationships/image" Target="media/image36.wmf"/><Relationship Id="rId71" Type="http://schemas.openxmlformats.org/officeDocument/2006/relationships/oleObject" Target="embeddings/oleObject33.bin"/><Relationship Id="rId70" Type="http://schemas.openxmlformats.org/officeDocument/2006/relationships/image" Target="media/image35.wmf"/><Relationship Id="rId7" Type="http://schemas.openxmlformats.org/officeDocument/2006/relationships/image" Target="media/image4.jpeg"/><Relationship Id="rId69" Type="http://schemas.openxmlformats.org/officeDocument/2006/relationships/oleObject" Target="embeddings/oleObject32.bin"/><Relationship Id="rId68" Type="http://schemas.openxmlformats.org/officeDocument/2006/relationships/image" Target="media/image34.wmf"/><Relationship Id="rId67" Type="http://schemas.openxmlformats.org/officeDocument/2006/relationships/oleObject" Target="embeddings/oleObject31.bin"/><Relationship Id="rId66" Type="http://schemas.openxmlformats.org/officeDocument/2006/relationships/oleObject" Target="embeddings/oleObject30.bin"/><Relationship Id="rId65" Type="http://schemas.openxmlformats.org/officeDocument/2006/relationships/image" Target="media/image33.wmf"/><Relationship Id="rId64" Type="http://schemas.openxmlformats.org/officeDocument/2006/relationships/oleObject" Target="embeddings/oleObject29.bin"/><Relationship Id="rId63" Type="http://schemas.openxmlformats.org/officeDocument/2006/relationships/image" Target="media/image32.wmf"/><Relationship Id="rId62" Type="http://schemas.openxmlformats.org/officeDocument/2006/relationships/oleObject" Target="embeddings/oleObject28.bin"/><Relationship Id="rId61" Type="http://schemas.openxmlformats.org/officeDocument/2006/relationships/image" Target="media/image31.wmf"/><Relationship Id="rId60" Type="http://schemas.openxmlformats.org/officeDocument/2006/relationships/oleObject" Target="embeddings/oleObject27.bin"/><Relationship Id="rId6" Type="http://schemas.openxmlformats.org/officeDocument/2006/relationships/image" Target="media/image3.jpeg"/><Relationship Id="rId59" Type="http://schemas.openxmlformats.org/officeDocument/2006/relationships/image" Target="media/image30.wmf"/><Relationship Id="rId58" Type="http://schemas.openxmlformats.org/officeDocument/2006/relationships/oleObject" Target="embeddings/oleObject26.bin"/><Relationship Id="rId57" Type="http://schemas.openxmlformats.org/officeDocument/2006/relationships/oleObject" Target="embeddings/oleObject25.bin"/><Relationship Id="rId56" Type="http://schemas.openxmlformats.org/officeDocument/2006/relationships/image" Target="media/image29.wmf"/><Relationship Id="rId55" Type="http://schemas.openxmlformats.org/officeDocument/2006/relationships/oleObject" Target="embeddings/oleObject24.bin"/><Relationship Id="rId54" Type="http://schemas.openxmlformats.org/officeDocument/2006/relationships/oleObject" Target="embeddings/oleObject23.bin"/><Relationship Id="rId53" Type="http://schemas.openxmlformats.org/officeDocument/2006/relationships/oleObject" Target="embeddings/oleObject22.bin"/><Relationship Id="rId52" Type="http://schemas.openxmlformats.org/officeDocument/2006/relationships/image" Target="media/image28.wmf"/><Relationship Id="rId51" Type="http://schemas.openxmlformats.org/officeDocument/2006/relationships/oleObject" Target="embeddings/oleObject21.bin"/><Relationship Id="rId50" Type="http://schemas.openxmlformats.org/officeDocument/2006/relationships/image" Target="media/image27.wmf"/><Relationship Id="rId5" Type="http://schemas.openxmlformats.org/officeDocument/2006/relationships/image" Target="media/image2.jpeg"/><Relationship Id="rId49" Type="http://schemas.openxmlformats.org/officeDocument/2006/relationships/oleObject" Target="embeddings/oleObject20.bin"/><Relationship Id="rId48" Type="http://schemas.openxmlformats.org/officeDocument/2006/relationships/image" Target="media/image26.wmf"/><Relationship Id="rId47" Type="http://schemas.openxmlformats.org/officeDocument/2006/relationships/oleObject" Target="embeddings/oleObject19.bin"/><Relationship Id="rId46" Type="http://schemas.openxmlformats.org/officeDocument/2006/relationships/image" Target="media/image25.png"/><Relationship Id="rId45" Type="http://schemas.openxmlformats.org/officeDocument/2006/relationships/image" Target="media/image24.wmf"/><Relationship Id="rId44" Type="http://schemas.openxmlformats.org/officeDocument/2006/relationships/oleObject" Target="embeddings/oleObject18.bin"/><Relationship Id="rId43" Type="http://schemas.openxmlformats.org/officeDocument/2006/relationships/oleObject" Target="embeddings/oleObject17.bin"/><Relationship Id="rId42" Type="http://schemas.openxmlformats.org/officeDocument/2006/relationships/image" Target="media/image23.wmf"/><Relationship Id="rId41" Type="http://schemas.openxmlformats.org/officeDocument/2006/relationships/oleObject" Target="embeddings/oleObject16.bin"/><Relationship Id="rId40" Type="http://schemas.openxmlformats.org/officeDocument/2006/relationships/image" Target="media/image22.wmf"/><Relationship Id="rId4" Type="http://schemas.openxmlformats.org/officeDocument/2006/relationships/image" Target="media/image1.jpeg"/><Relationship Id="rId39" Type="http://schemas.openxmlformats.org/officeDocument/2006/relationships/oleObject" Target="embeddings/oleObject15.bin"/><Relationship Id="rId38" Type="http://schemas.openxmlformats.org/officeDocument/2006/relationships/image" Target="media/image21.wmf"/><Relationship Id="rId37" Type="http://schemas.openxmlformats.org/officeDocument/2006/relationships/oleObject" Target="embeddings/oleObject14.bin"/><Relationship Id="rId36" Type="http://schemas.openxmlformats.org/officeDocument/2006/relationships/image" Target="media/image20.wmf"/><Relationship Id="rId35" Type="http://schemas.openxmlformats.org/officeDocument/2006/relationships/oleObject" Target="embeddings/oleObject13.bin"/><Relationship Id="rId34" Type="http://schemas.openxmlformats.org/officeDocument/2006/relationships/image" Target="media/image19.wmf"/><Relationship Id="rId33" Type="http://schemas.openxmlformats.org/officeDocument/2006/relationships/oleObject" Target="embeddings/oleObject12.bin"/><Relationship Id="rId32" Type="http://schemas.openxmlformats.org/officeDocument/2006/relationships/image" Target="media/image18.wmf"/><Relationship Id="rId31" Type="http://schemas.openxmlformats.org/officeDocument/2006/relationships/oleObject" Target="embeddings/oleObject11.bin"/><Relationship Id="rId30" Type="http://schemas.openxmlformats.org/officeDocument/2006/relationships/image" Target="media/image17.wmf"/><Relationship Id="rId3" Type="http://schemas.openxmlformats.org/officeDocument/2006/relationships/theme" Target="theme/theme1.xml"/><Relationship Id="rId29" Type="http://schemas.openxmlformats.org/officeDocument/2006/relationships/oleObject" Target="embeddings/oleObject10.bin"/><Relationship Id="rId28" Type="http://schemas.openxmlformats.org/officeDocument/2006/relationships/image" Target="media/image16.wmf"/><Relationship Id="rId27" Type="http://schemas.openxmlformats.org/officeDocument/2006/relationships/oleObject" Target="embeddings/oleObject9.bin"/><Relationship Id="rId26" Type="http://schemas.openxmlformats.org/officeDocument/2006/relationships/image" Target="media/image15.wmf"/><Relationship Id="rId25" Type="http://schemas.openxmlformats.org/officeDocument/2006/relationships/oleObject" Target="embeddings/oleObject8.bin"/><Relationship Id="rId24" Type="http://schemas.openxmlformats.org/officeDocument/2006/relationships/image" Target="media/image14.wmf"/><Relationship Id="rId23" Type="http://schemas.openxmlformats.org/officeDocument/2006/relationships/oleObject" Target="embeddings/oleObject7.bin"/><Relationship Id="rId22" Type="http://schemas.openxmlformats.org/officeDocument/2006/relationships/image" Target="media/image13.wmf"/><Relationship Id="rId21" Type="http://schemas.openxmlformats.org/officeDocument/2006/relationships/oleObject" Target="embeddings/oleObject6.bin"/><Relationship Id="rId20" Type="http://schemas.openxmlformats.org/officeDocument/2006/relationships/image" Target="media/image12.wmf"/><Relationship Id="rId2" Type="http://schemas.openxmlformats.org/officeDocument/2006/relationships/settings" Target="settings.xml"/><Relationship Id="rId194" Type="http://schemas.openxmlformats.org/officeDocument/2006/relationships/fontTable" Target="fontTable.xml"/><Relationship Id="rId193" Type="http://schemas.openxmlformats.org/officeDocument/2006/relationships/customXml" Target="../customXml/item1.xml"/><Relationship Id="rId192" Type="http://schemas.openxmlformats.org/officeDocument/2006/relationships/image" Target="media/image96.wmf"/><Relationship Id="rId191" Type="http://schemas.openxmlformats.org/officeDocument/2006/relationships/oleObject" Target="embeddings/oleObject93.bin"/><Relationship Id="rId190" Type="http://schemas.openxmlformats.org/officeDocument/2006/relationships/image" Target="media/image95.wmf"/><Relationship Id="rId19" Type="http://schemas.openxmlformats.org/officeDocument/2006/relationships/oleObject" Target="embeddings/oleObject5.bin"/><Relationship Id="rId189" Type="http://schemas.openxmlformats.org/officeDocument/2006/relationships/oleObject" Target="embeddings/oleObject92.bin"/><Relationship Id="rId188" Type="http://schemas.openxmlformats.org/officeDocument/2006/relationships/image" Target="media/image94.wmf"/><Relationship Id="rId187" Type="http://schemas.openxmlformats.org/officeDocument/2006/relationships/oleObject" Target="embeddings/oleObject91.bin"/><Relationship Id="rId186" Type="http://schemas.openxmlformats.org/officeDocument/2006/relationships/image" Target="media/image93.wmf"/><Relationship Id="rId185" Type="http://schemas.openxmlformats.org/officeDocument/2006/relationships/oleObject" Target="embeddings/oleObject90.bin"/><Relationship Id="rId184" Type="http://schemas.openxmlformats.org/officeDocument/2006/relationships/image" Target="media/image92.wmf"/><Relationship Id="rId183" Type="http://schemas.openxmlformats.org/officeDocument/2006/relationships/oleObject" Target="embeddings/oleObject89.bin"/><Relationship Id="rId182" Type="http://schemas.openxmlformats.org/officeDocument/2006/relationships/image" Target="media/image91.wmf"/><Relationship Id="rId181" Type="http://schemas.openxmlformats.org/officeDocument/2006/relationships/oleObject" Target="embeddings/oleObject88.bin"/><Relationship Id="rId180" Type="http://schemas.openxmlformats.org/officeDocument/2006/relationships/image" Target="media/image90.wmf"/><Relationship Id="rId18" Type="http://schemas.openxmlformats.org/officeDocument/2006/relationships/image" Target="media/image11.wmf"/><Relationship Id="rId179" Type="http://schemas.openxmlformats.org/officeDocument/2006/relationships/oleObject" Target="embeddings/oleObject87.bin"/><Relationship Id="rId178" Type="http://schemas.openxmlformats.org/officeDocument/2006/relationships/image" Target="media/image89.wmf"/><Relationship Id="rId177" Type="http://schemas.openxmlformats.org/officeDocument/2006/relationships/oleObject" Target="embeddings/oleObject86.bin"/><Relationship Id="rId176" Type="http://schemas.openxmlformats.org/officeDocument/2006/relationships/image" Target="media/image88.wmf"/><Relationship Id="rId175" Type="http://schemas.openxmlformats.org/officeDocument/2006/relationships/oleObject" Target="embeddings/oleObject85.bin"/><Relationship Id="rId174" Type="http://schemas.openxmlformats.org/officeDocument/2006/relationships/image" Target="media/image87.wmf"/><Relationship Id="rId173" Type="http://schemas.openxmlformats.org/officeDocument/2006/relationships/oleObject" Target="embeddings/oleObject84.bin"/><Relationship Id="rId172" Type="http://schemas.openxmlformats.org/officeDocument/2006/relationships/oleObject" Target="embeddings/oleObject83.bin"/><Relationship Id="rId171" Type="http://schemas.openxmlformats.org/officeDocument/2006/relationships/image" Target="media/image86.wmf"/><Relationship Id="rId170" Type="http://schemas.openxmlformats.org/officeDocument/2006/relationships/oleObject" Target="embeddings/oleObject82.bin"/><Relationship Id="rId17" Type="http://schemas.openxmlformats.org/officeDocument/2006/relationships/oleObject" Target="embeddings/oleObject4.bin"/><Relationship Id="rId169" Type="http://schemas.openxmlformats.org/officeDocument/2006/relationships/image" Target="media/image85.wmf"/><Relationship Id="rId168" Type="http://schemas.openxmlformats.org/officeDocument/2006/relationships/oleObject" Target="embeddings/oleObject81.bin"/><Relationship Id="rId167" Type="http://schemas.openxmlformats.org/officeDocument/2006/relationships/image" Target="media/image84.wmf"/><Relationship Id="rId166" Type="http://schemas.openxmlformats.org/officeDocument/2006/relationships/oleObject" Target="embeddings/oleObject80.bin"/><Relationship Id="rId165" Type="http://schemas.openxmlformats.org/officeDocument/2006/relationships/image" Target="media/image83.wmf"/><Relationship Id="rId164" Type="http://schemas.openxmlformats.org/officeDocument/2006/relationships/oleObject" Target="embeddings/oleObject79.bin"/><Relationship Id="rId163" Type="http://schemas.openxmlformats.org/officeDocument/2006/relationships/image" Target="media/image82.wmf"/><Relationship Id="rId162" Type="http://schemas.openxmlformats.org/officeDocument/2006/relationships/oleObject" Target="embeddings/oleObject78.bin"/><Relationship Id="rId161" Type="http://schemas.openxmlformats.org/officeDocument/2006/relationships/image" Target="media/image81.wmf"/><Relationship Id="rId160" Type="http://schemas.openxmlformats.org/officeDocument/2006/relationships/oleObject" Target="embeddings/oleObject77.bin"/><Relationship Id="rId16" Type="http://schemas.openxmlformats.org/officeDocument/2006/relationships/image" Target="media/image10.wmf"/><Relationship Id="rId159" Type="http://schemas.openxmlformats.org/officeDocument/2006/relationships/image" Target="media/image80.wmf"/><Relationship Id="rId158" Type="http://schemas.openxmlformats.org/officeDocument/2006/relationships/oleObject" Target="embeddings/oleObject76.bin"/><Relationship Id="rId157" Type="http://schemas.openxmlformats.org/officeDocument/2006/relationships/image" Target="media/image79.wmf"/><Relationship Id="rId156" Type="http://schemas.openxmlformats.org/officeDocument/2006/relationships/oleObject" Target="embeddings/oleObject75.bin"/><Relationship Id="rId155" Type="http://schemas.openxmlformats.org/officeDocument/2006/relationships/image" Target="media/image78.wmf"/><Relationship Id="rId154" Type="http://schemas.openxmlformats.org/officeDocument/2006/relationships/oleObject" Target="embeddings/oleObject74.bin"/><Relationship Id="rId153" Type="http://schemas.openxmlformats.org/officeDocument/2006/relationships/image" Target="media/image77.wmf"/><Relationship Id="rId152" Type="http://schemas.openxmlformats.org/officeDocument/2006/relationships/oleObject" Target="embeddings/oleObject73.bin"/><Relationship Id="rId151" Type="http://schemas.openxmlformats.org/officeDocument/2006/relationships/image" Target="media/image76.wmf"/><Relationship Id="rId150" Type="http://schemas.openxmlformats.org/officeDocument/2006/relationships/oleObject" Target="embeddings/oleObject72.bin"/><Relationship Id="rId15" Type="http://schemas.openxmlformats.org/officeDocument/2006/relationships/oleObject" Target="embeddings/oleObject3.bin"/><Relationship Id="rId149" Type="http://schemas.openxmlformats.org/officeDocument/2006/relationships/image" Target="media/image75.wmf"/><Relationship Id="rId148" Type="http://schemas.openxmlformats.org/officeDocument/2006/relationships/oleObject" Target="embeddings/oleObject71.bin"/><Relationship Id="rId147" Type="http://schemas.openxmlformats.org/officeDocument/2006/relationships/image" Target="media/image74.wmf"/><Relationship Id="rId146" Type="http://schemas.openxmlformats.org/officeDocument/2006/relationships/oleObject" Target="embeddings/oleObject70.bin"/><Relationship Id="rId145" Type="http://schemas.openxmlformats.org/officeDocument/2006/relationships/image" Target="media/image73.wmf"/><Relationship Id="rId144" Type="http://schemas.openxmlformats.org/officeDocument/2006/relationships/oleObject" Target="embeddings/oleObject69.bin"/><Relationship Id="rId143" Type="http://schemas.openxmlformats.org/officeDocument/2006/relationships/image" Target="media/image72.wmf"/><Relationship Id="rId142" Type="http://schemas.openxmlformats.org/officeDocument/2006/relationships/oleObject" Target="embeddings/oleObject68.bin"/><Relationship Id="rId141" Type="http://schemas.openxmlformats.org/officeDocument/2006/relationships/image" Target="media/image71.wmf"/><Relationship Id="rId140" Type="http://schemas.openxmlformats.org/officeDocument/2006/relationships/oleObject" Target="embeddings/oleObject67.bin"/><Relationship Id="rId14" Type="http://schemas.openxmlformats.org/officeDocument/2006/relationships/image" Target="media/image9.wmf"/><Relationship Id="rId139" Type="http://schemas.openxmlformats.org/officeDocument/2006/relationships/oleObject" Target="embeddings/oleObject66.bin"/><Relationship Id="rId138" Type="http://schemas.openxmlformats.org/officeDocument/2006/relationships/image" Target="media/image70.wmf"/><Relationship Id="rId137" Type="http://schemas.openxmlformats.org/officeDocument/2006/relationships/oleObject" Target="embeddings/oleObject65.bin"/><Relationship Id="rId136" Type="http://schemas.openxmlformats.org/officeDocument/2006/relationships/image" Target="media/image69.wmf"/><Relationship Id="rId135" Type="http://schemas.openxmlformats.org/officeDocument/2006/relationships/oleObject" Target="embeddings/oleObject64.bin"/><Relationship Id="rId134" Type="http://schemas.openxmlformats.org/officeDocument/2006/relationships/image" Target="media/image68.wmf"/><Relationship Id="rId133" Type="http://schemas.openxmlformats.org/officeDocument/2006/relationships/oleObject" Target="embeddings/oleObject63.bin"/><Relationship Id="rId132" Type="http://schemas.openxmlformats.org/officeDocument/2006/relationships/image" Target="media/image67.wmf"/><Relationship Id="rId131" Type="http://schemas.openxmlformats.org/officeDocument/2006/relationships/oleObject" Target="embeddings/oleObject62.bin"/><Relationship Id="rId130" Type="http://schemas.openxmlformats.org/officeDocument/2006/relationships/image" Target="media/image66.wmf"/><Relationship Id="rId13" Type="http://schemas.openxmlformats.org/officeDocument/2006/relationships/oleObject" Target="embeddings/oleObject2.bin"/><Relationship Id="rId129" Type="http://schemas.openxmlformats.org/officeDocument/2006/relationships/oleObject" Target="embeddings/oleObject61.bin"/><Relationship Id="rId128" Type="http://schemas.openxmlformats.org/officeDocument/2006/relationships/image" Target="media/image65.wmf"/><Relationship Id="rId127" Type="http://schemas.openxmlformats.org/officeDocument/2006/relationships/oleObject" Target="embeddings/oleObject60.bin"/><Relationship Id="rId126" Type="http://schemas.openxmlformats.org/officeDocument/2006/relationships/image" Target="media/image64.wmf"/><Relationship Id="rId125" Type="http://schemas.openxmlformats.org/officeDocument/2006/relationships/oleObject" Target="embeddings/oleObject59.bin"/><Relationship Id="rId124" Type="http://schemas.openxmlformats.org/officeDocument/2006/relationships/image" Target="media/image63.png"/><Relationship Id="rId123" Type="http://schemas.openxmlformats.org/officeDocument/2006/relationships/image" Target="media/image62.wmf"/><Relationship Id="rId122" Type="http://schemas.openxmlformats.org/officeDocument/2006/relationships/oleObject" Target="embeddings/oleObject58.bin"/><Relationship Id="rId121" Type="http://schemas.openxmlformats.org/officeDocument/2006/relationships/image" Target="media/image61.wmf"/><Relationship Id="rId120" Type="http://schemas.openxmlformats.org/officeDocument/2006/relationships/oleObject" Target="embeddings/oleObject57.bin"/><Relationship Id="rId12" Type="http://schemas.openxmlformats.org/officeDocument/2006/relationships/image" Target="media/image8.wmf"/><Relationship Id="rId119" Type="http://schemas.openxmlformats.org/officeDocument/2006/relationships/image" Target="media/image60.wmf"/><Relationship Id="rId118" Type="http://schemas.openxmlformats.org/officeDocument/2006/relationships/oleObject" Target="embeddings/oleObject56.bin"/><Relationship Id="rId117" Type="http://schemas.openxmlformats.org/officeDocument/2006/relationships/image" Target="media/image59.wmf"/><Relationship Id="rId116" Type="http://schemas.openxmlformats.org/officeDocument/2006/relationships/oleObject" Target="embeddings/oleObject55.bin"/><Relationship Id="rId115" Type="http://schemas.openxmlformats.org/officeDocument/2006/relationships/image" Target="media/image58.wmf"/><Relationship Id="rId114" Type="http://schemas.openxmlformats.org/officeDocument/2006/relationships/oleObject" Target="embeddings/oleObject54.bin"/><Relationship Id="rId113" Type="http://schemas.openxmlformats.org/officeDocument/2006/relationships/image" Target="media/image57.wmf"/><Relationship Id="rId112" Type="http://schemas.openxmlformats.org/officeDocument/2006/relationships/oleObject" Target="embeddings/oleObject53.bin"/><Relationship Id="rId111" Type="http://schemas.openxmlformats.org/officeDocument/2006/relationships/image" Target="media/image56.wmf"/><Relationship Id="rId110" Type="http://schemas.openxmlformats.org/officeDocument/2006/relationships/oleObject" Target="embeddings/oleObject52.bin"/><Relationship Id="rId11" Type="http://schemas.openxmlformats.org/officeDocument/2006/relationships/oleObject" Target="embeddings/oleObject1.bin"/><Relationship Id="rId109" Type="http://schemas.openxmlformats.org/officeDocument/2006/relationships/image" Target="media/image55.wmf"/><Relationship Id="rId108" Type="http://schemas.openxmlformats.org/officeDocument/2006/relationships/oleObject" Target="embeddings/oleObject51.bin"/><Relationship Id="rId107" Type="http://schemas.openxmlformats.org/officeDocument/2006/relationships/image" Target="media/image54.wmf"/><Relationship Id="rId106" Type="http://schemas.openxmlformats.org/officeDocument/2006/relationships/oleObject" Target="embeddings/oleObject50.bin"/><Relationship Id="rId105" Type="http://schemas.openxmlformats.org/officeDocument/2006/relationships/image" Target="media/image53.wmf"/><Relationship Id="rId104" Type="http://schemas.openxmlformats.org/officeDocument/2006/relationships/oleObject" Target="embeddings/oleObject49.bin"/><Relationship Id="rId103" Type="http://schemas.openxmlformats.org/officeDocument/2006/relationships/image" Target="media/image52.wmf"/><Relationship Id="rId102" Type="http://schemas.openxmlformats.org/officeDocument/2006/relationships/oleObject" Target="embeddings/oleObject48.bin"/><Relationship Id="rId101" Type="http://schemas.openxmlformats.org/officeDocument/2006/relationships/image" Target="media/image51.wmf"/><Relationship Id="rId100" Type="http://schemas.openxmlformats.org/officeDocument/2006/relationships/oleObject" Target="embeddings/oleObject47.bin"/><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dcterms:created xsi:type="dcterms:W3CDTF">2021-02-22T14:23:00Z</dcterms:created>
  <dcterms:modified xsi:type="dcterms:W3CDTF">2021-02-22T06:29:52Z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18.9</vt:lpwstr>
  </property>
  <property fmtid="{D5CDD505-2E9C-101B-9397-08002B2CF9AE}" pid="3" name="LastSaved">
    <vt:filetime>2021-02-22T00:00:00Z</vt:filetime>
  </property>
  <property fmtid="{D5CDD505-2E9C-101B-9397-08002B2CF9AE}" pid="4" name="KSOProductBuildVer">
    <vt:lpwstr>2052-11.1.0.10314</vt:lpwstr>
  </property>
</Properties>
</file>