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textAlignment w:val="center"/>
        <w:rPr>
          <w:rFonts w:ascii="Times New Roman" w:hAnsi="Times New Roman" w:eastAsia="宋体" w:cs="Times New Roman"/>
          <w:b/>
          <w:sz w:val="30"/>
          <w:szCs w:val="30"/>
          <w:u w:val="single"/>
          <w:lang w:eastAsia="zh-CN"/>
        </w:rPr>
      </w:pPr>
      <w:r>
        <w:rPr>
          <w:rFonts w:ascii="Times New Roman" w:hAnsi="宋体" w:eastAsia="宋体" w:cs="Times New Roman"/>
          <w:b/>
          <w:sz w:val="30"/>
          <w:szCs w:val="30"/>
          <w:lang w:eastAsia="zh-CN"/>
        </w:rPr>
        <w:t>姓名</w:t>
      </w:r>
      <w:r>
        <w:rPr>
          <w:rFonts w:hint="eastAsia" w:ascii="Times New Roman" w:hAnsi="宋体" w:eastAsia="宋体" w:cs="Times New Roman"/>
          <w:b/>
          <w:sz w:val="30"/>
          <w:szCs w:val="30"/>
          <w:u w:val="single"/>
          <w:lang w:eastAsia="zh-CN"/>
        </w:rPr>
        <w:t xml:space="preserve">                                 </w:t>
      </w:r>
      <w:r>
        <w:rPr>
          <w:rFonts w:ascii="Times New Roman" w:hAnsi="宋体" w:eastAsia="宋体" w:cs="Times New Roman"/>
          <w:b/>
          <w:sz w:val="30"/>
          <w:szCs w:val="30"/>
          <w:lang w:eastAsia="zh-CN"/>
        </w:rPr>
        <w:t>座位号</w:t>
      </w:r>
      <w:r>
        <w:rPr>
          <w:rFonts w:hint="eastAsia" w:ascii="Times New Roman" w:hAnsi="宋体" w:eastAsia="宋体" w:cs="Times New Roman"/>
          <w:b/>
          <w:sz w:val="30"/>
          <w:szCs w:val="30"/>
          <w:u w:val="single"/>
          <w:lang w:eastAsia="zh-CN"/>
        </w:rPr>
        <w:t xml:space="preserve">                                 .</w:t>
      </w:r>
    </w:p>
    <w:p>
      <w:pPr>
        <w:pStyle w:val="2"/>
        <w:spacing w:after="0" w:line="240" w:lineRule="auto"/>
        <w:jc w:val="center"/>
        <w:textAlignment w:val="center"/>
        <w:rPr>
          <w:rFonts w:ascii="Times New Roman" w:hAnsi="Times New Roman" w:eastAsia="宋体" w:cs="Times New Roman"/>
          <w:b/>
          <w:sz w:val="30"/>
          <w:szCs w:val="30"/>
          <w:lang w:eastAsia="zh-CN"/>
        </w:rPr>
      </w:pPr>
      <w:r>
        <w:rPr>
          <w:rFonts w:ascii="Times New Roman" w:hAnsi="宋体" w:eastAsia="宋体" w:cs="Times New Roman"/>
          <w:b/>
          <w:sz w:val="30"/>
          <w:szCs w:val="30"/>
          <w:lang w:eastAsia="zh-CN"/>
        </w:rPr>
        <w:t>（在此卷上答题无效）</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绝密</w:t>
      </w:r>
      <w:r>
        <w:rPr>
          <w:rFonts w:ascii="宋体" w:hAnsi="宋体" w:eastAsia="宋体" w:cs="Times New Roman"/>
          <w:sz w:val="21"/>
          <w:szCs w:val="21"/>
          <w:lang w:eastAsia="zh-CN"/>
        </w:rPr>
        <w:t>★</w:t>
      </w:r>
      <w:r>
        <w:rPr>
          <w:rFonts w:ascii="Times New Roman" w:hAnsi="宋体" w:eastAsia="宋体" w:cs="Times New Roman"/>
          <w:sz w:val="21"/>
          <w:szCs w:val="21"/>
          <w:lang w:eastAsia="zh-CN"/>
        </w:rPr>
        <w:t>启用前</w:t>
      </w:r>
    </w:p>
    <w:p>
      <w:pPr>
        <w:pStyle w:val="2"/>
        <w:spacing w:after="0" w:line="240" w:lineRule="auto"/>
        <w:jc w:val="center"/>
        <w:textAlignment w:val="center"/>
        <w:rPr>
          <w:rFonts w:ascii="Times New Roman" w:hAnsi="Times New Roman" w:eastAsia="宋体" w:cs="Times New Roman"/>
          <w:b/>
          <w:sz w:val="44"/>
          <w:szCs w:val="44"/>
          <w:lang w:eastAsia="zh-CN"/>
        </w:rPr>
      </w:pPr>
      <w:r>
        <w:rPr>
          <w:rFonts w:ascii="Times New Roman" w:hAnsi="Times New Roman" w:eastAsia="宋体" w:cs="Times New Roman"/>
          <w:b/>
          <w:sz w:val="44"/>
          <w:szCs w:val="44"/>
          <w:lang w:eastAsia="zh-CN"/>
        </w:rPr>
        <w:t>2021</w:t>
      </w:r>
      <w:r>
        <w:rPr>
          <w:rFonts w:ascii="Times New Roman" w:hAnsi="宋体" w:eastAsia="宋体" w:cs="Times New Roman"/>
          <w:b/>
          <w:sz w:val="44"/>
          <w:szCs w:val="44"/>
          <w:lang w:eastAsia="zh-CN"/>
        </w:rPr>
        <w:t>届</w:t>
      </w:r>
      <w:r>
        <w:rPr>
          <w:rFonts w:ascii="Times New Roman" w:hAnsi="Times New Roman" w:eastAsia="宋体" w:cs="Times New Roman"/>
          <w:b/>
          <w:sz w:val="44"/>
          <w:szCs w:val="44"/>
          <w:lang w:eastAsia="zh-CN"/>
        </w:rPr>
        <w:t>“</w:t>
      </w:r>
      <w:r>
        <w:rPr>
          <w:rFonts w:ascii="Times New Roman" w:hAnsi="宋体" w:eastAsia="宋体" w:cs="Times New Roman"/>
          <w:b/>
          <w:sz w:val="44"/>
          <w:szCs w:val="44"/>
          <w:lang w:eastAsia="zh-CN"/>
        </w:rPr>
        <w:t>江南十校</w:t>
      </w:r>
      <w:r>
        <w:rPr>
          <w:rFonts w:ascii="Times New Roman" w:hAnsi="Times New Roman" w:eastAsia="宋体" w:cs="Times New Roman"/>
          <w:b/>
          <w:sz w:val="44"/>
          <w:szCs w:val="44"/>
          <w:lang w:eastAsia="zh-CN"/>
        </w:rPr>
        <w:t>”</w:t>
      </w:r>
      <w:r>
        <w:rPr>
          <w:rFonts w:ascii="Times New Roman" w:hAnsi="宋体" w:eastAsia="宋体" w:cs="Times New Roman"/>
          <w:b/>
          <w:sz w:val="44"/>
          <w:szCs w:val="44"/>
          <w:lang w:eastAsia="zh-CN"/>
        </w:rPr>
        <w:t>一模联考</w:t>
      </w:r>
    </w:p>
    <w:p>
      <w:pPr>
        <w:pStyle w:val="2"/>
        <w:spacing w:after="0" w:line="240" w:lineRule="auto"/>
        <w:jc w:val="center"/>
        <w:textAlignment w:val="center"/>
        <w:rPr>
          <w:rFonts w:ascii="Times New Roman" w:hAnsi="Times New Roman" w:eastAsia="宋体" w:cs="Times New Roman"/>
          <w:b/>
          <w:sz w:val="44"/>
          <w:szCs w:val="44"/>
          <w:lang w:eastAsia="zh-CN"/>
        </w:rPr>
      </w:pPr>
      <w:r>
        <w:rPr>
          <w:rFonts w:ascii="Times New Roman" w:hAnsi="宋体" w:eastAsia="宋体" w:cs="Times New Roman"/>
          <w:b/>
          <w:sz w:val="44"/>
          <w:szCs w:val="44"/>
          <w:lang w:eastAsia="zh-CN"/>
        </w:rPr>
        <w:t>理科综合</w:t>
      </w:r>
      <w:r>
        <w:rPr>
          <w:rFonts w:hint="eastAsia" w:ascii="Times New Roman" w:hAnsi="宋体" w:eastAsia="宋体" w:cs="Times New Roman"/>
          <w:b/>
          <w:sz w:val="44"/>
          <w:szCs w:val="44"/>
          <w:lang w:eastAsia="zh-CN"/>
        </w:rPr>
        <w:t>化学</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注意事项：</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答卷前，考生务必将自己的姓名和座位号填写在答题卡上。</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回答选择题时，选出每小题答案后，用铅笔把答题卡上对应题目的答案标号涂黑。如需</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改动，用橡皮擦干净后，再选涂其它答案标号。回答非选择题时，将答案写在答题卡上。写在</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本试卷上无效。</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考试结束后，将本试卷和答题卡一并交回。</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可能用到的相对原子质量：</w:t>
      </w:r>
      <w:r>
        <w:rPr>
          <w:rFonts w:ascii="Times New Roman" w:hAnsi="Times New Roman" w:eastAsia="宋体" w:cs="Times New Roman"/>
          <w:sz w:val="21"/>
          <w:szCs w:val="21"/>
          <w:lang w:eastAsia="zh-CN"/>
        </w:rPr>
        <w:t>Li7</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lang w:eastAsia="zh-CN"/>
        </w:rPr>
        <w:t>16</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P31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S32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C1 35.5</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K 39</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hint="eastAsia" w:ascii="Times New Roman" w:hAnsi="Times New Roman" w:eastAsia="宋体" w:cs="Times New Roman"/>
          <w:b/>
          <w:sz w:val="21"/>
          <w:szCs w:val="21"/>
          <w:lang w:eastAsia="zh-CN"/>
        </w:rPr>
        <w:t>7</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分，共</w:t>
      </w:r>
      <w:r>
        <w:rPr>
          <w:rFonts w:hint="eastAsia" w:ascii="Times New Roman" w:hAnsi="Times New Roman" w:eastAsia="宋体" w:cs="Times New Roman"/>
          <w:b/>
          <w:sz w:val="21"/>
          <w:szCs w:val="21"/>
          <w:lang w:eastAsia="zh-CN"/>
        </w:rPr>
        <w:t>42</w:t>
      </w:r>
      <w:r>
        <w:rPr>
          <w:rFonts w:ascii="Times New Roman" w:hAnsi="宋体" w:eastAsia="宋体" w:cs="Times New Roman"/>
          <w:b/>
          <w:sz w:val="21"/>
          <w:szCs w:val="21"/>
          <w:lang w:eastAsia="zh-CN"/>
        </w:rPr>
        <w:t>分。在每小题给出的四个选项中，只有一项是符合题目要求的。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中国古代炼丹术促进了金属冶炼技术的发展。唐代《丹房镜源》中记载了炼制铅丹的方法：</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熔铅成汁，下醋点之，滚沸时下硫一小块，续下硝少许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炒为末，成黄丹胡粉。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下列叙述</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上述过程中发生了置换反应</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滚沸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中仅有物理变化</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硝</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是指硝酸</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黄丹胡粉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是纯净物</w:t>
      </w:r>
    </w:p>
    <w:p>
      <w:pPr>
        <w:pStyle w:val="2"/>
        <w:spacing w:after="0" w:line="240" w:lineRule="auto"/>
        <w:textAlignment w:val="center"/>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粗盐（含泥沙、</w:t>
      </w:r>
      <w:r>
        <w:rPr>
          <w:rFonts w:ascii="Times New Roman" w:hAnsi="Times New Roman" w:eastAsia="宋体" w:cs="Times New Roman"/>
          <w:sz w:val="21"/>
          <w:szCs w:val="21"/>
          <w:lang w:eastAsia="zh-CN"/>
        </w:rPr>
        <w:t>CaCl</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MgSO</w:t>
      </w:r>
      <w:r>
        <w:rPr>
          <w:rFonts w:hint="eastAsia" w:ascii="Times New Roman" w:hAnsi="Times New Roman" w:eastAsia="宋体" w:cs="Times New Roman"/>
          <w:sz w:val="21"/>
          <w:szCs w:val="21"/>
          <w:vertAlign w:val="subscript"/>
          <w:lang w:eastAsia="zh-CN"/>
        </w:rPr>
        <w:t>4</w:t>
      </w:r>
      <w:r>
        <w:rPr>
          <w:rFonts w:ascii="Times New Roman" w:hAnsi="宋体" w:eastAsia="宋体" w:cs="Times New Roman"/>
          <w:sz w:val="21"/>
          <w:szCs w:val="21"/>
          <w:lang w:eastAsia="zh-CN"/>
        </w:rPr>
        <w:t>等）提纯得到的</w:t>
      </w:r>
      <w:r>
        <w:rPr>
          <w:rFonts w:ascii="Times New Roman" w:hAnsi="Times New Roman" w:eastAsia="宋体" w:cs="Times New Roman"/>
          <w:sz w:val="21"/>
          <w:szCs w:val="21"/>
          <w:lang w:eastAsia="zh-CN"/>
        </w:rPr>
        <w:t>NaCl</w:t>
      </w:r>
      <w:r>
        <w:rPr>
          <w:rFonts w:ascii="Times New Roman" w:hAnsi="宋体" w:eastAsia="宋体" w:cs="Times New Roman"/>
          <w:sz w:val="21"/>
          <w:szCs w:val="21"/>
          <w:lang w:eastAsia="zh-CN"/>
        </w:rPr>
        <w:t>溶液中仍含有少量</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perscript"/>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需进一步提纯才可得到试剂级氯化钠，实验装置如图所示（已知：</w:t>
      </w:r>
      <w:r>
        <w:rPr>
          <w:rFonts w:ascii="Times New Roman" w:hAnsi="Times New Roman" w:eastAsia="宋体" w:cs="Times New Roman"/>
          <w:sz w:val="21"/>
          <w:szCs w:val="21"/>
          <w:lang w:eastAsia="zh-CN"/>
        </w:rPr>
        <w:t>NaCl+H</w:t>
      </w:r>
      <w:r>
        <w:rPr>
          <w:rFonts w:hint="eastAsia"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SO</w:t>
      </w:r>
      <w:r>
        <w:rPr>
          <w:rFonts w:hint="eastAsia" w:ascii="Times New Roman" w:hAnsi="Times New Roman" w:eastAsia="宋体" w:cs="Times New Roman"/>
          <w:sz w:val="21"/>
          <w:szCs w:val="21"/>
          <w:vertAlign w:val="subscript"/>
          <w:lang w:eastAsia="zh-CN"/>
        </w:rPr>
        <w:t>4</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浓）</w:t>
      </w:r>
      <w:r>
        <w:rPr>
          <w:rFonts w:ascii="Times New Roman" w:hAnsi="宋体" w:eastAsia="宋体" w:cs="Times New Roman"/>
          <w:sz w:val="21"/>
          <w:szCs w:val="21"/>
          <w:lang w:eastAsia="zh-CN"/>
        </w:rPr>
        <w:drawing>
          <wp:inline distT="0" distB="0" distL="0" distR="0">
            <wp:extent cx="238125" cy="2095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
                    <a:stretch>
                      <a:fillRect/>
                    </a:stretch>
                  </pic:blipFill>
                  <pic:spPr>
                    <a:xfrm>
                      <a:off x="0" y="0"/>
                      <a:ext cx="238125" cy="20955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lang w:eastAsia="zh-CN"/>
        </w:rPr>
        <w:t>HC</w:t>
      </w:r>
      <w:r>
        <w:rPr>
          <w:rFonts w:hint="eastAsia" w:ascii="Times New Roman" w:hAnsi="Times New Roman" w:eastAsia="宋体" w:cs="Times New Roman"/>
          <w:sz w:val="21"/>
          <w:szCs w:val="21"/>
          <w:lang w:eastAsia="zh-CN"/>
        </w:rPr>
        <w:t>l↑</w:t>
      </w:r>
      <w:r>
        <w:rPr>
          <w:rFonts w:ascii="Times New Roman" w:hAnsi="Times New Roman" w:eastAsia="宋体" w:cs="Times New Roman"/>
          <w:sz w:val="21"/>
          <w:szCs w:val="21"/>
          <w:lang w:eastAsia="zh-CN"/>
        </w:rPr>
        <w:t>+NaHSO</w:t>
      </w:r>
      <w:r>
        <w:rPr>
          <w:rFonts w:hint="eastAsia" w:ascii="Times New Roman" w:hAnsi="Times New Roman" w:eastAsia="宋体" w:cs="Times New Roman"/>
          <w:sz w:val="21"/>
          <w:szCs w:val="21"/>
          <w:vertAlign w:val="subscript"/>
          <w:lang w:eastAsia="zh-CN"/>
        </w:rPr>
        <w:t>4</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下列叙述错误的是</w:t>
      </w:r>
    </w:p>
    <w:p>
      <w:pPr>
        <w:pStyle w:val="2"/>
        <w:spacing w:after="0" w:line="240" w:lineRule="auto"/>
        <w:jc w:val="center"/>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3105150" cy="2006600"/>
            <wp:effectExtent l="0" t="0" r="0"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stretch>
                      <a:fillRect/>
                    </a:stretch>
                  </pic:blipFill>
                  <pic:spPr>
                    <a:xfrm>
                      <a:off x="0" y="0"/>
                      <a:ext cx="3105150" cy="2006891"/>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宋体" w:eastAsia="宋体" w:cs="Times New Roman"/>
          <w:sz w:val="21"/>
          <w:szCs w:val="21"/>
        </w:rPr>
        <w:t>粗盐提纯实验需要</w:t>
      </w:r>
      <w:r>
        <w:rPr>
          <w:rFonts w:ascii="Times New Roman" w:hAnsi="Times New Roman" w:eastAsia="宋体" w:cs="Times New Roman"/>
          <w:sz w:val="21"/>
          <w:szCs w:val="21"/>
        </w:rPr>
        <w:t>NaOH</w:t>
      </w:r>
      <w:r>
        <w:rPr>
          <w:rFonts w:ascii="Times New Roman" w:hAnsi="宋体" w:eastAsia="宋体" w:cs="Times New Roman"/>
          <w:sz w:val="21"/>
          <w:szCs w:val="21"/>
        </w:rPr>
        <w:t>溶液、</w:t>
      </w:r>
      <w:r>
        <w:rPr>
          <w:rFonts w:ascii="Times New Roman" w:hAnsi="Times New Roman" w:eastAsia="宋体" w:cs="Times New Roman"/>
          <w:sz w:val="21"/>
          <w:szCs w:val="21"/>
        </w:rPr>
        <w:t>BaCl</w:t>
      </w:r>
      <w:r>
        <w:rPr>
          <w:rFonts w:hint="eastAsia" w:ascii="Times New Roman" w:hAnsi="宋体" w:eastAsia="宋体" w:cs="Times New Roman"/>
          <w:sz w:val="21"/>
          <w:szCs w:val="21"/>
          <w:vertAlign w:val="subscript"/>
          <w:lang w:eastAsia="zh-CN"/>
        </w:rPr>
        <w:t>2</w:t>
      </w:r>
      <w:r>
        <w:rPr>
          <w:rFonts w:ascii="Times New Roman" w:hAnsi="宋体" w:eastAsia="宋体" w:cs="Times New Roman"/>
          <w:sz w:val="21"/>
          <w:szCs w:val="21"/>
        </w:rPr>
        <w:t>溶液、</w:t>
      </w:r>
      <w:r>
        <w:rPr>
          <w:rFonts w:ascii="Times New Roman" w:hAnsi="Times New Roman" w:eastAsia="宋体" w:cs="Times New Roman"/>
          <w:sz w:val="21"/>
          <w:szCs w:val="21"/>
        </w:rPr>
        <w:t>Na</w:t>
      </w:r>
      <w:r>
        <w:rPr>
          <w:rFonts w:hint="eastAsia" w:ascii="Times New Roman" w:hAnsi="宋体" w:eastAsia="宋体" w:cs="Times New Roman"/>
          <w:sz w:val="21"/>
          <w:szCs w:val="21"/>
          <w:vertAlign w:val="subscript"/>
          <w:lang w:eastAsia="zh-CN"/>
        </w:rPr>
        <w:t>2</w:t>
      </w:r>
      <w:r>
        <w:rPr>
          <w:rFonts w:ascii="Times New Roman" w:hAnsi="Times New Roman" w:eastAsia="宋体" w:cs="Times New Roman"/>
          <w:sz w:val="21"/>
          <w:szCs w:val="21"/>
        </w:rPr>
        <w:t>CO</w:t>
      </w:r>
      <w:r>
        <w:rPr>
          <w:rFonts w:hint="eastAsia" w:ascii="Times New Roman" w:hAnsi="Times New Roman" w:eastAsia="宋体" w:cs="Times New Roman"/>
          <w:sz w:val="21"/>
          <w:szCs w:val="21"/>
          <w:vertAlign w:val="subscript"/>
          <w:lang w:eastAsia="zh-CN"/>
        </w:rPr>
        <w:t>3</w:t>
      </w:r>
      <w:r>
        <w:rPr>
          <w:rFonts w:ascii="Times New Roman" w:hAnsi="宋体" w:eastAsia="宋体" w:cs="Times New Roman"/>
          <w:sz w:val="21"/>
          <w:szCs w:val="21"/>
        </w:rPr>
        <w:t>溶液、</w:t>
      </w:r>
      <w:r>
        <w:rPr>
          <w:rFonts w:ascii="Times New Roman" w:hAnsi="Times New Roman" w:eastAsia="宋体" w:cs="Times New Roman"/>
          <w:sz w:val="21"/>
          <w:szCs w:val="21"/>
        </w:rPr>
        <w:t>HC</w:t>
      </w:r>
      <w:r>
        <w:rPr>
          <w:rFonts w:hint="eastAsia" w:ascii="Times New Roman" w:hAnsi="Times New Roman" w:eastAsia="宋体" w:cs="Times New Roman"/>
          <w:sz w:val="21"/>
          <w:szCs w:val="21"/>
          <w:lang w:eastAsia="zh-CN"/>
        </w:rPr>
        <w:t>l</w:t>
      </w:r>
      <w:r>
        <w:rPr>
          <w:rFonts w:ascii="Times New Roman" w:hAnsi="宋体" w:eastAsia="宋体" w:cs="Times New Roman"/>
          <w:sz w:val="21"/>
          <w:szCs w:val="21"/>
        </w:rPr>
        <w:t>溶液</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关闭止水夹</w:t>
      </w:r>
      <w:r>
        <w:rPr>
          <w:rFonts w:ascii="Times New Roman" w:hAnsi="Times New Roman" w:eastAsia="宋体" w:cs="Times New Roman"/>
          <w:sz w:val="21"/>
          <w:szCs w:val="21"/>
          <w:lang w:eastAsia="zh-CN"/>
        </w:rPr>
        <w:t>K,</w:t>
      </w:r>
      <w:r>
        <w:rPr>
          <w:rFonts w:ascii="Times New Roman" w:hAnsi="宋体" w:eastAsia="宋体" w:cs="Times New Roman"/>
          <w:sz w:val="21"/>
          <w:szCs w:val="21"/>
          <w:lang w:eastAsia="zh-CN"/>
        </w:rPr>
        <w:t>打开分液漏斗活塞，若液体不滴落，证明</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中气密性良好</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8240" behindDoc="1" locked="0" layoutInCell="1" allowOverlap="1">
            <wp:simplePos x="0" y="0"/>
            <wp:positionH relativeFrom="column">
              <wp:posOffset>3257550</wp:posOffset>
            </wp:positionH>
            <wp:positionV relativeFrom="paragraph">
              <wp:posOffset>116205</wp:posOffset>
            </wp:positionV>
            <wp:extent cx="2295525" cy="1038225"/>
            <wp:effectExtent l="0" t="0" r="9525" b="9525"/>
            <wp:wrapTight wrapText="bothSides">
              <wp:wrapPolygon>
                <wp:start x="0" y="0"/>
                <wp:lineTo x="0" y="21402"/>
                <wp:lineTo x="21510" y="21402"/>
                <wp:lineTo x="21510"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a:stretch>
                      <a:fillRect/>
                    </a:stretch>
                  </pic:blipFill>
                  <pic:spPr>
                    <a:xfrm>
                      <a:off x="0" y="0"/>
                      <a:ext cx="2295525" cy="103822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实验过程中，</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中有固体析出</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D.d</w:t>
      </w:r>
      <w:r>
        <w:rPr>
          <w:rFonts w:ascii="Times New Roman" w:hAnsi="宋体" w:eastAsia="宋体" w:cs="Times New Roman"/>
          <w:sz w:val="21"/>
          <w:szCs w:val="21"/>
          <w:lang w:eastAsia="zh-CN"/>
        </w:rPr>
        <w:t>中加入</w:t>
      </w:r>
      <w:r>
        <w:rPr>
          <w:rFonts w:ascii="Times New Roman" w:hAnsi="Times New Roman" w:eastAsia="宋体" w:cs="Times New Roman"/>
          <w:sz w:val="21"/>
          <w:szCs w:val="21"/>
          <w:lang w:eastAsia="zh-CN"/>
        </w:rPr>
        <w:t>NaOH</w:t>
      </w:r>
      <w:r>
        <w:rPr>
          <w:rFonts w:ascii="Times New Roman" w:hAnsi="宋体" w:eastAsia="宋体" w:cs="Times New Roman"/>
          <w:sz w:val="21"/>
          <w:szCs w:val="21"/>
          <w:lang w:eastAsia="zh-CN"/>
        </w:rPr>
        <w:t>溶液吸收尾气</w:t>
      </w:r>
    </w:p>
    <w:p>
      <w:pPr>
        <w:pStyle w:val="2"/>
        <w:spacing w:after="0" w:line="240" w:lineRule="auto"/>
        <w:textAlignment w:val="center"/>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阿霉素是一种抗肿瘤药物：阿霉酮是生产阿霉素的中间体，其结构如图所示：下列说法正确的是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rPr>
        <w:t>A.</w:t>
      </w:r>
      <w:r>
        <w:rPr>
          <w:rFonts w:ascii="Times New Roman" w:hAnsi="宋体" w:eastAsia="宋体" w:cs="Times New Roman"/>
          <w:sz w:val="21"/>
          <w:szCs w:val="21"/>
        </w:rPr>
        <w:t>阿霉酮分子式为</w:t>
      </w:r>
      <w:r>
        <w:rPr>
          <w:rFonts w:ascii="Times New Roman" w:hAnsi="Times New Roman" w:eastAsia="宋体" w:cs="Times New Roman"/>
          <w:sz w:val="21"/>
          <w:szCs w:val="21"/>
        </w:rPr>
        <w:t>C</w:t>
      </w:r>
      <w:r>
        <w:rPr>
          <w:rFonts w:ascii="Times New Roman" w:hAnsi="Times New Roman" w:eastAsia="宋体" w:cs="Times New Roman"/>
          <w:sz w:val="21"/>
          <w:szCs w:val="21"/>
          <w:vertAlign w:val="subscript"/>
        </w:rPr>
        <w:t>2</w:t>
      </w:r>
      <w:r>
        <w:rPr>
          <w:rFonts w:hint="eastAsia"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18</w:t>
      </w:r>
      <w:r>
        <w:rPr>
          <w:rFonts w:hint="eastAsia" w:ascii="Times New Roman" w:hAnsi="Times New Roman" w:eastAsia="宋体" w:cs="Times New Roman"/>
          <w:sz w:val="21"/>
          <w:szCs w:val="21"/>
          <w:lang w:eastAsia="zh-CN"/>
        </w:rPr>
        <w:t>O</w:t>
      </w:r>
      <w:r>
        <w:rPr>
          <w:rFonts w:hint="eastAsia" w:ascii="Times New Roman" w:hAnsi="Times New Roman" w:eastAsia="宋体" w:cs="Times New Roman"/>
          <w:sz w:val="21"/>
          <w:szCs w:val="21"/>
          <w:vertAlign w:val="subscript"/>
          <w:lang w:eastAsia="zh-CN"/>
        </w:rPr>
        <w:t>9</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宋体" w:eastAsia="宋体" w:cs="Times New Roman"/>
          <w:sz w:val="21"/>
          <w:szCs w:val="21"/>
        </w:rPr>
        <w:t>阿霉酮分子中所有的碳原子都在同一个平面上</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C.1 mol </w:t>
      </w:r>
      <w:r>
        <w:rPr>
          <w:rFonts w:ascii="Times New Roman" w:hAnsi="宋体" w:eastAsia="宋体" w:cs="Times New Roman"/>
          <w:sz w:val="21"/>
          <w:szCs w:val="21"/>
        </w:rPr>
        <w:t>阿霉酮最多可与</w:t>
      </w:r>
      <w:r>
        <w:rPr>
          <w:rFonts w:ascii="Times New Roman" w:hAnsi="Times New Roman" w:eastAsia="宋体" w:cs="Times New Roman"/>
          <w:sz w:val="21"/>
          <w:szCs w:val="21"/>
        </w:rPr>
        <w:t>8mol H</w:t>
      </w:r>
      <w:r>
        <w:rPr>
          <w:rFonts w:hint="eastAsia" w:ascii="Times New Roman" w:hAnsi="宋体" w:eastAsia="宋体" w:cs="Times New Roman"/>
          <w:sz w:val="21"/>
          <w:szCs w:val="21"/>
          <w:vertAlign w:val="subscript"/>
          <w:lang w:eastAsia="zh-CN"/>
        </w:rPr>
        <w:t>2</w:t>
      </w:r>
      <w:r>
        <w:rPr>
          <w:rFonts w:ascii="Times New Roman" w:hAnsi="宋体" w:eastAsia="宋体" w:cs="Times New Roman"/>
          <w:sz w:val="21"/>
          <w:szCs w:val="21"/>
        </w:rPr>
        <w:t>发生加成反应</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宋体" w:eastAsia="宋体" w:cs="Times New Roman"/>
          <w:sz w:val="21"/>
          <w:szCs w:val="21"/>
        </w:rPr>
        <w:t>阿霉酮可与</w:t>
      </w:r>
      <w:r>
        <w:rPr>
          <w:rFonts w:ascii="Times New Roman" w:hAnsi="Times New Roman" w:eastAsia="宋体" w:cs="Times New Roman"/>
          <w:sz w:val="21"/>
          <w:szCs w:val="21"/>
        </w:rPr>
        <w:t>Na</w:t>
      </w:r>
      <w:r>
        <w:rPr>
          <w:rFonts w:hint="eastAsia" w:ascii="Times New Roman" w:hAnsi="宋体" w:eastAsia="宋体" w:cs="Times New Roman"/>
          <w:sz w:val="21"/>
          <w:szCs w:val="21"/>
          <w:vertAlign w:val="subscript"/>
          <w:lang w:eastAsia="zh-CN"/>
        </w:rPr>
        <w:t>2</w:t>
      </w:r>
      <w:r>
        <w:rPr>
          <w:rFonts w:ascii="Times New Roman" w:hAnsi="Times New Roman" w:eastAsia="宋体" w:cs="Times New Roman"/>
          <w:sz w:val="21"/>
          <w:szCs w:val="21"/>
        </w:rPr>
        <w:t>CO</w:t>
      </w:r>
      <w:r>
        <w:rPr>
          <w:rFonts w:hint="eastAsia" w:ascii="Times New Roman" w:hAnsi="Times New Roman" w:eastAsia="宋体" w:cs="Times New Roman"/>
          <w:sz w:val="21"/>
          <w:szCs w:val="21"/>
          <w:vertAlign w:val="subscript"/>
          <w:lang w:eastAsia="zh-CN"/>
        </w:rPr>
        <w:t>3</w:t>
      </w:r>
      <w:r>
        <w:rPr>
          <w:rFonts w:ascii="Times New Roman" w:hAnsi="宋体" w:eastAsia="宋体" w:cs="Times New Roman"/>
          <w:sz w:val="21"/>
          <w:szCs w:val="21"/>
        </w:rPr>
        <w:t>溶液反应生成</w:t>
      </w:r>
      <w:r>
        <w:rPr>
          <w:rFonts w:ascii="Times New Roman" w:hAnsi="Times New Roman" w:eastAsia="宋体" w:cs="Times New Roman"/>
          <w:sz w:val="21"/>
          <w:szCs w:val="21"/>
        </w:rPr>
        <w:t>CO</w:t>
      </w:r>
      <w:r>
        <w:rPr>
          <w:rFonts w:hint="eastAsia" w:ascii="Times New Roman" w:hAnsi="宋体" w:eastAsia="宋体" w:cs="Times New Roman"/>
          <w:sz w:val="21"/>
          <w:szCs w:val="21"/>
          <w:vertAlign w:val="subscript"/>
          <w:lang w:eastAsia="zh-CN"/>
        </w:rPr>
        <w:t>2</w:t>
      </w:r>
      <w:r>
        <w:rPr>
          <w:rFonts w:ascii="Times New Roman" w:hAnsi="宋体" w:eastAsia="宋体" w:cs="Times New Roman"/>
          <w:sz w:val="21"/>
          <w:szCs w:val="21"/>
        </w:rPr>
        <w:t>气体</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10.HNO</w:t>
      </w:r>
      <w:r>
        <w:rPr>
          <w:rFonts w:hint="eastAsia"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与羟基自由基（</w:t>
      </w:r>
      <w:r>
        <w:rPr>
          <w:rFonts w:ascii="Times New Roman" w:hAnsi="Times New Roman" w:eastAsia="宋体" w:cs="Times New Roman"/>
          <w:sz w:val="21"/>
          <w:szCs w:val="21"/>
          <w:lang w:eastAsia="zh-CN"/>
        </w:rPr>
        <w:t>·OH)</w:t>
      </w:r>
      <w:r>
        <w:rPr>
          <w:rFonts w:ascii="Times New Roman" w:hAnsi="宋体" w:eastAsia="宋体" w:cs="Times New Roman"/>
          <w:sz w:val="21"/>
          <w:szCs w:val="21"/>
          <w:lang w:eastAsia="zh-CN"/>
        </w:rPr>
        <w:t>的气相氧化反应与酸雨、光化学烟雾等重大环境问题密切相</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关。水分子可作为该气相氧化反应的催化剂，下图表示水分子催化的一种机理：下列叙述</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错误的是</w:t>
      </w:r>
    </w:p>
    <w:p>
      <w:pPr>
        <w:pStyle w:val="2"/>
        <w:spacing w:after="0" w:line="240" w:lineRule="auto"/>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5048250" cy="23145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7"/>
                    <a:stretch>
                      <a:fillRect/>
                    </a:stretch>
                  </pic:blipFill>
                  <pic:spPr>
                    <a:xfrm>
                      <a:off x="0" y="0"/>
                      <a:ext cx="5048250" cy="231457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该气相氧化反应的化学方程式为</w:t>
      </w:r>
      <w:r>
        <w:rPr>
          <w:rFonts w:ascii="Times New Roman" w:hAnsi="Times New Roman" w:eastAsia="宋体" w:cs="Times New Roman"/>
          <w:sz w:val="21"/>
          <w:szCs w:val="21"/>
          <w:lang w:eastAsia="zh-CN"/>
        </w:rPr>
        <w:t>HNO</w:t>
      </w:r>
      <w:r>
        <w:rPr>
          <w:rFonts w:hint="eastAsia"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+·OH</w:t>
      </w:r>
      <w:r>
        <w:rPr>
          <w:rFonts w:ascii="Times New Roman" w:hAnsi="宋体" w:eastAsia="宋体" w:cs="Times New Roman"/>
          <w:sz w:val="21"/>
          <w:szCs w:val="21"/>
        </w:rPr>
        <w:t xml:space="preserve"> </w:t>
      </w:r>
      <w:r>
        <w:rPr>
          <w:rFonts w:ascii="Times New Roman" w:hAnsi="宋体" w:eastAsia="宋体" w:cs="Times New Roman"/>
          <w:sz w:val="21"/>
          <w:szCs w:val="21"/>
          <w:lang w:eastAsia="zh-CN"/>
        </w:rPr>
        <w:drawing>
          <wp:inline distT="0" distB="0" distL="0" distR="0">
            <wp:extent cx="428625" cy="2190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8"/>
                    <a:stretch>
                      <a:fillRect/>
                    </a:stretch>
                  </pic:blipFill>
                  <pic:spPr>
                    <a:xfrm>
                      <a:off x="0" y="0"/>
                      <a:ext cx="428625" cy="21907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NO</w:t>
      </w:r>
      <w:r>
        <w:rPr>
          <w:rFonts w:hint="eastAsia"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rPr>
        <w:t>+H</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O</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rPr>
        <w:t>B.</w:t>
      </w:r>
      <w:r>
        <w:rPr>
          <w:rFonts w:ascii="Times New Roman" w:hAnsi="宋体" w:eastAsia="宋体" w:cs="Times New Roman"/>
          <w:sz w:val="21"/>
          <w:szCs w:val="21"/>
        </w:rPr>
        <w:t>反应历程中还可能形成</w:t>
      </w:r>
      <w:r>
        <w:rPr>
          <w:rFonts w:ascii="Times New Roman" w:hAnsi="Times New Roman" w:eastAsia="宋体" w:cs="Times New Roman"/>
          <w:sz w:val="21"/>
          <w:szCs w:val="21"/>
        </w:rPr>
        <w:t>HONO···H</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O</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该反应历程中最大能垒（活化能）为</w:t>
      </w:r>
      <w:r>
        <w:rPr>
          <w:rFonts w:ascii="Times New Roman" w:hAnsi="Times New Roman" w:eastAsia="宋体" w:cs="Times New Roman"/>
          <w:sz w:val="21"/>
          <w:szCs w:val="21"/>
          <w:lang w:eastAsia="zh-CN"/>
        </w:rPr>
        <w:t>201.1kJ·mol</w:t>
      </w:r>
      <w:r>
        <w:rPr>
          <w:rFonts w:ascii="Times New Roman" w:hAnsi="Times New Roman" w:eastAsia="宋体" w:cs="Times New Roman"/>
          <w:sz w:val="21"/>
          <w:szCs w:val="21"/>
          <w:vertAlign w:val="superscript"/>
          <w:lang w:eastAsia="zh-CN"/>
        </w:rPr>
        <w:t>-1</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drawing>
          <wp:inline distT="0" distB="0" distL="0" distR="0">
            <wp:extent cx="1085850" cy="3238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9"/>
                    <a:stretch>
                      <a:fillRect/>
                    </a:stretch>
                  </pic:blipFill>
                  <pic:spPr>
                    <a:xfrm>
                      <a:off x="0" y="0"/>
                      <a:ext cx="1085850" cy="324247"/>
                    </a:xfrm>
                    <a:prstGeom prst="rect">
                      <a:avLst/>
                    </a:prstGeom>
                    <a:noFill/>
                    <a:ln w="9525">
                      <a:noFill/>
                      <a:miter lim="800000"/>
                      <a:headEnd/>
                      <a:tailEnd/>
                    </a:ln>
                  </pic:spPr>
                </pic:pic>
              </a:graphicData>
            </a:graphic>
          </wp:inline>
        </w:drawing>
      </w:r>
      <w:r>
        <w:rPr>
          <w:rFonts w:ascii="Times New Roman" w:hAnsi="宋体" w:eastAsia="宋体" w:cs="Times New Roman"/>
          <w:sz w:val="21"/>
          <w:szCs w:val="21"/>
          <w:lang w:eastAsia="zh-CN"/>
        </w:rPr>
        <w:t>是反应过渡态</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研究发现钾离子可在有机与无机材料层间脱嵌实现电池的充放电过程。如图所示是一种</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钾离子的二次电池模型。下列说法正确的是</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314575" cy="18573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0"/>
                    <a:stretch>
                      <a:fillRect/>
                    </a:stretch>
                  </pic:blipFill>
                  <pic:spPr>
                    <a:xfrm>
                      <a:off x="0" y="0"/>
                      <a:ext cx="2314575" cy="185737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放电时，</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为负极，碳元素化合价不变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放电时，转移</w:t>
      </w:r>
      <w:r>
        <w:rPr>
          <w:rFonts w:ascii="Times New Roman" w:hAnsi="Times New Roman" w:eastAsia="宋体" w:cs="Times New Roman"/>
          <w:sz w:val="21"/>
          <w:szCs w:val="21"/>
          <w:lang w:eastAsia="zh-CN"/>
        </w:rPr>
        <w:t>0.2N</w:t>
      </w:r>
      <w:r>
        <w:rPr>
          <w:rFonts w:hint="eastAsia" w:ascii="Times New Roman" w:hAnsi="宋体" w:eastAsia="宋体" w:cs="Times New Roman"/>
          <w:sz w:val="21"/>
          <w:szCs w:val="21"/>
          <w:vertAlign w:val="subscript"/>
          <w:lang w:eastAsia="zh-CN"/>
        </w:rPr>
        <w:t>A</w:t>
      </w:r>
      <w:r>
        <w:rPr>
          <w:rFonts w:ascii="Times New Roman" w:hAnsi="宋体" w:eastAsia="宋体" w:cs="Times New Roman"/>
          <w:sz w:val="21"/>
          <w:szCs w:val="21"/>
          <w:lang w:eastAsia="zh-CN"/>
        </w:rPr>
        <w:t>电子，正极增重</w:t>
      </w:r>
      <w:r>
        <w:rPr>
          <w:rFonts w:ascii="Times New Roman" w:hAnsi="Times New Roman" w:eastAsia="宋体" w:cs="Times New Roman"/>
          <w:sz w:val="21"/>
          <w:szCs w:val="21"/>
          <w:lang w:eastAsia="zh-CN"/>
        </w:rPr>
        <w:t>7.8g</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充电时，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极反应为</w:t>
      </w:r>
      <w:r>
        <w:rPr>
          <w:rFonts w:ascii="Times New Roman" w:hAnsi="Times New Roman" w:eastAsia="宋体" w:cs="Times New Roman"/>
          <w:sz w:val="21"/>
          <w:szCs w:val="21"/>
          <w:lang w:eastAsia="zh-CN"/>
        </w:rPr>
        <w:drawing>
          <wp:inline distT="0" distB="0" distL="0" distR="0">
            <wp:extent cx="1419225" cy="168275"/>
            <wp:effectExtent l="0" t="0" r="9525" b="317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1"/>
                    <a:stretch>
                      <a:fillRect/>
                    </a:stretch>
                  </pic:blipFill>
                  <pic:spPr>
                    <a:xfrm>
                      <a:off x="0" y="0"/>
                      <a:ext cx="1419225" cy="168773"/>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电池总反应为</w:t>
      </w:r>
      <w:r>
        <w:rPr>
          <w:rFonts w:ascii="Times New Roman" w:hAnsi="Times New Roman" w:eastAsia="宋体" w:cs="Times New Roman"/>
          <w:sz w:val="21"/>
          <w:szCs w:val="21"/>
          <w:lang w:eastAsia="zh-CN"/>
        </w:rPr>
        <w:drawing>
          <wp:inline distT="0" distB="0" distL="0" distR="0">
            <wp:extent cx="1533525" cy="257810"/>
            <wp:effectExtent l="0" t="0" r="9525" b="889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2"/>
                    <a:stretch>
                      <a:fillRect/>
                    </a:stretch>
                  </pic:blipFill>
                  <pic:spPr>
                    <a:xfrm>
                      <a:off x="0" y="0"/>
                      <a:ext cx="1533525" cy="25804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9264" behindDoc="1" locked="0" layoutInCell="1" allowOverlap="1">
            <wp:simplePos x="0" y="0"/>
            <wp:positionH relativeFrom="column">
              <wp:posOffset>4438650</wp:posOffset>
            </wp:positionH>
            <wp:positionV relativeFrom="paragraph">
              <wp:posOffset>257810</wp:posOffset>
            </wp:positionV>
            <wp:extent cx="886460" cy="657225"/>
            <wp:effectExtent l="0" t="0" r="8890" b="9525"/>
            <wp:wrapTight wrapText="bothSides">
              <wp:wrapPolygon>
                <wp:start x="0" y="0"/>
                <wp:lineTo x="0" y="21287"/>
                <wp:lineTo x="21352" y="21287"/>
                <wp:lineTo x="21352" y="0"/>
                <wp:lineTo x="0" y="0"/>
              </wp:wrapPolygon>
            </wp:wrapTight>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3"/>
                    <a:stretch>
                      <a:fillRect/>
                    </a:stretch>
                  </pic:blipFill>
                  <pic:spPr>
                    <a:xfrm>
                      <a:off x="0" y="0"/>
                      <a:ext cx="886460" cy="65722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12.W</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为短周期主族元素且原子序数依次增大，</w:t>
      </w:r>
      <w:r>
        <w:rPr>
          <w:rFonts w:ascii="Times New Roman" w:hAnsi="Times New Roman" w:eastAsia="宋体" w:cs="Times New Roman"/>
          <w:sz w:val="21"/>
          <w:szCs w:val="21"/>
          <w:lang w:eastAsia="zh-CN"/>
        </w:rPr>
        <w:t>W</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同主族，</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同主族。其中</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构成的某种物质结构如图所示。下列叙述正确的是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形成的化合物是共价化合物</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B.Y</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形成的最简单化合物水溶液呈酸性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简单离子半径：</w:t>
      </w:r>
      <w:r>
        <w:rPr>
          <w:rFonts w:ascii="Times New Roman" w:hAnsi="Times New Roman" w:eastAsia="宋体" w:cs="Times New Roman"/>
          <w:sz w:val="21"/>
          <w:szCs w:val="21"/>
          <w:lang w:eastAsia="zh-CN"/>
        </w:rPr>
        <w:t>Z&gt;Y&gt;X&gt;W</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向该物质中加人稀硫酸，产生气泡和淡黄色沉淀</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化学中常用</w:t>
      </w:r>
      <w:r>
        <w:rPr>
          <w:rFonts w:ascii="Times New Roman" w:hAnsi="Times New Roman" w:eastAsia="宋体" w:cs="Times New Roman"/>
          <w:sz w:val="21"/>
          <w:szCs w:val="21"/>
          <w:lang w:eastAsia="zh-CN"/>
        </w:rPr>
        <w:t>AG</w:t>
      </w:r>
      <w:r>
        <w:rPr>
          <w:rFonts w:ascii="Times New Roman" w:hAnsi="宋体" w:eastAsia="宋体" w:cs="Times New Roman"/>
          <w:sz w:val="21"/>
          <w:szCs w:val="21"/>
          <w:lang w:eastAsia="zh-CN"/>
        </w:rPr>
        <w:t>表示溶液的酸度（</w:t>
      </w:r>
      <w:r>
        <w:rPr>
          <w:rFonts w:ascii="Times New Roman" w:hAnsi="Times New Roman" w:eastAsia="宋体" w:cs="Times New Roman"/>
          <w:sz w:val="21"/>
          <w:szCs w:val="21"/>
          <w:lang w:eastAsia="zh-CN"/>
        </w:rPr>
        <w:t xml:space="preserve">AG=lg </w:t>
      </w:r>
      <w:r>
        <w:rPr>
          <w:rFonts w:ascii="Times New Roman" w:hAnsi="Times New Roman" w:eastAsia="宋体" w:cs="Times New Roman"/>
          <w:sz w:val="21"/>
          <w:szCs w:val="21"/>
          <w:lang w:eastAsia="zh-CN"/>
        </w:rPr>
        <w:drawing>
          <wp:inline distT="0" distB="0" distL="0" distR="0">
            <wp:extent cx="323850" cy="2667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a:stretch>
                      <a:fillRect/>
                    </a:stretch>
                  </pic:blipFill>
                  <pic:spPr>
                    <a:xfrm>
                      <a:off x="0" y="0"/>
                      <a:ext cx="323850" cy="267034"/>
                    </a:xfrm>
                    <a:prstGeom prst="rect">
                      <a:avLst/>
                    </a:prstGeom>
                    <a:noFill/>
                    <a:ln w="9525">
                      <a:noFill/>
                      <a:miter lim="800000"/>
                      <a:headEnd/>
                      <a:tailEnd/>
                    </a:ln>
                  </pic:spPr>
                </pic:pic>
              </a:graphicData>
            </a:graphic>
          </wp:inline>
        </w:drawing>
      </w:r>
      <w:r>
        <w:rPr>
          <w:rFonts w:ascii="Times New Roman" w:hAnsi="宋体" w:eastAsia="宋体" w:cs="Times New Roman"/>
          <w:sz w:val="21"/>
          <w:szCs w:val="21"/>
          <w:lang w:eastAsia="zh-CN"/>
        </w:rPr>
        <w:t>）。室温下，向</w:t>
      </w:r>
      <w:r>
        <w:rPr>
          <w:rFonts w:ascii="Times New Roman" w:hAnsi="Times New Roman" w:eastAsia="宋体" w:cs="Times New Roman"/>
          <w:sz w:val="21"/>
          <w:szCs w:val="21"/>
          <w:lang w:eastAsia="zh-CN"/>
        </w:rPr>
        <w:t>20.00 mL0.1000 mol·L</w:t>
      </w:r>
      <w:r>
        <w:rPr>
          <w:rFonts w:ascii="Times New Roman" w:hAnsi="Times New Roman" w:eastAsia="宋体" w:cs="Times New Roman"/>
          <w:sz w:val="21"/>
          <w:szCs w:val="21"/>
          <w:vertAlign w:val="superscript"/>
          <w:lang w:eastAsia="zh-CN"/>
        </w:rPr>
        <w:t>-1</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的某一元碱</w:t>
      </w:r>
      <w:r>
        <w:rPr>
          <w:rFonts w:ascii="Times New Roman" w:hAnsi="Times New Roman" w:eastAsia="宋体" w:cs="Times New Roman"/>
          <w:sz w:val="21"/>
          <w:szCs w:val="21"/>
          <w:lang w:eastAsia="zh-CN"/>
        </w:rPr>
        <w:t>MOH</w:t>
      </w:r>
      <w:r>
        <w:rPr>
          <w:rFonts w:ascii="Times New Roman" w:hAnsi="宋体" w:eastAsia="宋体" w:cs="Times New Roman"/>
          <w:sz w:val="21"/>
          <w:szCs w:val="21"/>
          <w:lang w:eastAsia="zh-CN"/>
        </w:rPr>
        <w:t>溶液中滴加未知浓度的稀硫酸溶液，混合溶液的温度与酸度</w:t>
      </w:r>
      <w:r>
        <w:rPr>
          <w:rFonts w:ascii="Times New Roman" w:hAnsi="Times New Roman" w:eastAsia="宋体" w:cs="Times New Roman"/>
          <w:sz w:val="21"/>
          <w:szCs w:val="21"/>
          <w:lang w:eastAsia="zh-CN"/>
        </w:rPr>
        <w:t>AG</w:t>
      </w:r>
      <w:r>
        <w:rPr>
          <w:rFonts w:ascii="Times New Roman" w:hAnsi="宋体" w:eastAsia="宋体" w:cs="Times New Roman"/>
          <w:sz w:val="21"/>
          <w:szCs w:val="21"/>
          <w:lang w:eastAsia="zh-CN"/>
        </w:rPr>
        <w:t>随加人</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稀硫酸体积的变化如图所示。下列说法正确的是</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466975" cy="246697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5"/>
                    <a:stretch>
                      <a:fillRect/>
                    </a:stretch>
                  </pic:blipFill>
                  <pic:spPr>
                    <a:xfrm>
                      <a:off x="0" y="0"/>
                      <a:ext cx="2466975" cy="246697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室温下</w:t>
      </w:r>
      <w:r>
        <w:rPr>
          <w:rFonts w:ascii="Times New Roman" w:hAnsi="Times New Roman" w:eastAsia="宋体" w:cs="Times New Roman"/>
          <w:sz w:val="21"/>
          <w:szCs w:val="21"/>
          <w:lang w:eastAsia="zh-CN"/>
        </w:rPr>
        <w:t>MOH</w:t>
      </w:r>
      <w:r>
        <w:rPr>
          <w:rFonts w:ascii="Times New Roman" w:hAnsi="宋体" w:eastAsia="宋体" w:cs="Times New Roman"/>
          <w:sz w:val="21"/>
          <w:szCs w:val="21"/>
          <w:lang w:eastAsia="zh-CN"/>
        </w:rPr>
        <w:t>的电离常数</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bscript"/>
          <w:lang w:eastAsia="zh-CN"/>
        </w:rPr>
        <w:t>b</w:t>
      </w:r>
      <w:r>
        <w:rPr>
          <w:rFonts w:ascii="Times New Roman" w:hAnsi="Times New Roman" w:eastAsia="宋体" w:cs="Times New Roman"/>
          <w:sz w:val="21"/>
          <w:szCs w:val="21"/>
          <w:lang w:eastAsia="zh-CN"/>
        </w:rPr>
        <w:t>=1.0</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10</w:t>
      </w:r>
      <w:r>
        <w:rPr>
          <w:rFonts w:ascii="Times New Roman" w:hAnsi="Times New Roman" w:eastAsia="宋体" w:cs="Times New Roman"/>
          <w:sz w:val="21"/>
          <w:szCs w:val="21"/>
          <w:vertAlign w:val="superscript"/>
          <w:lang w:eastAsia="zh-CN"/>
        </w:rPr>
        <w:t>-6</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当</w:t>
      </w:r>
      <w:r>
        <w:rPr>
          <w:rFonts w:ascii="Times New Roman" w:hAnsi="Times New Roman" w:eastAsia="宋体" w:cs="Times New Roman"/>
          <w:sz w:val="21"/>
          <w:szCs w:val="21"/>
          <w:lang w:eastAsia="zh-CN"/>
        </w:rPr>
        <w:t>AG=0</w:t>
      </w:r>
      <w:r>
        <w:rPr>
          <w:rFonts w:ascii="Times New Roman" w:hAnsi="宋体" w:eastAsia="宋体" w:cs="Times New Roman"/>
          <w:sz w:val="21"/>
          <w:szCs w:val="21"/>
          <w:lang w:eastAsia="zh-CN"/>
        </w:rPr>
        <w:t>时，溶液中存在</w:t>
      </w:r>
      <w:r>
        <w:rPr>
          <w:rFonts w:ascii="Times New Roman" w:hAnsi="Times New Roman" w:eastAsia="宋体" w:cs="Times New Roman"/>
          <w:sz w:val="21"/>
          <w:szCs w:val="21"/>
          <w:lang w:eastAsia="zh-CN"/>
        </w:rPr>
        <w:t>c(SO</w:t>
      </w:r>
      <w:r>
        <w:rPr>
          <w:rFonts w:hint="eastAsia" w:ascii="Times New Roman" w:hAnsi="Times New Roman" w:eastAsia="宋体" w:cs="Times New Roman"/>
          <w:sz w:val="21"/>
          <w:szCs w:val="21"/>
          <w:vertAlign w:val="subscript"/>
          <w:lang w:eastAsia="zh-CN"/>
        </w:rPr>
        <w:t>4</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)&gt;c(M</w:t>
      </w:r>
      <w:r>
        <w:rPr>
          <w:rFonts w:hint="eastAsia" w:ascii="Times New Roman" w:hAnsi="Times New Roman" w:eastAsia="宋体" w:cs="Times New Roman"/>
          <w:sz w:val="21"/>
          <w:szCs w:val="21"/>
          <w:vertAlign w:val="superscript"/>
          <w:lang w:eastAsia="zh-CN"/>
        </w:rPr>
        <w:t>+</w:t>
      </w:r>
      <w:r>
        <w:rPr>
          <w:rFonts w:ascii="Times New Roman" w:hAnsi="Times New Roman" w:eastAsia="宋体" w:cs="Times New Roman"/>
          <w:sz w:val="21"/>
          <w:szCs w:val="21"/>
          <w:lang w:eastAsia="zh-CN"/>
        </w:rPr>
        <w:t>)&gt;c(H</w:t>
      </w:r>
      <w:r>
        <w:rPr>
          <w:rFonts w:hint="eastAsia" w:ascii="Times New Roman" w:hAnsi="Times New Roman" w:eastAsia="宋体" w:cs="Times New Roman"/>
          <w:sz w:val="21"/>
          <w:szCs w:val="21"/>
          <w:vertAlign w:val="superscript"/>
          <w:lang w:eastAsia="zh-CN"/>
        </w:rPr>
        <w:t>+</w:t>
      </w:r>
      <w:r>
        <w:rPr>
          <w:rFonts w:ascii="Times New Roman" w:hAnsi="Times New Roman" w:eastAsia="宋体" w:cs="Times New Roman"/>
          <w:sz w:val="21"/>
          <w:szCs w:val="21"/>
          <w:lang w:eastAsia="zh-CN"/>
        </w:rPr>
        <w:t>)=c(OH</w:t>
      </w:r>
      <w:r>
        <w:rPr>
          <w:rFonts w:ascii="Times New Roman" w:hAnsi="Times New Roman" w:eastAsia="宋体" w:cs="Times New Roman"/>
          <w:sz w:val="21"/>
          <w:szCs w:val="21"/>
          <w:vertAlign w:val="superscript"/>
          <w:lang w:eastAsia="zh-CN"/>
        </w:rPr>
        <w:t>-</w:t>
      </w:r>
      <w:r>
        <w:rPr>
          <w:rFonts w:ascii="Times New Roman" w:hAnsi="Times New Roman"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C.a</w:t>
      </w:r>
      <w:r>
        <w:rPr>
          <w:rFonts w:ascii="Times New Roman" w:hAnsi="宋体" w:eastAsia="宋体" w:cs="Times New Roman"/>
          <w:sz w:val="21"/>
          <w:szCs w:val="21"/>
        </w:rPr>
        <w:t>点对应的溶液中：</w:t>
      </w:r>
      <w:r>
        <w:rPr>
          <w:rFonts w:ascii="Times New Roman" w:hAnsi="Times New Roman" w:eastAsia="宋体" w:cs="Times New Roman"/>
          <w:sz w:val="21"/>
          <w:szCs w:val="21"/>
        </w:rPr>
        <w:t>c(M</w:t>
      </w:r>
      <w:r>
        <w:rPr>
          <w:rFonts w:hint="eastAsia" w:ascii="Times New Roman" w:hAnsi="Times New Roman" w:eastAsia="宋体" w:cs="Times New Roman"/>
          <w:sz w:val="21"/>
          <w:szCs w:val="21"/>
          <w:vertAlign w:val="superscript"/>
          <w:lang w:eastAsia="zh-CN"/>
        </w:rPr>
        <w:t>+</w:t>
      </w:r>
      <w:r>
        <w:rPr>
          <w:rFonts w:ascii="Times New Roman" w:hAnsi="Times New Roman" w:eastAsia="宋体" w:cs="Times New Roman"/>
          <w:sz w:val="21"/>
          <w:szCs w:val="21"/>
        </w:rPr>
        <w:t>)+c(MOH)=8c(SO</w:t>
      </w:r>
      <w:r>
        <w:rPr>
          <w:rFonts w:hint="eastAsia" w:ascii="Times New Roman" w:hAnsi="Times New Roman" w:eastAsia="宋体" w:cs="Times New Roman"/>
          <w:sz w:val="21"/>
          <w:szCs w:val="21"/>
          <w:vertAlign w:val="subscript"/>
          <w:lang w:eastAsia="zh-CN"/>
        </w:rPr>
        <w:t>4</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三点对应的溶液中，水的电离程度大小关系：</w:t>
      </w:r>
      <w:r>
        <w:rPr>
          <w:rFonts w:ascii="Times New Roman" w:hAnsi="Times New Roman" w:eastAsia="宋体" w:cs="Times New Roman"/>
          <w:sz w:val="21"/>
          <w:szCs w:val="21"/>
          <w:lang w:eastAsia="zh-CN"/>
        </w:rPr>
        <w:t>c&gt;b=d</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26.(14</w:t>
      </w:r>
      <w:r>
        <w:rPr>
          <w:rFonts w:ascii="Times New Roman" w:hAnsi="宋体" w:eastAsia="宋体" w:cs="Times New Roman"/>
          <w:sz w:val="21"/>
          <w:szCs w:val="21"/>
          <w:lang w:eastAsia="zh-CN"/>
        </w:rPr>
        <w:t>分）</w:t>
      </w:r>
    </w:p>
    <w:p>
      <w:pPr>
        <w:pStyle w:val="2"/>
        <w:spacing w:after="0" w:line="240" w:lineRule="auto"/>
        <w:ind w:firstLine="315" w:firstLineChars="150"/>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三氯氧磷（</w:t>
      </w:r>
      <w:r>
        <w:rPr>
          <w:rFonts w:ascii="Times New Roman" w:hAnsi="Times New Roman" w:eastAsia="宋体" w:cs="Times New Roman"/>
          <w:sz w:val="21"/>
          <w:szCs w:val="21"/>
          <w:lang w:eastAsia="zh-CN"/>
        </w:rPr>
        <w:t>POC</w:t>
      </w:r>
      <w:r>
        <w:rPr>
          <w:rFonts w:hint="eastAsia" w:ascii="Times New Roman" w:hAnsi="Times New Roman" w:eastAsia="宋体" w:cs="Times New Roman"/>
          <w:sz w:val="21"/>
          <w:szCs w:val="21"/>
          <w:lang w:eastAsia="zh-CN"/>
        </w:rPr>
        <w:t>l</w:t>
      </w:r>
      <w:r>
        <w:rPr>
          <w:rFonts w:ascii="Times New Roman" w:hAnsi="Times New Roman" w:eastAsia="宋体" w:cs="Times New Roman"/>
          <w:sz w:val="21"/>
          <w:szCs w:val="21"/>
          <w:vertAlign w:val="subscript"/>
          <w:lang w:eastAsia="zh-CN"/>
        </w:rPr>
        <w:t>3</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和氯化亚砜（</w:t>
      </w:r>
      <w:r>
        <w:rPr>
          <w:rFonts w:ascii="Times New Roman" w:hAnsi="Times New Roman" w:eastAsia="宋体" w:cs="Times New Roman"/>
          <w:sz w:val="21"/>
          <w:szCs w:val="21"/>
          <w:lang w:eastAsia="zh-CN"/>
        </w:rPr>
        <w:t>SOC</w:t>
      </w:r>
      <w:r>
        <w:rPr>
          <w:rFonts w:hint="eastAsia" w:ascii="Times New Roman" w:hAnsi="Times New Roman" w:eastAsia="宋体" w:cs="Times New Roman"/>
          <w:sz w:val="21"/>
          <w:szCs w:val="21"/>
          <w:lang w:eastAsia="zh-CN"/>
        </w:rPr>
        <w:t>l</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均为重要的化工产品。现以氯气、二氧化硫和三氯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化磷为原料，采用二级间歇式反应装置联合制备三氯氧磷和氯化亚砜。实验过程中，控制氯气</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和二氧化硫通人的体积比为</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实验过程示意图如下：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924425" cy="1838325"/>
            <wp:effectExtent l="0" t="0" r="9525"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16"/>
                    <a:stretch>
                      <a:fillRect/>
                    </a:stretch>
                  </pic:blipFill>
                  <pic:spPr>
                    <a:xfrm>
                      <a:off x="0" y="0"/>
                      <a:ext cx="4924425" cy="183832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已知：</w:t>
      </w:r>
    </w:p>
    <w:p>
      <w:pPr>
        <w:pStyle w:val="2"/>
        <w:spacing w:after="0" w:line="240" w:lineRule="auto"/>
        <w:jc w:val="center"/>
        <w:textAlignment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4991100" cy="726440"/>
            <wp:effectExtent l="0" t="0" r="0" b="1651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17"/>
                    <a:stretch>
                      <a:fillRect/>
                    </a:stretch>
                  </pic:blipFill>
                  <pic:spPr>
                    <a:xfrm>
                      <a:off x="0" y="0"/>
                      <a:ext cx="4991100" cy="726552"/>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实验室制备氯气或二氧化硫时均可能用到的仪器有</w:t>
      </w:r>
      <w:r>
        <w:rPr>
          <w:rFonts w:hint="eastAsia" w:ascii="Times New Roman" w:hAnsi="宋体" w:eastAsia="宋体" w:cs="Times New Roman"/>
          <w:sz w:val="21"/>
          <w:szCs w:val="21"/>
          <w:u w:val="single"/>
          <w:lang w:eastAsia="zh-CN"/>
        </w:rPr>
        <w:t xml:space="preserve">            </w:t>
      </w:r>
      <w:bookmarkStart w:id="0" w:name="_GoBack"/>
      <w:bookmarkEnd w:id="0"/>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温度计</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酒精灯</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分液漏斗</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圆底烧瓶</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2)A</w:t>
      </w:r>
      <w:r>
        <w:rPr>
          <w:rFonts w:ascii="Times New Roman" w:hAnsi="宋体" w:eastAsia="宋体" w:cs="Times New Roman"/>
          <w:sz w:val="21"/>
          <w:szCs w:val="21"/>
          <w:lang w:eastAsia="zh-CN"/>
        </w:rPr>
        <w:t>中浓硫酸的作用为：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使气体充分混合。</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实验开始时需水浴加热，一段时间后改为冷水浴，其原因是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4)B</w:t>
      </w:r>
      <w:r>
        <w:rPr>
          <w:rFonts w:ascii="Times New Roman" w:hAnsi="宋体" w:eastAsia="宋体" w:cs="Times New Roman"/>
          <w:sz w:val="21"/>
          <w:szCs w:val="21"/>
          <w:lang w:eastAsia="zh-CN"/>
        </w:rPr>
        <w:t>中发生反应的化学方程式是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反应</w:t>
      </w:r>
      <w:r>
        <w:rPr>
          <w:rFonts w:ascii="Times New Roman" w:hAnsi="Times New Roman" w:eastAsia="宋体" w:cs="Times New Roman"/>
          <w:sz w:val="21"/>
          <w:szCs w:val="21"/>
          <w:lang w:eastAsia="zh-CN"/>
        </w:rPr>
        <w:t>5~6</w:t>
      </w:r>
      <w:r>
        <w:rPr>
          <w:rFonts w:ascii="Times New Roman" w:hAnsi="宋体" w:eastAsia="宋体" w:cs="Times New Roman"/>
          <w:sz w:val="21"/>
          <w:szCs w:val="21"/>
          <w:lang w:eastAsia="zh-CN"/>
        </w:rPr>
        <w:t>小时后，暂停通人气体。将</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瓶拆下，</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瓶装在图中</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瓶处，并在原</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瓶处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重新装上一个盛有</w:t>
      </w:r>
      <w:r>
        <w:rPr>
          <w:rFonts w:ascii="Times New Roman" w:hAnsi="Times New Roman" w:eastAsia="宋体" w:cs="Times New Roman"/>
          <w:sz w:val="21"/>
          <w:szCs w:val="21"/>
          <w:lang w:eastAsia="zh-CN"/>
        </w:rPr>
        <w:t>PCl3</w:t>
      </w:r>
      <w:r>
        <w:rPr>
          <w:rFonts w:ascii="Times New Roman" w:hAnsi="宋体" w:eastAsia="宋体" w:cs="Times New Roman"/>
          <w:sz w:val="21"/>
          <w:szCs w:val="21"/>
          <w:lang w:eastAsia="zh-CN"/>
        </w:rPr>
        <w:t>的圆底烧瓶。继续通气反应一段时间后重复以上步骤，上述操作的优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点是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瓶中的物质可采用</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（填实验方法）使其分离。</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已知反应前加入三氯化磷</w:t>
      </w:r>
      <w:r>
        <w:rPr>
          <w:rFonts w:ascii="Times New Roman" w:hAnsi="Times New Roman" w:eastAsia="宋体" w:cs="Times New Roman"/>
          <w:sz w:val="21"/>
          <w:szCs w:val="21"/>
          <w:lang w:eastAsia="zh-CN"/>
        </w:rPr>
        <w:t>550g,</w:t>
      </w:r>
      <w:r>
        <w:rPr>
          <w:rFonts w:ascii="Times New Roman" w:hAnsi="宋体" w:eastAsia="宋体" w:cs="Times New Roman"/>
          <w:sz w:val="21"/>
          <w:szCs w:val="21"/>
          <w:lang w:eastAsia="zh-CN"/>
        </w:rPr>
        <w:t>最终得到</w:t>
      </w:r>
      <w:r>
        <w:rPr>
          <w:rFonts w:ascii="Times New Roman" w:hAnsi="Times New Roman" w:eastAsia="宋体" w:cs="Times New Roman"/>
          <w:sz w:val="21"/>
          <w:szCs w:val="21"/>
          <w:lang w:eastAsia="zh-CN"/>
        </w:rPr>
        <w:t>357g</w:t>
      </w:r>
      <w:r>
        <w:rPr>
          <w:rFonts w:ascii="Times New Roman" w:hAnsi="宋体" w:eastAsia="宋体" w:cs="Times New Roman"/>
          <w:sz w:val="21"/>
          <w:szCs w:val="21"/>
          <w:lang w:eastAsia="zh-CN"/>
        </w:rPr>
        <w:t>氯化亚砜，则三氯氧磷的产率为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27.(15</w:t>
      </w:r>
      <w:r>
        <w:rPr>
          <w:rFonts w:ascii="Times New Roman" w:hAnsi="宋体" w:eastAsia="宋体" w:cs="Times New Roman"/>
          <w:sz w:val="21"/>
          <w:szCs w:val="21"/>
          <w:lang w:eastAsia="zh-CN"/>
        </w:rPr>
        <w:t>分）</w:t>
      </w:r>
    </w:p>
    <w:p>
      <w:pPr>
        <w:pStyle w:val="2"/>
        <w:spacing w:after="0" w:line="240" w:lineRule="auto"/>
        <w:ind w:firstLine="420" w:firstLineChars="200"/>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实验室模拟工业回收电镀污水（主要含有</w:t>
      </w:r>
      <w:r>
        <w:rPr>
          <w:rFonts w:ascii="Times New Roman" w:hAnsi="Times New Roman" w:eastAsia="宋体" w:cs="Times New Roman"/>
          <w:sz w:val="21"/>
          <w:szCs w:val="21"/>
          <w:lang w:eastAsia="zh-CN"/>
        </w:rPr>
        <w:t>Ni</w:t>
      </w:r>
      <w:r>
        <w:rPr>
          <w:rFonts w:hint="eastAsia"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Cu</w:t>
      </w:r>
      <w:r>
        <w:rPr>
          <w:rFonts w:ascii="Times New Roman" w:hAnsi="Times New Roman" w:eastAsia="宋体" w:cs="Times New Roman"/>
          <w:sz w:val="21"/>
          <w:szCs w:val="21"/>
          <w:vertAlign w:val="superscript"/>
          <w:lang w:eastAsia="zh-CN"/>
        </w:rPr>
        <w:t>2+</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Fe</w:t>
      </w:r>
      <w:r>
        <w:rPr>
          <w:rFonts w:ascii="Times New Roman" w:hAnsi="Times New Roman" w:eastAsia="宋体" w:cs="Times New Roman"/>
          <w:sz w:val="21"/>
          <w:szCs w:val="21"/>
          <w:vertAlign w:val="superscript"/>
          <w:lang w:eastAsia="zh-CN"/>
        </w:rPr>
        <w:t>3+</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Cr</w:t>
      </w:r>
      <w:r>
        <w:rPr>
          <w:rFonts w:ascii="Times New Roman" w:hAnsi="Times New Roman" w:eastAsia="宋体" w:cs="Times New Roman"/>
          <w:sz w:val="21"/>
          <w:szCs w:val="21"/>
          <w:vertAlign w:val="superscript"/>
          <w:lang w:eastAsia="zh-CN"/>
        </w:rPr>
        <w:t>3+</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Zn</w:t>
      </w:r>
      <w:r>
        <w:rPr>
          <w:rFonts w:hint="eastAsia"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等）中铜和镍的工艺流程如下：</w:t>
      </w:r>
    </w:p>
    <w:p>
      <w:pPr>
        <w:pStyle w:val="2"/>
        <w:spacing w:after="0" w:line="240" w:lineRule="auto"/>
        <w:jc w:val="center"/>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3619500" cy="1965960"/>
            <wp:effectExtent l="0" t="0" r="0" b="1524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18"/>
                    <a:stretch>
                      <a:fillRect/>
                    </a:stretch>
                  </pic:blipFill>
                  <pic:spPr>
                    <a:xfrm>
                      <a:off x="0" y="0"/>
                      <a:ext cx="3619500" cy="1966567"/>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rPr>
      </w:pPr>
      <w:r>
        <w:rPr>
          <w:rFonts w:ascii="Times New Roman" w:hAnsi="宋体" w:eastAsia="宋体" w:cs="Times New Roman"/>
          <w:sz w:val="21"/>
          <w:szCs w:val="21"/>
        </w:rPr>
        <w:t>已知：</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I:Cr(OH)</w:t>
      </w:r>
      <w:r>
        <w:rPr>
          <w:rFonts w:ascii="Times New Roman" w:hAnsi="Times New Roman" w:eastAsia="宋体" w:cs="Times New Roman"/>
          <w:sz w:val="21"/>
          <w:szCs w:val="21"/>
          <w:vertAlign w:val="subscript"/>
        </w:rPr>
        <w:t>3</w:t>
      </w:r>
      <w:r>
        <w:rPr>
          <w:rFonts w:ascii="Times New Roman" w:hAnsi="宋体" w:eastAsia="宋体" w:cs="Times New Roman"/>
          <w:sz w:val="21"/>
          <w:szCs w:val="21"/>
        </w:rPr>
        <w:t>和</w:t>
      </w:r>
      <w:r>
        <w:rPr>
          <w:rFonts w:ascii="Times New Roman" w:hAnsi="Times New Roman" w:eastAsia="宋体" w:cs="Times New Roman"/>
          <w:sz w:val="21"/>
          <w:szCs w:val="21"/>
        </w:rPr>
        <w:t>Zn(OH)</w:t>
      </w:r>
      <w:r>
        <w:rPr>
          <w:rFonts w:ascii="Times New Roman" w:hAnsi="Times New Roman" w:eastAsia="宋体" w:cs="Times New Roman"/>
          <w:sz w:val="21"/>
          <w:szCs w:val="21"/>
          <w:vertAlign w:val="subscript"/>
        </w:rPr>
        <w:t>2</w:t>
      </w:r>
      <w:r>
        <w:rPr>
          <w:rFonts w:ascii="Times New Roman" w:hAnsi="宋体" w:eastAsia="宋体" w:cs="Times New Roman"/>
          <w:sz w:val="21"/>
          <w:szCs w:val="21"/>
        </w:rPr>
        <w:t>是两性氢氧化物</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室温下，</w:t>
      </w:r>
      <w:r>
        <w:rPr>
          <w:rFonts w:ascii="Times New Roman" w:hAnsi="Times New Roman" w:eastAsia="宋体" w:cs="Times New Roman"/>
          <w:sz w:val="21"/>
          <w:szCs w:val="21"/>
          <w:lang w:eastAsia="zh-CN"/>
        </w:rPr>
        <w:t>Ni(OH)</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bscript"/>
          <w:lang w:eastAsia="zh-CN"/>
        </w:rPr>
        <w:t>sp</w:t>
      </w:r>
      <w:r>
        <w:rPr>
          <w:rFonts w:ascii="Times New Roman" w:hAnsi="宋体" w:eastAsia="宋体" w:cs="Times New Roman"/>
          <w:sz w:val="21"/>
          <w:szCs w:val="21"/>
          <w:lang w:eastAsia="zh-CN"/>
        </w:rPr>
        <w:t>约为</w:t>
      </w:r>
      <w:r>
        <w:rPr>
          <w:rFonts w:ascii="Times New Roman" w:hAnsi="Times New Roman" w:eastAsia="宋体" w:cs="Times New Roman"/>
          <w:sz w:val="21"/>
          <w:szCs w:val="21"/>
          <w:lang w:eastAsia="zh-CN"/>
        </w:rPr>
        <w:t>1.0x10</w:t>
      </w:r>
      <w:r>
        <w:rPr>
          <w:rFonts w:ascii="Times New Roman" w:hAnsi="Times New Roman" w:eastAsia="宋体" w:cs="Times New Roman"/>
          <w:sz w:val="21"/>
          <w:szCs w:val="21"/>
          <w:vertAlign w:val="superscript"/>
          <w:lang w:eastAsia="zh-CN"/>
        </w:rPr>
        <w:t>-15</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回答下列问题：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图（</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和图（</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分别是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置换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过程中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置换时间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铁粉加入量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（以理论需求量的倍数表示）对铜沉淀率和镍损失率的影响。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置换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过程选择的最佳时间和铁粉加入量为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5486400" cy="1965960"/>
            <wp:effectExtent l="0" t="0" r="0" b="1524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19"/>
                    <a:stretch>
                      <a:fillRect/>
                    </a:stretch>
                  </pic:blipFill>
                  <pic:spPr>
                    <a:xfrm>
                      <a:off x="0" y="0"/>
                      <a:ext cx="5486400" cy="1966511"/>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滤液</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中含有的阴离子为</w:t>
      </w:r>
      <w:r>
        <w:rPr>
          <w:rFonts w:ascii="Times New Roman" w:hAnsi="Times New Roman" w:eastAsia="宋体" w:cs="Times New Roman"/>
          <w:sz w:val="21"/>
          <w:szCs w:val="21"/>
          <w:lang w:eastAsia="zh-CN"/>
        </w:rPr>
        <w:t>OH</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氨解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的目的是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氧化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时发生反应的离子方程式为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。要使</w:t>
      </w:r>
      <w:r>
        <w:rPr>
          <w:rFonts w:ascii="Times New Roman" w:hAnsi="Times New Roman" w:eastAsia="宋体" w:cs="Times New Roman"/>
          <w:sz w:val="21"/>
          <w:szCs w:val="21"/>
          <w:lang w:eastAsia="zh-CN"/>
        </w:rPr>
        <w:t>Ni</w:t>
      </w:r>
      <w:r>
        <w:rPr>
          <w:rFonts w:ascii="Times New Roman" w:hAnsi="Times New Roman" w:eastAsia="宋体" w:cs="Times New Roman"/>
          <w:sz w:val="21"/>
          <w:szCs w:val="21"/>
          <w:vertAlign w:val="superscript"/>
          <w:lang w:eastAsia="zh-CN"/>
        </w:rPr>
        <w:t>2+</w:t>
      </w:r>
      <w:r>
        <w:rPr>
          <w:rFonts w:ascii="Times New Roman" w:hAnsi="宋体" w:eastAsia="宋体" w:cs="Times New Roman"/>
          <w:sz w:val="21"/>
          <w:szCs w:val="21"/>
          <w:lang w:eastAsia="zh-CN"/>
        </w:rPr>
        <w:t>沉淀完全，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二次碱析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需调节</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溶液的</w:t>
      </w:r>
      <w:r>
        <w:rPr>
          <w:rFonts w:ascii="Times New Roman" w:hAnsi="Times New Roman" w:eastAsia="宋体" w:cs="Times New Roman"/>
          <w:sz w:val="21"/>
          <w:szCs w:val="21"/>
          <w:lang w:eastAsia="zh-CN"/>
        </w:rPr>
        <w:t>pH</w:t>
      </w:r>
      <w:r>
        <w:rPr>
          <w:rFonts w:ascii="Times New Roman" w:hAnsi="宋体" w:eastAsia="宋体" w:cs="Times New Roman"/>
          <w:sz w:val="21"/>
          <w:szCs w:val="21"/>
          <w:lang w:eastAsia="zh-CN"/>
        </w:rPr>
        <w:t>至少为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。（当溶液中离子浓度小于</w:t>
      </w:r>
      <w:r>
        <w:rPr>
          <w:rFonts w:ascii="Times New Roman" w:hAnsi="Times New Roman" w:eastAsia="宋体" w:cs="Times New Roman"/>
          <w:sz w:val="21"/>
          <w:szCs w:val="21"/>
          <w:lang w:eastAsia="zh-CN"/>
        </w:rPr>
        <w:t>1.0x10</w:t>
      </w:r>
      <w:r>
        <w:rPr>
          <w:rFonts w:ascii="Times New Roman" w:hAnsi="Times New Roman" w:eastAsia="宋体" w:cs="Times New Roman"/>
          <w:sz w:val="21"/>
          <w:szCs w:val="21"/>
          <w:vertAlign w:val="superscript"/>
          <w:lang w:eastAsia="zh-CN"/>
        </w:rPr>
        <w:t>-5</w:t>
      </w:r>
      <w:r>
        <w:rPr>
          <w:rFonts w:ascii="Times New Roman" w:hAnsi="Times New Roman" w:eastAsia="宋体" w:cs="Times New Roman"/>
          <w:sz w:val="21"/>
          <w:szCs w:val="21"/>
          <w:lang w:eastAsia="zh-CN"/>
        </w:rPr>
        <w:t>mol·L</w:t>
      </w:r>
      <w:r>
        <w:rPr>
          <w:rFonts w:hint="eastAsia" w:ascii="Times New Roman" w:hAnsi="Times New Roman" w:eastAsia="宋体" w:cs="Times New Roman"/>
          <w:sz w:val="21"/>
          <w:szCs w:val="21"/>
          <w:vertAlign w:val="superscript"/>
          <w:lang w:eastAsia="zh-CN"/>
        </w:rPr>
        <w:t>-1</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时可视为沉淀完全）</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获得粗品硫酸镍时需进行的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系列操作</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主要包括蒸发浓缩、</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、洗涤、干燥。</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28.(14</w:t>
      </w:r>
      <w:r>
        <w:rPr>
          <w:rFonts w:ascii="Times New Roman" w:hAnsi="宋体" w:eastAsia="宋体" w:cs="Times New Roman"/>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含氮化合物对工业生产有多种影响。化学工作者设计了如下再利用的方案：</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以</w:t>
      </w:r>
      <w:r>
        <w:rPr>
          <w:rFonts w:ascii="Times New Roman" w:hAnsi="Times New Roman" w:eastAsia="宋体" w:cs="Times New Roman"/>
          <w:sz w:val="21"/>
          <w:szCs w:val="21"/>
          <w:lang w:eastAsia="zh-CN"/>
        </w:rPr>
        <w:t>NH</w:t>
      </w:r>
      <w:r>
        <w:rPr>
          <w:rFonts w:ascii="Times New Roman" w:hAnsi="Times New Roman" w:eastAsia="宋体" w:cs="Times New Roman"/>
          <w:sz w:val="21"/>
          <w:szCs w:val="21"/>
          <w:vertAlign w:val="subscript"/>
          <w:lang w:eastAsia="zh-CN"/>
        </w:rPr>
        <w:t>3</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CO</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为原料合成化肥－尿素［</w:t>
      </w:r>
      <w:r>
        <w:rPr>
          <w:rFonts w:ascii="Times New Roman" w:hAnsi="Times New Roman" w:eastAsia="宋体" w:cs="Times New Roman"/>
          <w:sz w:val="21"/>
          <w:szCs w:val="21"/>
          <w:lang w:eastAsia="zh-CN"/>
        </w:rPr>
        <w:t>CO(NH</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两步反应的能量变化如图：</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019425" cy="2324100"/>
            <wp:effectExtent l="0" t="0" r="9525"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20"/>
                    <a:stretch>
                      <a:fillRect/>
                    </a:stretch>
                  </pic:blipFill>
                  <pic:spPr>
                    <a:xfrm>
                      <a:off x="0" y="0"/>
                      <a:ext cx="3019425" cy="232410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写出合成</w:t>
      </w:r>
      <w:r>
        <w:rPr>
          <w:rFonts w:ascii="Times New Roman" w:hAnsi="Times New Roman" w:eastAsia="宋体" w:cs="Times New Roman"/>
          <w:sz w:val="21"/>
          <w:szCs w:val="21"/>
          <w:lang w:eastAsia="zh-CN"/>
        </w:rPr>
        <w:t>CO(NH</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(s)</w:t>
      </w:r>
      <w:r>
        <w:rPr>
          <w:rFonts w:ascii="Times New Roman" w:hAnsi="宋体" w:eastAsia="宋体" w:cs="Times New Roman"/>
          <w:sz w:val="21"/>
          <w:szCs w:val="21"/>
          <w:lang w:eastAsia="zh-CN"/>
        </w:rPr>
        <w:t>的热化学方程式</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，已知第二步反应决定了生产尿素的快慢，可推测</w:t>
      </w:r>
      <w:r>
        <w:rPr>
          <w:rFonts w:ascii="Times New Roman" w:hAnsi="Times New Roman" w:eastAsia="宋体" w:cs="Times New Roman"/>
          <w:sz w:val="21"/>
          <w:szCs w:val="21"/>
          <w:lang w:eastAsia="zh-CN"/>
        </w:rPr>
        <w:t>E</w:t>
      </w:r>
      <w:r>
        <w:rPr>
          <w:rFonts w:ascii="Times New Roman" w:hAnsi="Times New Roman" w:eastAsia="宋体" w:cs="Times New Roman"/>
          <w:sz w:val="21"/>
          <w:szCs w:val="21"/>
          <w:vertAlign w:val="subscript"/>
          <w:lang w:eastAsia="zh-CN"/>
        </w:rPr>
        <w:t>1</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E</w:t>
      </w:r>
      <w:r>
        <w:rPr>
          <w:rFonts w:ascii="Times New Roman" w:hAnsi="Times New Roman" w:eastAsia="宋体" w:cs="Times New Roman"/>
          <w:sz w:val="21"/>
          <w:szCs w:val="21"/>
          <w:vertAlign w:val="subscript"/>
          <w:lang w:eastAsia="zh-CN"/>
        </w:rPr>
        <w:t>3</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氨的催化氧化过程可发生以下两种反应，该过程易受催化剂选择性影响。</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1:4NH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(g)+5</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(g)=4NO(g)+6H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O(g)</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ΔH&lt;0;</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rPr>
        <w:t>II:4NH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(g)+3</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(g)=2N</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(g)+6H</w:t>
      </w:r>
      <w:r>
        <w:rPr>
          <w:rFonts w:ascii="Times New Roman" w:hAnsi="Times New Roman" w:eastAsia="宋体" w:cs="Times New Roman"/>
          <w:sz w:val="21"/>
          <w:szCs w:val="21"/>
          <w:vertAlign w:val="subscript"/>
        </w:rPr>
        <w:t>2</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rPr>
        <w:t>(g)</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Δ</w:t>
      </w:r>
      <w:r>
        <w:rPr>
          <w:rFonts w:ascii="Times New Roman" w:hAnsi="Times New Roman" w:eastAsia="宋体" w:cs="Times New Roman"/>
          <w:sz w:val="21"/>
          <w:szCs w:val="21"/>
          <w:lang w:eastAsia="zh-CN"/>
        </w:rPr>
        <w:t>H&lt;0;</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在容积固定的密闭容器中充入</w:t>
      </w:r>
      <w:r>
        <w:rPr>
          <w:rFonts w:ascii="Times New Roman" w:hAnsi="Times New Roman" w:eastAsia="宋体" w:cs="Times New Roman"/>
          <w:sz w:val="21"/>
          <w:szCs w:val="21"/>
          <w:lang w:eastAsia="zh-CN"/>
        </w:rPr>
        <w:t>1.5 mol NH</w:t>
      </w:r>
      <w:r>
        <w:rPr>
          <w:rFonts w:ascii="Times New Roman" w:hAnsi="Times New Roman" w:eastAsia="宋体" w:cs="Times New Roman"/>
          <w:sz w:val="21"/>
          <w:szCs w:val="21"/>
          <w:vertAlign w:val="subscript"/>
          <w:lang w:eastAsia="zh-CN"/>
        </w:rPr>
        <w:t>3</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1.55 mol O</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在催化剂作用下发生上述反应。生成物</w:t>
      </w:r>
      <w:r>
        <w:rPr>
          <w:rFonts w:ascii="Times New Roman" w:hAnsi="Times New Roman" w:eastAsia="宋体" w:cs="Times New Roman"/>
          <w:sz w:val="21"/>
          <w:szCs w:val="21"/>
          <w:lang w:eastAsia="zh-CN"/>
        </w:rPr>
        <w:t>NO</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N</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的物质的量随温度的变化曲线如图。</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667000" cy="1831975"/>
            <wp:effectExtent l="0" t="0" r="0" b="1587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21"/>
                    <a:stretch>
                      <a:fillRect/>
                    </a:stretch>
                  </pic:blipFill>
                  <pic:spPr>
                    <a:xfrm>
                      <a:off x="0" y="0"/>
                      <a:ext cx="2667000" cy="1832043"/>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当温度处于</w:t>
      </w:r>
      <w:r>
        <w:rPr>
          <w:rFonts w:ascii="Times New Roman" w:hAnsi="Times New Roman" w:eastAsia="宋体" w:cs="Times New Roman"/>
          <w:sz w:val="21"/>
          <w:szCs w:val="21"/>
          <w:lang w:eastAsia="zh-CN"/>
        </w:rPr>
        <w:t>400</w:t>
      </w:r>
      <w:r>
        <w:rPr>
          <w:rFonts w:ascii="宋体" w:hAnsi="宋体" w:eastAsia="宋体" w:cs="Times New Roman"/>
          <w:sz w:val="21"/>
          <w:szCs w:val="21"/>
          <w:lang w:eastAsia="zh-CN"/>
        </w:rPr>
        <w:t>℃</w:t>
      </w:r>
      <w:r>
        <w:rPr>
          <w:rFonts w:ascii="Times New Roman" w:hAnsi="Times New Roman" w:eastAsia="宋体" w:cs="Times New Roman"/>
          <w:sz w:val="21"/>
          <w:szCs w:val="21"/>
          <w:lang w:eastAsia="zh-CN"/>
        </w:rPr>
        <w:t>~840</w:t>
      </w:r>
      <w:r>
        <w:rPr>
          <w:rFonts w:ascii="宋体" w:hAnsi="宋体" w:eastAsia="宋体" w:cs="Times New Roman"/>
          <w:sz w:val="21"/>
          <w:szCs w:val="21"/>
          <w:lang w:eastAsia="zh-CN"/>
        </w:rPr>
        <w:t>℃</w:t>
      </w:r>
      <w:r>
        <w:rPr>
          <w:rFonts w:ascii="Times New Roman" w:hAnsi="宋体" w:eastAsia="宋体" w:cs="Times New Roman"/>
          <w:sz w:val="21"/>
          <w:szCs w:val="21"/>
          <w:lang w:eastAsia="zh-CN"/>
        </w:rPr>
        <w:t>时，</w:t>
      </w:r>
      <w:r>
        <w:rPr>
          <w:rFonts w:ascii="Times New Roman" w:hAnsi="Times New Roman" w:eastAsia="宋体" w:cs="Times New Roman"/>
          <w:sz w:val="21"/>
          <w:szCs w:val="21"/>
          <w:lang w:eastAsia="zh-CN"/>
        </w:rPr>
        <w:t>N</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的物质的量减少，</w:t>
      </w:r>
      <w:r>
        <w:rPr>
          <w:rFonts w:ascii="Times New Roman" w:hAnsi="Times New Roman" w:eastAsia="宋体" w:cs="Times New Roman"/>
          <w:sz w:val="21"/>
          <w:szCs w:val="21"/>
          <w:lang w:eastAsia="zh-CN"/>
        </w:rPr>
        <w:t>NO</w:t>
      </w:r>
      <w:r>
        <w:rPr>
          <w:rFonts w:ascii="Times New Roman" w:hAnsi="宋体" w:eastAsia="宋体" w:cs="Times New Roman"/>
          <w:sz w:val="21"/>
          <w:szCs w:val="21"/>
          <w:lang w:eastAsia="zh-CN"/>
        </w:rPr>
        <w:t>的物质的量增加，其原因是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Times New Roman" w:eastAsia="宋体" w:cs="Times New Roman"/>
          <w:sz w:val="21"/>
          <w:szCs w:val="21"/>
          <w:lang w:eastAsia="zh-CN"/>
        </w:rPr>
        <w:t>840</w:t>
      </w:r>
      <w:r>
        <w:rPr>
          <w:rFonts w:ascii="宋体" w:hAnsi="宋体" w:eastAsia="宋体" w:cs="Times New Roman"/>
          <w:sz w:val="21"/>
          <w:szCs w:val="21"/>
          <w:lang w:eastAsia="zh-CN"/>
        </w:rPr>
        <w:t>℃</w:t>
      </w:r>
      <w:r>
        <w:rPr>
          <w:rFonts w:ascii="Times New Roman" w:hAnsi="宋体" w:eastAsia="宋体" w:cs="Times New Roman"/>
          <w:sz w:val="21"/>
          <w:szCs w:val="21"/>
          <w:lang w:eastAsia="zh-CN"/>
        </w:rPr>
        <w:t>时，反应</w:t>
      </w:r>
      <w:r>
        <w:rPr>
          <w:rFonts w:hint="eastAsia" w:ascii="Times New Roman" w:hAnsi="Times New Roman" w:eastAsia="宋体" w:cs="Times New Roman"/>
          <w:sz w:val="21"/>
          <w:szCs w:val="21"/>
          <w:lang w:eastAsia="zh-CN"/>
        </w:rPr>
        <w:t>I</w:t>
      </w:r>
      <w:r>
        <w:rPr>
          <w:rFonts w:ascii="Times New Roman" w:hAnsi="宋体" w:eastAsia="宋体" w:cs="Times New Roman"/>
          <w:sz w:val="21"/>
          <w:szCs w:val="21"/>
          <w:lang w:eastAsia="zh-CN"/>
        </w:rPr>
        <w:t>中</w:t>
      </w:r>
      <w:r>
        <w:rPr>
          <w:rFonts w:ascii="Times New Roman" w:hAnsi="Times New Roman" w:eastAsia="宋体" w:cs="Times New Roman"/>
          <w:sz w:val="21"/>
          <w:szCs w:val="21"/>
          <w:lang w:eastAsia="zh-CN"/>
        </w:rPr>
        <w:t>NH</w:t>
      </w:r>
      <w:r>
        <w:rPr>
          <w:rFonts w:ascii="Times New Roman" w:hAnsi="Times New Roman" w:eastAsia="宋体" w:cs="Times New Roman"/>
          <w:sz w:val="21"/>
          <w:szCs w:val="21"/>
          <w:vertAlign w:val="subscript"/>
          <w:lang w:eastAsia="zh-CN"/>
        </w:rPr>
        <w:t>3</w:t>
      </w:r>
      <w:r>
        <w:rPr>
          <w:rFonts w:ascii="Times New Roman" w:hAnsi="宋体" w:eastAsia="宋体" w:cs="Times New Roman"/>
          <w:sz w:val="21"/>
          <w:szCs w:val="21"/>
          <w:lang w:eastAsia="zh-CN"/>
        </w:rPr>
        <w:t>的转化率为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（保留小数点后</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位，下同）；若</w:t>
      </w:r>
      <w:r>
        <w:rPr>
          <w:rFonts w:ascii="Times New Roman" w:hAnsi="Times New Roman" w:eastAsia="宋体" w:cs="Times New Roman"/>
          <w:sz w:val="21"/>
          <w:szCs w:val="21"/>
          <w:lang w:eastAsia="zh-CN"/>
        </w:rPr>
        <w:t>520</w:t>
      </w:r>
      <w:r>
        <w:rPr>
          <w:rFonts w:ascii="宋体" w:hAnsi="宋体" w:eastAsia="宋体" w:cs="Times New Roman"/>
          <w:sz w:val="21"/>
          <w:szCs w:val="21"/>
          <w:lang w:eastAsia="zh-CN"/>
        </w:rPr>
        <w:t>℃</w:t>
      </w:r>
      <w:r>
        <w:rPr>
          <w:rFonts w:ascii="Times New Roman" w:hAnsi="宋体" w:eastAsia="宋体" w:cs="Times New Roman"/>
          <w:sz w:val="21"/>
          <w:szCs w:val="21"/>
          <w:lang w:eastAsia="zh-CN"/>
        </w:rPr>
        <w:t>时起始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压强为</w:t>
      </w:r>
      <w:r>
        <w:rPr>
          <w:rFonts w:ascii="Times New Roman" w:hAnsi="Times New Roman" w:eastAsia="宋体" w:cs="Times New Roman"/>
          <w:sz w:val="21"/>
          <w:szCs w:val="21"/>
          <w:lang w:eastAsia="zh-CN"/>
        </w:rPr>
        <w:t>P</w:t>
      </w:r>
      <w:r>
        <w:rPr>
          <w:rFonts w:ascii="Times New Roman" w:hAnsi="Times New Roman" w:eastAsia="宋体" w:cs="Times New Roman"/>
          <w:sz w:val="21"/>
          <w:szCs w:val="21"/>
          <w:vertAlign w:val="subscript"/>
          <w:lang w:eastAsia="zh-CN"/>
        </w:rPr>
        <w:t>o</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恒温下反应</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的平衡常数</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bscript"/>
          <w:lang w:eastAsia="zh-CN"/>
        </w:rPr>
        <w:t>p</w:t>
      </w:r>
      <w:r>
        <w:rPr>
          <w:rFonts w:ascii="Times New Roman" w:hAnsi="Times New Roman" w:eastAsia="宋体" w:cs="Times New Roman"/>
          <w:sz w:val="21"/>
          <w:szCs w:val="21"/>
          <w:lang w:eastAsia="zh-CN"/>
        </w:rPr>
        <w:t>=</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bscript"/>
          <w:lang w:eastAsia="zh-CN"/>
        </w:rPr>
        <w:t>p</w:t>
      </w:r>
      <w:r>
        <w:rPr>
          <w:rFonts w:ascii="Times New Roman" w:hAnsi="宋体" w:eastAsia="宋体" w:cs="Times New Roman"/>
          <w:sz w:val="21"/>
          <w:szCs w:val="21"/>
          <w:lang w:eastAsia="zh-CN"/>
        </w:rPr>
        <w:t>为以分压表示的平衡常数）</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借助电化学方法在含</w:t>
      </w:r>
      <w:r>
        <w:rPr>
          <w:rFonts w:ascii="Times New Roman" w:hAnsi="Times New Roman" w:eastAsia="宋体" w:cs="Times New Roman"/>
          <w:sz w:val="21"/>
          <w:szCs w:val="21"/>
          <w:lang w:eastAsia="zh-CN"/>
        </w:rPr>
        <w:t>C</w:t>
      </w:r>
      <w:r>
        <w:rPr>
          <w:rFonts w:hint="eastAsia" w:ascii="Times New Roman" w:hAnsi="Times New Roman" w:eastAsia="宋体" w:cs="Times New Roman"/>
          <w:sz w:val="21"/>
          <w:szCs w:val="21"/>
          <w:lang w:eastAsia="zh-CN"/>
        </w:rPr>
        <w:t>l</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的水样中将</w:t>
      </w:r>
      <w:r>
        <w:rPr>
          <w:rFonts w:ascii="Times New Roman" w:hAnsi="Times New Roman" w:eastAsia="宋体" w:cs="Times New Roman"/>
          <w:sz w:val="21"/>
          <w:szCs w:val="21"/>
          <w:lang w:eastAsia="zh-CN"/>
        </w:rPr>
        <w:t>NH</w:t>
      </w:r>
      <w:r>
        <w:rPr>
          <w:rFonts w:hint="eastAsia" w:ascii="Times New Roman" w:hAnsi="Times New Roman" w:eastAsia="宋体" w:cs="Times New Roman"/>
          <w:sz w:val="21"/>
          <w:szCs w:val="21"/>
          <w:vertAlign w:val="subscript"/>
          <w:lang w:eastAsia="zh-CN"/>
        </w:rPr>
        <w:t>4</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转化为</w:t>
      </w:r>
      <w:r>
        <w:rPr>
          <w:rFonts w:ascii="Times New Roman" w:hAnsi="Times New Roman" w:eastAsia="宋体" w:cs="Times New Roman"/>
          <w:sz w:val="21"/>
          <w:szCs w:val="21"/>
          <w:lang w:eastAsia="zh-CN"/>
        </w:rPr>
        <w:t>N</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其原理是：利用电解产物转化生成的</w:t>
      </w:r>
      <w:r>
        <w:rPr>
          <w:rFonts w:ascii="Times New Roman" w:hAnsi="Times New Roman" w:eastAsia="宋体" w:cs="Times New Roman"/>
          <w:sz w:val="21"/>
          <w:szCs w:val="21"/>
          <w:lang w:eastAsia="zh-CN"/>
        </w:rPr>
        <w:t>HC</w:t>
      </w:r>
      <w:r>
        <w:rPr>
          <w:rFonts w:hint="eastAsia" w:ascii="Times New Roman" w:hAnsi="Times New Roman" w:eastAsia="宋体" w:cs="Times New Roman"/>
          <w:sz w:val="21"/>
          <w:szCs w:val="21"/>
          <w:lang w:eastAsia="zh-CN"/>
        </w:rPr>
        <w:t>l</w:t>
      </w:r>
      <w:r>
        <w:rPr>
          <w:rFonts w:ascii="Times New Roman" w:hAnsi="Times New Roman" w:eastAsia="宋体" w:cs="Times New Roman"/>
          <w:sz w:val="21"/>
          <w:szCs w:val="21"/>
          <w:lang w:eastAsia="zh-CN"/>
        </w:rPr>
        <w:t>O</w:t>
      </w:r>
      <w:r>
        <w:rPr>
          <w:rFonts w:ascii="Times New Roman" w:hAnsi="宋体" w:eastAsia="宋体" w:cs="Times New Roman"/>
          <w:sz w:val="21"/>
          <w:szCs w:val="21"/>
          <w:lang w:eastAsia="zh-CN"/>
        </w:rPr>
        <w:t>氧化</w:t>
      </w:r>
      <w:r>
        <w:rPr>
          <w:rFonts w:ascii="Times New Roman" w:hAnsi="Times New Roman" w:eastAsia="宋体" w:cs="Times New Roman"/>
          <w:sz w:val="21"/>
          <w:szCs w:val="21"/>
          <w:lang w:eastAsia="zh-CN"/>
        </w:rPr>
        <w:t>NH;</w:t>
      </w:r>
      <w:r>
        <w:rPr>
          <w:rFonts w:ascii="Times New Roman" w:hAnsi="宋体" w:eastAsia="宋体" w:cs="Times New Roman"/>
          <w:sz w:val="21"/>
          <w:szCs w:val="21"/>
          <w:lang w:eastAsia="zh-CN"/>
        </w:rPr>
        <w:t>以达到脱氮的目的，</w:t>
      </w:r>
      <w:r>
        <w:rPr>
          <w:rFonts w:ascii="Times New Roman" w:hAnsi="Times New Roman" w:eastAsia="宋体" w:cs="Times New Roman"/>
          <w:sz w:val="21"/>
          <w:szCs w:val="21"/>
          <w:lang w:eastAsia="zh-CN"/>
        </w:rPr>
        <w:t>HC</w:t>
      </w:r>
      <w:r>
        <w:rPr>
          <w:rFonts w:hint="eastAsia" w:ascii="Times New Roman" w:hAnsi="Times New Roman" w:eastAsia="宋体" w:cs="Times New Roman"/>
          <w:sz w:val="21"/>
          <w:szCs w:val="21"/>
          <w:lang w:eastAsia="zh-CN"/>
        </w:rPr>
        <w:t>l</w:t>
      </w:r>
      <w:r>
        <w:rPr>
          <w:rFonts w:ascii="Times New Roman" w:hAnsi="Times New Roman" w:eastAsia="宋体" w:cs="Times New Roman"/>
          <w:sz w:val="21"/>
          <w:szCs w:val="21"/>
          <w:lang w:eastAsia="zh-CN"/>
        </w:rPr>
        <w:t>O</w:t>
      </w:r>
      <w:r>
        <w:rPr>
          <w:rFonts w:ascii="Times New Roman" w:hAnsi="宋体" w:eastAsia="宋体" w:cs="Times New Roman"/>
          <w:sz w:val="21"/>
          <w:szCs w:val="21"/>
          <w:lang w:eastAsia="zh-CN"/>
        </w:rPr>
        <w:t>在电解池的</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阴极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阳极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）附近产生。研究还发现：弱酸性溶液比强酸性溶液更有利于</w:t>
      </w:r>
      <w:r>
        <w:rPr>
          <w:rFonts w:ascii="Times New Roman" w:hAnsi="Times New Roman" w:eastAsia="宋体" w:cs="Times New Roman"/>
          <w:sz w:val="21"/>
          <w:szCs w:val="21"/>
          <w:lang w:eastAsia="zh-CN"/>
        </w:rPr>
        <w:t>HCIO</w:t>
      </w:r>
      <w:r>
        <w:rPr>
          <w:rFonts w:ascii="Times New Roman" w:hAnsi="宋体" w:eastAsia="宋体" w:cs="Times New Roman"/>
          <w:sz w:val="21"/>
          <w:szCs w:val="21"/>
          <w:lang w:eastAsia="zh-CN"/>
        </w:rPr>
        <w:t>的生成，请从化学平衡移动的角度解释其原因</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35.[</w:t>
      </w:r>
      <w:r>
        <w:rPr>
          <w:rFonts w:ascii="Times New Roman" w:hAnsi="宋体" w:eastAsia="宋体" w:cs="Times New Roman"/>
          <w:sz w:val="21"/>
          <w:szCs w:val="21"/>
          <w:lang w:eastAsia="zh-CN"/>
        </w:rPr>
        <w:t>化学－选修</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物质结构与性质］（</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电动汽车电池材料的发展技术之一是使用三元材料镍锰钴酸锂。回答下列问题：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基态</w:t>
      </w:r>
      <w:r>
        <w:rPr>
          <w:rFonts w:ascii="Times New Roman" w:hAnsi="Times New Roman" w:eastAsia="宋体" w:cs="Times New Roman"/>
          <w:sz w:val="21"/>
          <w:szCs w:val="21"/>
          <w:lang w:eastAsia="zh-CN"/>
        </w:rPr>
        <w:t>Mn</w:t>
      </w:r>
      <w:r>
        <w:rPr>
          <w:rFonts w:hint="eastAsia" w:ascii="Times New Roman" w:hAnsi="Times New Roman" w:eastAsia="宋体" w:cs="Times New Roman"/>
          <w:sz w:val="21"/>
          <w:szCs w:val="21"/>
          <w:vertAlign w:val="superscript"/>
          <w:lang w:eastAsia="zh-CN"/>
        </w:rPr>
        <w:t>2+</w:t>
      </w:r>
      <w:r>
        <w:rPr>
          <w:rFonts w:ascii="Times New Roman" w:hAnsi="宋体" w:eastAsia="宋体" w:cs="Times New Roman"/>
          <w:sz w:val="21"/>
          <w:szCs w:val="21"/>
          <w:lang w:eastAsia="zh-CN"/>
        </w:rPr>
        <w:t>中成对电子数与未成对电子数之比为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2)[Co(NO</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)(NH</w:t>
      </w:r>
      <w:r>
        <w:rPr>
          <w:rFonts w:hint="eastAsia" w:ascii="Times New Roman" w:hAnsi="Times New Roman" w:eastAsia="宋体" w:cs="Times New Roman"/>
          <w:sz w:val="21"/>
          <w:szCs w:val="21"/>
          <w:vertAlign w:val="subscript"/>
          <w:lang w:eastAsia="zh-CN"/>
        </w:rPr>
        <w:t>3</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vertAlign w:val="subscript"/>
          <w:lang w:eastAsia="zh-CN"/>
        </w:rPr>
        <w:t>5</w:t>
      </w:r>
      <w:r>
        <w:rPr>
          <w:rFonts w:ascii="Times New Roman" w:hAnsi="Times New Roman" w:eastAsia="宋体" w:cs="Times New Roman"/>
          <w:sz w:val="21"/>
          <w:szCs w:val="21"/>
          <w:lang w:eastAsia="zh-CN"/>
        </w:rPr>
        <w:t>]Cl</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中</w:t>
      </w:r>
      <w:r>
        <w:rPr>
          <w:rFonts w:ascii="Times New Roman" w:hAnsi="Times New Roman" w:eastAsia="宋体" w:cs="Times New Roman"/>
          <w:sz w:val="21"/>
          <w:szCs w:val="21"/>
          <w:lang w:eastAsia="zh-CN"/>
        </w:rPr>
        <w:t>Co</w:t>
      </w:r>
      <w:r>
        <w:rPr>
          <w:rFonts w:hint="eastAsia" w:ascii="Times New Roman" w:hAnsi="Times New Roman" w:eastAsia="宋体" w:cs="Times New Roman"/>
          <w:sz w:val="21"/>
          <w:szCs w:val="21"/>
          <w:vertAlign w:val="superscript"/>
          <w:lang w:eastAsia="zh-CN"/>
        </w:rPr>
        <w:t>3</w:t>
      </w:r>
      <w:r>
        <w:rPr>
          <w:rFonts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的配位数为，粒子中的大</w:t>
      </w:r>
      <w:r>
        <w:rPr>
          <w:rFonts w:ascii="Times New Roman" w:hAnsi="Times New Roman" w:eastAsia="宋体" w:cs="Times New Roman"/>
          <w:sz w:val="21"/>
          <w:szCs w:val="21"/>
        </w:rPr>
        <w:t>π</w:t>
      </w:r>
      <w:r>
        <w:rPr>
          <w:rFonts w:ascii="Times New Roman" w:hAnsi="宋体" w:eastAsia="宋体" w:cs="Times New Roman"/>
          <w:sz w:val="21"/>
          <w:szCs w:val="21"/>
          <w:lang w:eastAsia="zh-CN"/>
        </w:rPr>
        <w:t>键可用符号</w:t>
      </w:r>
      <w:r>
        <w:rPr>
          <w:rFonts w:ascii="Times New Roman" w:hAnsi="Times New Roman" w:eastAsia="宋体" w:cs="Times New Roman"/>
          <w:sz w:val="21"/>
          <w:szCs w:val="21"/>
          <w:lang w:eastAsia="zh-CN"/>
        </w:rPr>
        <w:drawing>
          <wp:inline distT="0" distB="0" distL="0" distR="0">
            <wp:extent cx="285750" cy="190500"/>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noChangeArrowheads="1"/>
                    </pic:cNvPicPr>
                  </pic:nvPicPr>
                  <pic:blipFill>
                    <a:blip r:embed="rId22"/>
                    <a:stretch>
                      <a:fillRect/>
                    </a:stretch>
                  </pic:blipFill>
                  <pic:spPr>
                    <a:xfrm>
                      <a:off x="0" y="0"/>
                      <a:ext cx="285750" cy="190500"/>
                    </a:xfrm>
                    <a:prstGeom prst="rect">
                      <a:avLst/>
                    </a:prstGeom>
                    <a:noFill/>
                    <a:ln w="9525">
                      <a:noFill/>
                      <a:miter lim="800000"/>
                      <a:headEnd/>
                      <a:tailEnd/>
                    </a:ln>
                  </pic:spPr>
                </pic:pic>
              </a:graphicData>
            </a:graphic>
          </wp:inline>
        </w:drawing>
      </w:r>
      <w:r>
        <w:rPr>
          <w:rFonts w:ascii="Times New Roman" w:hAnsi="宋体" w:eastAsia="宋体" w:cs="Times New Roman"/>
          <w:sz w:val="21"/>
          <w:szCs w:val="21"/>
          <w:lang w:eastAsia="zh-CN"/>
        </w:rPr>
        <w:t>表示，其中</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代表参与形成大</w:t>
      </w:r>
      <w:r>
        <w:rPr>
          <w:rFonts w:ascii="Times New Roman" w:hAnsi="Times New Roman" w:eastAsia="宋体" w:cs="Times New Roman"/>
          <w:sz w:val="21"/>
          <w:szCs w:val="21"/>
        </w:rPr>
        <w:t>π</w:t>
      </w:r>
      <w:r>
        <w:rPr>
          <w:rFonts w:ascii="Times New Roman" w:hAnsi="宋体" w:eastAsia="宋体" w:cs="Times New Roman"/>
          <w:sz w:val="21"/>
          <w:szCs w:val="21"/>
          <w:lang w:eastAsia="zh-CN"/>
        </w:rPr>
        <w:t>键的原子数，</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代表参与形成大</w:t>
      </w:r>
      <w:r>
        <w:rPr>
          <w:rFonts w:ascii="Times New Roman" w:hAnsi="Times New Roman" w:eastAsia="宋体" w:cs="Times New Roman"/>
          <w:sz w:val="21"/>
          <w:szCs w:val="21"/>
        </w:rPr>
        <w:t>π</w:t>
      </w:r>
      <w:r>
        <w:rPr>
          <w:rFonts w:ascii="Times New Roman" w:hAnsi="宋体" w:eastAsia="宋体" w:cs="Times New Roman"/>
          <w:sz w:val="21"/>
          <w:szCs w:val="21"/>
          <w:lang w:eastAsia="zh-CN"/>
        </w:rPr>
        <w:t>键的电子数（如苯分子中的大</w:t>
      </w:r>
      <w:r>
        <w:rPr>
          <w:rFonts w:ascii="Times New Roman" w:hAnsi="Times New Roman" w:eastAsia="宋体" w:cs="Times New Roman"/>
          <w:sz w:val="21"/>
          <w:szCs w:val="21"/>
        </w:rPr>
        <w:t>π</w:t>
      </w:r>
      <w:r>
        <w:rPr>
          <w:rFonts w:ascii="Times New Roman" w:hAnsi="宋体" w:eastAsia="宋体" w:cs="Times New Roman"/>
          <w:sz w:val="21"/>
          <w:szCs w:val="21"/>
          <w:lang w:eastAsia="zh-CN"/>
        </w:rPr>
        <w:t>键可表示为</w:t>
      </w:r>
      <w:r>
        <w:rPr>
          <w:rFonts w:ascii="Times New Roman" w:hAnsi="宋体" w:eastAsia="宋体" w:cs="Times New Roman"/>
          <w:sz w:val="21"/>
          <w:szCs w:val="21"/>
          <w:lang w:eastAsia="zh-CN"/>
        </w:rPr>
        <w:drawing>
          <wp:inline distT="0" distB="0" distL="0" distR="0">
            <wp:extent cx="171450" cy="228600"/>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23"/>
                    <a:stretch>
                      <a:fillRect/>
                    </a:stretch>
                  </pic:blipFill>
                  <pic:spPr>
                    <a:xfrm>
                      <a:off x="0" y="0"/>
                      <a:ext cx="171450" cy="22860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则配体中</w:t>
      </w:r>
      <w:r>
        <w:rPr>
          <w:rFonts w:ascii="Times New Roman" w:hAnsi="Times New Roman" w:eastAsia="宋体" w:cs="Times New Roman"/>
          <w:sz w:val="21"/>
          <w:szCs w:val="21"/>
          <w:lang w:eastAsia="zh-CN"/>
        </w:rPr>
        <w:t>NO</w:t>
      </w:r>
      <w:r>
        <w:rPr>
          <w:rFonts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vertAlign w:val="superscript"/>
          <w:lang w:eastAsia="zh-CN"/>
        </w:rPr>
        <w:t>-</w:t>
      </w:r>
      <w:r>
        <w:rPr>
          <w:rFonts w:ascii="Times New Roman" w:hAnsi="宋体" w:eastAsia="宋体" w:cs="Times New Roman"/>
          <w:sz w:val="21"/>
          <w:szCs w:val="21"/>
          <w:lang w:eastAsia="zh-CN"/>
        </w:rPr>
        <w:t>的大</w:t>
      </w:r>
      <w:r>
        <w:rPr>
          <w:rFonts w:ascii="Times New Roman" w:hAnsi="Times New Roman" w:eastAsia="宋体" w:cs="Times New Roman"/>
          <w:sz w:val="21"/>
          <w:szCs w:val="21"/>
        </w:rPr>
        <w:t>π</w:t>
      </w:r>
      <w:r>
        <w:rPr>
          <w:rFonts w:ascii="Times New Roman" w:hAnsi="宋体" w:eastAsia="宋体" w:cs="Times New Roman"/>
          <w:sz w:val="21"/>
          <w:szCs w:val="21"/>
          <w:lang w:eastAsia="zh-CN"/>
        </w:rPr>
        <w:t>键可表示为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，空间构型为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已知：过渡金属价层达到</w:t>
      </w: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电子时，配位化合物较稳定。比较稳定性：</w:t>
      </w:r>
      <w:r>
        <w:rPr>
          <w:rFonts w:ascii="Times New Roman" w:hAnsi="Times New Roman" w:eastAsia="宋体" w:cs="Times New Roman"/>
          <w:sz w:val="21"/>
          <w:szCs w:val="21"/>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Ni(CO)</w:t>
      </w:r>
      <w:r>
        <w:rPr>
          <w:rFonts w:ascii="Times New Roman" w:hAnsi="Times New Roman" w:eastAsia="宋体" w:cs="Times New Roman"/>
          <w:sz w:val="21"/>
          <w:szCs w:val="21"/>
          <w:vertAlign w:val="subscript"/>
          <w:lang w:eastAsia="zh-CN"/>
        </w:rPr>
        <w:t>4</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u w:val="single"/>
          <w:lang w:eastAsia="zh-CN"/>
        </w:rPr>
        <w:t xml:space="preserve">          </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Co(C</w:t>
      </w:r>
      <w:r>
        <w:rPr>
          <w:rFonts w:hint="eastAsia" w:ascii="Times New Roman" w:hAnsi="Times New Roman" w:eastAsia="宋体" w:cs="Times New Roman"/>
          <w:sz w:val="21"/>
          <w:szCs w:val="21"/>
          <w:vertAlign w:val="subscript"/>
          <w:lang w:eastAsia="zh-CN"/>
        </w:rPr>
        <w:t>5</w:t>
      </w:r>
      <w:r>
        <w:rPr>
          <w:rFonts w:ascii="Times New Roman" w:hAnsi="Times New Roman" w:eastAsia="宋体" w:cs="Times New Roman"/>
          <w:sz w:val="21"/>
          <w:szCs w:val="21"/>
          <w:lang w:eastAsia="zh-CN"/>
        </w:rPr>
        <w:t>H</w:t>
      </w:r>
      <w:r>
        <w:rPr>
          <w:rFonts w:hint="eastAsia" w:ascii="Times New Roman" w:hAnsi="Times New Roman" w:eastAsia="宋体" w:cs="Times New Roman"/>
          <w:sz w:val="21"/>
          <w:szCs w:val="21"/>
          <w:vertAlign w:val="subscript"/>
          <w:lang w:eastAsia="zh-CN"/>
        </w:rPr>
        <w:t>5</w:t>
      </w:r>
      <w:r>
        <w:rPr>
          <w:rFonts w:ascii="Times New Roman" w:hAnsi="Times New Roman" w:eastAsia="宋体" w:cs="Times New Roman"/>
          <w:sz w:val="21"/>
          <w:szCs w:val="21"/>
          <w:lang w:eastAsia="zh-CN"/>
        </w:rPr>
        <w:t>)</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正负离子的半径比是决定晶体结构和配位数的重要因素。根据图（</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、图（</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推测晶体</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中离子半径比（</w:t>
      </w:r>
      <w:r>
        <w:rPr>
          <w:rFonts w:ascii="Times New Roman" w:hAnsi="Times New Roman" w:eastAsia="宋体" w:cs="Times New Roman"/>
          <w:sz w:val="21"/>
          <w:szCs w:val="21"/>
          <w:lang w:eastAsia="zh-CN"/>
        </w:rPr>
        <w:t>r</w:t>
      </w:r>
      <w:r>
        <w:rPr>
          <w:rFonts w:hint="eastAsia" w:ascii="Times New Roman" w:hAnsi="Times New Roman" w:eastAsia="宋体" w:cs="Times New Roman"/>
          <w:sz w:val="21"/>
          <w:szCs w:val="21"/>
          <w:vertAlign w:val="subscript"/>
          <w:lang w:eastAsia="zh-CN"/>
        </w:rPr>
        <w:t>+</w:t>
      </w:r>
      <w:r>
        <w:rPr>
          <w:rFonts w:ascii="Times New Roman" w:hAnsi="Times New Roman" w:eastAsia="宋体" w:cs="Times New Roman"/>
          <w:sz w:val="21"/>
          <w:szCs w:val="21"/>
          <w:lang w:eastAsia="zh-CN"/>
        </w:rPr>
        <w:t>/r</w:t>
      </w:r>
      <w:r>
        <w:rPr>
          <w:rFonts w:hint="eastAsia" w:ascii="Times New Roman" w:hAnsi="Times New Roman" w:eastAsia="宋体" w:cs="Times New Roman"/>
          <w:sz w:val="21"/>
          <w:szCs w:val="21"/>
          <w:vertAlign w:val="subscript"/>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与配位数的关系</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057650" cy="1381125"/>
            <wp:effectExtent l="0" t="0" r="0" b="9525"/>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24"/>
                    <a:stretch>
                      <a:fillRect/>
                    </a:stretch>
                  </pic:blipFill>
                  <pic:spPr>
                    <a:xfrm>
                      <a:off x="0" y="0"/>
                      <a:ext cx="4057650" cy="138112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镍锰钴酸锂三元材料为六方最密堆积，其晶胞结构如下图所示，以</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表示过渡金属离子，其化学式为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。若过渡金属离子的平均摩尔质量为</w:t>
      </w:r>
      <w:r>
        <w:rPr>
          <w:rFonts w:ascii="Times New Roman" w:hAnsi="Times New Roman" w:eastAsia="宋体" w:cs="Times New Roman"/>
          <w:sz w:val="21"/>
          <w:szCs w:val="21"/>
          <w:lang w:eastAsia="zh-CN"/>
        </w:rPr>
        <w:t>M</w:t>
      </w:r>
      <w:r>
        <w:rPr>
          <w:rFonts w:ascii="Times New Roman" w:hAnsi="Times New Roman" w:eastAsia="宋体" w:cs="Times New Roman"/>
          <w:sz w:val="21"/>
          <w:szCs w:val="21"/>
          <w:vertAlign w:val="subscript"/>
          <w:lang w:eastAsia="zh-CN"/>
        </w:rPr>
        <w:t>R</w:t>
      </w:r>
      <w:r>
        <w:rPr>
          <w:rFonts w:ascii="Times New Roman" w:hAnsi="Times New Roman" w:eastAsia="宋体" w:cs="Times New Roman"/>
          <w:sz w:val="21"/>
          <w:szCs w:val="21"/>
          <w:lang w:eastAsia="zh-CN"/>
        </w:rPr>
        <w:t>g·mol</w:t>
      </w:r>
      <w:r>
        <w:rPr>
          <w:rFonts w:hint="eastAsia" w:ascii="Times New Roman" w:hAnsi="Times New Roman" w:eastAsia="宋体" w:cs="Times New Roman"/>
          <w:sz w:val="21"/>
          <w:szCs w:val="21"/>
          <w:vertAlign w:val="superscript"/>
          <w:lang w:eastAsia="zh-CN"/>
        </w:rPr>
        <w:t>-1</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该晶体的密度是</w:t>
      </w:r>
      <w:r>
        <w:rPr>
          <w:rFonts w:hint="eastAsia" w:ascii="Times New Roman" w:hAnsi="Times New Roman" w:eastAsia="宋体" w:cs="Times New Roman"/>
          <w:sz w:val="21"/>
          <w:szCs w:val="21"/>
          <w:lang w:eastAsia="zh-CN"/>
        </w:rPr>
        <w:t>ρ</w:t>
      </w:r>
      <w:r>
        <w:rPr>
          <w:rFonts w:ascii="Times New Roman" w:hAnsi="Times New Roman" w:eastAsia="宋体" w:cs="Times New Roman"/>
          <w:sz w:val="21"/>
          <w:szCs w:val="21"/>
          <w:lang w:eastAsia="zh-CN"/>
        </w:rPr>
        <w:t>g·cm</w:t>
      </w:r>
      <w:r>
        <w:rPr>
          <w:rFonts w:ascii="Times New Roman" w:hAnsi="Times New Roman" w:eastAsia="宋体" w:cs="Times New Roman"/>
          <w:sz w:val="21"/>
          <w:szCs w:val="21"/>
          <w:vertAlign w:val="superscript"/>
          <w:lang w:eastAsia="zh-CN"/>
        </w:rPr>
        <w:t>-3</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阿伏加德罗常数是</w:t>
      </w:r>
      <w:r>
        <w:rPr>
          <w:rFonts w:ascii="Times New Roman" w:hAnsi="Times New Roman" w:eastAsia="宋体" w:cs="Times New Roman"/>
          <w:sz w:val="21"/>
          <w:szCs w:val="21"/>
          <w:lang w:eastAsia="zh-CN"/>
        </w:rPr>
        <w:t>N</w:t>
      </w:r>
      <w:r>
        <w:rPr>
          <w:rFonts w:ascii="Times New Roman" w:hAnsi="Times New Roman" w:eastAsia="宋体" w:cs="Times New Roman"/>
          <w:sz w:val="21"/>
          <w:szCs w:val="21"/>
          <w:vertAlign w:val="subscript"/>
          <w:lang w:eastAsia="zh-CN"/>
        </w:rPr>
        <w:t>A</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则</w:t>
      </w:r>
      <w:r>
        <w:rPr>
          <w:rFonts w:ascii="Times New Roman" w:hAnsi="Times New Roman" w:eastAsia="宋体" w:cs="Times New Roman"/>
          <w:sz w:val="21"/>
          <w:szCs w:val="21"/>
          <w:lang w:eastAsia="zh-CN"/>
        </w:rPr>
        <w:t>N</w:t>
      </w:r>
      <w:r>
        <w:rPr>
          <w:rFonts w:ascii="Times New Roman" w:hAnsi="Times New Roman" w:eastAsia="宋体" w:cs="Times New Roman"/>
          <w:sz w:val="21"/>
          <w:szCs w:val="21"/>
          <w:vertAlign w:val="subscript"/>
          <w:lang w:eastAsia="zh-CN"/>
        </w:rPr>
        <w:t>A</w:t>
      </w:r>
      <w:r>
        <w:rPr>
          <w:rFonts w:ascii="Times New Roman" w:hAnsi="Times New Roman" w:eastAsia="宋体" w:cs="Times New Roman"/>
          <w:sz w:val="21"/>
          <w:szCs w:val="21"/>
          <w:lang w:eastAsia="zh-CN"/>
        </w:rPr>
        <w:t>=</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。（列出计算表达式）</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476500" cy="2466975"/>
            <wp:effectExtent l="0" t="0" r="0" b="952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25"/>
                    <a:stretch>
                      <a:fillRect/>
                    </a:stretch>
                  </pic:blipFill>
                  <pic:spPr>
                    <a:xfrm>
                      <a:off x="0" y="0"/>
                      <a:ext cx="2476500" cy="246697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36.[</w:t>
      </w:r>
      <w:r>
        <w:rPr>
          <w:rFonts w:ascii="Times New Roman" w:hAnsi="宋体" w:eastAsia="宋体" w:cs="Times New Roman"/>
          <w:sz w:val="21"/>
          <w:szCs w:val="21"/>
          <w:lang w:eastAsia="zh-CN"/>
        </w:rPr>
        <w:t>化学－选修</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有机化学基础］（</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一种抗肿瘤药物</w:t>
      </w:r>
      <w:r>
        <w:rPr>
          <w:rFonts w:ascii="Times New Roman" w:hAnsi="Times New Roman" w:eastAsia="宋体" w:cs="Times New Roman"/>
          <w:sz w:val="21"/>
          <w:szCs w:val="21"/>
          <w:lang w:eastAsia="zh-CN"/>
        </w:rPr>
        <w:t>H</w:t>
      </w:r>
      <w:r>
        <w:rPr>
          <w:rFonts w:ascii="Times New Roman" w:hAnsi="宋体" w:eastAsia="宋体" w:cs="Times New Roman"/>
          <w:sz w:val="21"/>
          <w:szCs w:val="21"/>
          <w:lang w:eastAsia="zh-CN"/>
        </w:rPr>
        <w:t>的合成路线如下图所示，按要求回答问题：</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858010"/>
            <wp:effectExtent l="0" t="0" r="0" b="889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26"/>
                    <a:stretch>
                      <a:fillRect/>
                    </a:stretch>
                  </pic:blipFill>
                  <pic:spPr>
                    <a:xfrm>
                      <a:off x="0" y="0"/>
                      <a:ext cx="5486400" cy="185804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1)A</w:t>
      </w:r>
      <w:r>
        <w:rPr>
          <w:rFonts w:ascii="Times New Roman" w:hAnsi="宋体" w:eastAsia="宋体" w:cs="Times New Roman"/>
          <w:sz w:val="21"/>
          <w:szCs w:val="21"/>
          <w:lang w:eastAsia="zh-CN"/>
        </w:rPr>
        <w:t>的化学名称为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的结构简式为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由</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生成</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的反应类型是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4)1 molD</w:t>
      </w:r>
      <w:r>
        <w:rPr>
          <w:rFonts w:ascii="Times New Roman" w:hAnsi="宋体" w:eastAsia="宋体" w:cs="Times New Roman"/>
          <w:sz w:val="21"/>
          <w:szCs w:val="21"/>
          <w:lang w:eastAsia="zh-CN"/>
        </w:rPr>
        <w:t>最多可与</w:t>
      </w:r>
      <w:r>
        <w:rPr>
          <w:rFonts w:ascii="Times New Roman" w:hAnsi="Times New Roman" w:eastAsia="宋体" w:cs="Times New Roman"/>
          <w:sz w:val="21"/>
          <w:szCs w:val="21"/>
          <w:lang w:eastAsia="zh-CN"/>
        </w:rPr>
        <w:t xml:space="preserve"> </w:t>
      </w:r>
      <w:r>
        <w:rPr>
          <w:rFonts w:hint="eastAsia" w:ascii="Times New Roman" w:hAnsi="宋体" w:eastAsia="宋体" w:cs="Times New Roman"/>
          <w:sz w:val="21"/>
          <w:szCs w:val="21"/>
          <w:u w:val="single"/>
          <w:lang w:eastAsia="zh-CN"/>
        </w:rPr>
        <w:t xml:space="preserve">          </w:t>
      </w:r>
      <w:r>
        <w:rPr>
          <w:rFonts w:ascii="Times New Roman" w:hAnsi="Times New Roman" w:eastAsia="宋体" w:cs="Times New Roman"/>
          <w:sz w:val="21"/>
          <w:szCs w:val="21"/>
          <w:lang w:eastAsia="zh-CN"/>
        </w:rPr>
        <w:t>mol NaOH</w:t>
      </w:r>
      <w:r>
        <w:rPr>
          <w:rFonts w:ascii="Times New Roman" w:hAnsi="宋体" w:eastAsia="宋体" w:cs="Times New Roman"/>
          <w:sz w:val="21"/>
          <w:szCs w:val="21"/>
          <w:lang w:eastAsia="zh-CN"/>
        </w:rPr>
        <w:t>反应。</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5)F</w:t>
      </w:r>
      <w:r>
        <w:rPr>
          <w:rFonts w:ascii="Times New Roman" w:hAnsi="宋体" w:eastAsia="宋体" w:cs="Times New Roman"/>
          <w:sz w:val="21"/>
          <w:szCs w:val="21"/>
          <w:lang w:eastAsia="zh-CN"/>
        </w:rPr>
        <w:t>生成</w:t>
      </w:r>
      <w:r>
        <w:rPr>
          <w:rFonts w:ascii="Times New Roman" w:hAnsi="Times New Roman" w:eastAsia="宋体" w:cs="Times New Roman"/>
          <w:sz w:val="21"/>
          <w:szCs w:val="21"/>
          <w:lang w:eastAsia="zh-CN"/>
        </w:rPr>
        <w:t>G</w:t>
      </w:r>
      <w:r>
        <w:rPr>
          <w:rFonts w:ascii="Times New Roman" w:hAnsi="宋体" w:eastAsia="宋体" w:cs="Times New Roman"/>
          <w:sz w:val="21"/>
          <w:szCs w:val="21"/>
          <w:lang w:eastAsia="zh-CN"/>
        </w:rPr>
        <w:t>过程中反应</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的化学方程式是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满足下列条件的</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的芳香化合物同分异构体共有</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种（不考虑立体异构）。</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能与</w:t>
      </w:r>
      <w:r>
        <w:rPr>
          <w:rFonts w:ascii="Times New Roman" w:hAnsi="Times New Roman" w:eastAsia="宋体" w:cs="Times New Roman"/>
          <w:sz w:val="21"/>
          <w:szCs w:val="21"/>
          <w:lang w:eastAsia="zh-CN"/>
        </w:rPr>
        <w:t>FeCl3</w:t>
      </w:r>
      <w:r>
        <w:rPr>
          <w:rFonts w:ascii="Times New Roman" w:hAnsi="宋体" w:eastAsia="宋体" w:cs="Times New Roman"/>
          <w:sz w:val="21"/>
          <w:szCs w:val="21"/>
          <w:lang w:eastAsia="zh-CN"/>
        </w:rPr>
        <w:t>发生显色反应；</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能发生银镜反应和水解反应。</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参照上述合成路线，设计一条由</w:t>
      </w:r>
      <w:r>
        <w:rPr>
          <w:rFonts w:ascii="Times New Roman" w:hAnsi="宋体" w:eastAsia="宋体" w:cs="Times New Roman"/>
          <w:sz w:val="21"/>
          <w:szCs w:val="21"/>
          <w:lang w:eastAsia="zh-CN"/>
        </w:rPr>
        <w:drawing>
          <wp:inline distT="0" distB="0" distL="0" distR="0">
            <wp:extent cx="647700" cy="596900"/>
            <wp:effectExtent l="0" t="0" r="0" b="1270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27"/>
                    <a:stretch>
                      <a:fillRect/>
                    </a:stretch>
                  </pic:blipFill>
                  <pic:spPr>
                    <a:xfrm>
                      <a:off x="0" y="0"/>
                      <a:ext cx="647700" cy="597323"/>
                    </a:xfrm>
                    <a:prstGeom prst="rect">
                      <a:avLst/>
                    </a:prstGeom>
                    <a:noFill/>
                    <a:ln w="9525">
                      <a:noFill/>
                      <a:miter lim="800000"/>
                      <a:headEnd/>
                      <a:tailEnd/>
                    </a:ln>
                  </pic:spPr>
                </pic:pic>
              </a:graphicData>
            </a:graphic>
          </wp:inline>
        </w:drawing>
      </w:r>
      <w:r>
        <w:rPr>
          <w:rFonts w:ascii="Times New Roman" w:hAnsi="宋体" w:eastAsia="宋体" w:cs="Times New Roman"/>
          <w:sz w:val="21"/>
          <w:szCs w:val="21"/>
          <w:lang w:eastAsia="zh-CN"/>
        </w:rPr>
        <w:t>制备</w:t>
      </w:r>
      <w:r>
        <w:rPr>
          <w:rFonts w:ascii="Times New Roman" w:hAnsi="宋体" w:eastAsia="宋体" w:cs="Times New Roman"/>
          <w:sz w:val="21"/>
          <w:szCs w:val="21"/>
          <w:lang w:eastAsia="zh-CN"/>
        </w:rPr>
        <w:drawing>
          <wp:inline distT="0" distB="0" distL="0" distR="0">
            <wp:extent cx="1219200" cy="1085850"/>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noChangeArrowheads="1"/>
                    </pic:cNvPicPr>
                  </pic:nvPicPr>
                  <pic:blipFill>
                    <a:blip r:embed="rId28"/>
                    <a:stretch>
                      <a:fillRect/>
                    </a:stretch>
                  </pic:blipFill>
                  <pic:spPr>
                    <a:xfrm>
                      <a:off x="0" y="0"/>
                      <a:ext cx="1219200" cy="1085850"/>
                    </a:xfrm>
                    <a:prstGeom prst="rect">
                      <a:avLst/>
                    </a:prstGeom>
                    <a:noFill/>
                    <a:ln w="9525">
                      <a:noFill/>
                      <a:miter lim="800000"/>
                      <a:headEnd/>
                      <a:tailEnd/>
                    </a:ln>
                  </pic:spPr>
                </pic:pic>
              </a:graphicData>
            </a:graphic>
          </wp:inline>
        </w:drawing>
      </w:r>
      <w:r>
        <w:rPr>
          <w:rFonts w:ascii="Times New Roman" w:hAnsi="宋体" w:eastAsia="宋体" w:cs="Times New Roman"/>
          <w:sz w:val="21"/>
          <w:szCs w:val="21"/>
          <w:lang w:eastAsia="zh-CN"/>
        </w:rPr>
        <w:t>的合成路线</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。（无机试剂任选）。</w:t>
      </w: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5360670"/>
            <wp:effectExtent l="0" t="0" r="0" b="1143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noChangeArrowheads="1"/>
                    </pic:cNvPicPr>
                  </pic:nvPicPr>
                  <pic:blipFill>
                    <a:blip r:embed="rId29"/>
                    <a:stretch>
                      <a:fillRect/>
                    </a:stretch>
                  </pic:blipFill>
                  <pic:spPr>
                    <a:xfrm>
                      <a:off x="0" y="0"/>
                      <a:ext cx="5486400" cy="5360801"/>
                    </a:xfrm>
                    <a:prstGeom prst="rect">
                      <a:avLst/>
                    </a:prstGeom>
                    <a:noFill/>
                    <a:ln w="9525">
                      <a:noFill/>
                      <a:miter lim="800000"/>
                      <a:headEnd/>
                      <a:tailEnd/>
                    </a:ln>
                  </pic:spPr>
                </pic:pic>
              </a:graphicData>
            </a:graphic>
          </wp:inline>
        </w:drawing>
      </w:r>
    </w:p>
    <w:p>
      <w:pPr>
        <w:pStyle w:val="2"/>
        <w:spacing w:after="0" w:line="240" w:lineRule="auto"/>
        <w:textAlignment w:val="center"/>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3194050"/>
            <wp:effectExtent l="0" t="0" r="0" b="635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noChangeArrowheads="1"/>
                    </pic:cNvPicPr>
                  </pic:nvPicPr>
                  <pic:blipFill>
                    <a:blip r:embed="rId30"/>
                    <a:stretch>
                      <a:fillRect/>
                    </a:stretch>
                  </pic:blipFill>
                  <pic:spPr>
                    <a:xfrm>
                      <a:off x="0" y="0"/>
                      <a:ext cx="5486400" cy="3194384"/>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lang w:eastAsia="zh-CN"/>
        </w:rPr>
        <w:drawing>
          <wp:inline distT="0" distB="0" distL="0" distR="0">
            <wp:extent cx="5486400" cy="3495040"/>
            <wp:effectExtent l="0" t="0" r="0" b="10160"/>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noChangeArrowheads="1"/>
                    </pic:cNvPicPr>
                  </pic:nvPicPr>
                  <pic:blipFill>
                    <a:blip r:embed="rId31"/>
                    <a:stretch>
                      <a:fillRect/>
                    </a:stretch>
                  </pic:blipFill>
                  <pic:spPr>
                    <a:xfrm>
                      <a:off x="0" y="0"/>
                      <a:ext cx="5486400" cy="3495459"/>
                    </a:xfrm>
                    <a:prstGeom prst="rect">
                      <a:avLst/>
                    </a:prstGeom>
                    <a:noFill/>
                    <a:ln w="9525">
                      <a:noFill/>
                      <a:miter lim="800000"/>
                      <a:headEnd/>
                      <a:tailEnd/>
                    </a:ln>
                  </pic:spPr>
                </pic:pic>
              </a:graphicData>
            </a:graphic>
          </wp:inline>
        </w:drawing>
      </w:r>
    </w:p>
    <w:p>
      <w:pPr>
        <w:pStyle w:val="2"/>
        <w:spacing w:after="0" w:line="240" w:lineRule="auto"/>
        <w:textAlignment w:val="center"/>
        <w:rPr>
          <w:rFonts w:hint="eastAsia"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4651375"/>
            <wp:effectExtent l="0" t="0" r="0" b="15875"/>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noChangeArrowheads="1"/>
                    </pic:cNvPicPr>
                  </pic:nvPicPr>
                  <pic:blipFill>
                    <a:blip r:embed="rId32"/>
                    <a:stretch>
                      <a:fillRect/>
                    </a:stretch>
                  </pic:blipFill>
                  <pic:spPr>
                    <a:xfrm>
                      <a:off x="0" y="0"/>
                      <a:ext cx="5486400" cy="4651638"/>
                    </a:xfrm>
                    <a:prstGeom prst="rect">
                      <a:avLst/>
                    </a:prstGeom>
                    <a:noFill/>
                    <a:ln w="9525">
                      <a:noFill/>
                      <a:miter lim="800000"/>
                      <a:headEnd/>
                      <a:tailEnd/>
                    </a:ln>
                  </pic:spPr>
                </pic:pic>
              </a:graphicData>
            </a:graphic>
          </wp:inline>
        </w:drawing>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655F2"/>
    <w:rsid w:val="389655F2"/>
    <w:rsid w:val="79640B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2021-03-08T06:13:00Z</dcterms:created>
  <dc:creator>Administrator</dc:creator>
  <cp:lastModifiedBy>Administrator</cp:lastModifiedBy>
  <dcterms:modified xsi:type="dcterms:W3CDTF">2021-03-12T08:10:30Z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