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spacing w:line="0" w:lineRule="atLeast"/>
        <w:ind w:firstLine="0" w:firstLineChars="0"/>
        <w:jc w:val="both"/>
        <w:rPr>
          <w:rFonts w:hint="eastAsia" w:ascii="华文行楷" w:hAnsi="华文行楷" w:eastAsia="华文行楷" w:cs="华文行楷"/>
          <w:b/>
          <w:bCs/>
          <w:snapToGrid w:val="0"/>
          <w:sz w:val="21"/>
          <w:szCs w:val="21"/>
          <w:lang w:val="en-US" w:eastAsia="zh-CN"/>
        </w:rPr>
      </w:pPr>
      <w:r>
        <w:rPr>
          <w:rFonts w:hint="eastAsia" w:ascii="华文行楷" w:hAnsi="华文行楷" w:eastAsia="华文行楷" w:cs="华文行楷"/>
          <w:b/>
          <w:bCs/>
          <w:snapToGrid w:val="0"/>
          <w:sz w:val="21"/>
          <w:szCs w:val="21"/>
        </w:rPr>
        <mc:AlternateContent>
          <mc:Choice Requires="wpg">
            <w:drawing>
              <wp:anchor distT="0" distB="0" distL="114300" distR="114300" simplePos="0" relativeHeight="251659264" behindDoc="0" locked="0" layoutInCell="1" allowOverlap="1">
                <wp:simplePos x="0" y="0"/>
                <wp:positionH relativeFrom="column">
                  <wp:posOffset>-1106170</wp:posOffset>
                </wp:positionH>
                <wp:positionV relativeFrom="paragraph">
                  <wp:posOffset>339725</wp:posOffset>
                </wp:positionV>
                <wp:extent cx="1123950" cy="9258935"/>
                <wp:effectExtent l="0" t="0" r="0" b="0"/>
                <wp:wrapNone/>
                <wp:docPr id="3" name="组合 3"/>
                <wp:cNvGraphicFramePr/>
                <a:graphic xmlns:a="http://schemas.openxmlformats.org/drawingml/2006/main">
                  <a:graphicData uri="http://schemas.microsoft.com/office/word/2010/wordprocessingGroup">
                    <wpg:wgp>
                      <wpg:cNvGrpSpPr/>
                      <wpg:grpSpPr>
                        <a:xfrm>
                          <a:off x="0" y="0"/>
                          <a:ext cx="1123950" cy="9258935"/>
                          <a:chOff x="0" y="152400"/>
                          <a:chExt cx="1123950" cy="9258935"/>
                        </a:xfrm>
                        <a:effectLst/>
                      </wpg:grpSpPr>
                      <wps:wsp>
                        <wps:cNvPr id="1" name="文本框 1"/>
                        <wps:cNvSpPr txBox="1">
                          <a:spLocks noChangeArrowheads="1"/>
                        </wps:cNvSpPr>
                        <wps:spPr bwMode="auto">
                          <a:xfrm>
                            <a:off x="0" y="1657350"/>
                            <a:ext cx="914400" cy="6550025"/>
                          </a:xfrm>
                          <a:prstGeom prst="rect">
                            <a:avLst/>
                          </a:prstGeom>
                          <a:noFill/>
                          <a:ln>
                            <a:noFill/>
                          </a:ln>
                          <a:effectLst/>
                        </wps:spPr>
                        <wps:txbx>
                          <w:txbxContent>
                            <w:p>
                              <w:pPr>
                                <w:ind w:firstLine="720"/>
                                <w:jc w:val="distribute"/>
                              </w:pPr>
                              <w:r>
                                <w:rPr>
                                  <w:rFonts w:hint="eastAsia"/>
                                  <w:sz w:val="24"/>
                                </w:rPr>
                                <w:t>此卷</w:t>
                              </w:r>
                              <w:r>
                                <w:rPr>
                                  <w:sz w:val="24"/>
                                </w:rPr>
                                <w:t>只装订不密封</w:t>
                              </w:r>
                            </w:p>
                          </w:txbxContent>
                        </wps:txbx>
                        <wps:bodyPr rot="0" vert="vert270" wrap="square" anchor="t" anchorCtr="0" upright="1"/>
                      </wps:wsp>
                      <wps:wsp>
                        <wps:cNvPr id="35" name="文本框 35"/>
                        <wps:cNvSpPr txBox="1">
                          <a:spLocks noChangeArrowheads="1"/>
                        </wps:cNvSpPr>
                        <wps:spPr bwMode="auto">
                          <a:xfrm>
                            <a:off x="209550" y="152400"/>
                            <a:ext cx="914400" cy="9258935"/>
                          </a:xfrm>
                          <a:prstGeom prst="rect">
                            <a:avLst/>
                          </a:prstGeom>
                          <a:noFill/>
                          <a:ln>
                            <a:noFill/>
                          </a:ln>
                          <a:effectLst/>
                        </wps:spPr>
                        <wps:txbx>
                          <w:txbxContent>
                            <w:p>
                              <w:pPr>
                                <w:spacing w:line="600" w:lineRule="exact"/>
                                <w:ind w:firstLine="960" w:firstLineChars="400"/>
                                <w:rPr>
                                  <w:sz w:val="24"/>
                                  <w:u w:val="single"/>
                                </w:rPr>
                              </w:pPr>
                              <w:r>
                                <w:rPr>
                                  <w:rFonts w:hint="eastAsia"/>
                                  <w:sz w:val="24"/>
                                </w:rPr>
                                <w:t>班级</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准考</w:t>
                              </w:r>
                              <w:r>
                                <w:rPr>
                                  <w:sz w:val="24"/>
                                </w:rPr>
                                <w:t>证号</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考场号</w:t>
                              </w:r>
                              <w:r>
                                <w:rPr>
                                  <w:rFonts w:hint="eastAsia"/>
                                  <w:sz w:val="24"/>
                                  <w:u w:val="single"/>
                                </w:rPr>
                                <w:t xml:space="preserve">               </w:t>
                              </w:r>
                              <w:r>
                                <w:rPr>
                                  <w:rFonts w:hint="eastAsia"/>
                                  <w:sz w:val="24"/>
                                </w:rPr>
                                <w:t xml:space="preserve">  座位号</w:t>
                              </w:r>
                              <w:r>
                                <w:rPr>
                                  <w:rFonts w:hint="eastAsia"/>
                                  <w:sz w:val="24"/>
                                  <w:u w:val="single"/>
                                </w:rPr>
                                <w:t xml:space="preserve">              </w:t>
                              </w:r>
                            </w:p>
                            <w:p>
                              <w:pPr>
                                <w:ind w:firstLine="630"/>
                              </w:pPr>
                            </w:p>
                          </w:txbxContent>
                        </wps:txbx>
                        <wps:bodyPr rot="0" vert="vert270" wrap="square" anchor="t" anchorCtr="0" upright="1"/>
                      </wps:wsp>
                      <pic:pic xmlns:pic="http://schemas.openxmlformats.org/drawingml/2006/picture">
                        <pic:nvPicPr>
                          <pic:cNvPr id="8" name="图片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6200000" flipV="1">
                            <a:off x="-142875" y="4200525"/>
                            <a:ext cx="1350645" cy="222885"/>
                          </a:xfrm>
                          <a:prstGeom prst="rect">
                            <a:avLst/>
                          </a:prstGeom>
                          <a:noFill/>
                          <a:ln>
                            <a:noFill/>
                          </a:ln>
                          <a:effectLst/>
                        </pic:spPr>
                      </pic:pic>
                    </wpg:wgp>
                  </a:graphicData>
                </a:graphic>
              </wp:anchor>
            </w:drawing>
          </mc:Choice>
          <mc:Fallback>
            <w:pict>
              <v:group id="_x0000_s1026" o:spid="_x0000_s1026" o:spt="203" style="position:absolute;left:0pt;margin-left:-87.1pt;margin-top:26.75pt;height:729.05pt;width:88.5pt;z-index:251659264;mso-width-relative:page;mso-height-relative:page;" coordorigin="0,152400" coordsize="1123950,9258935" o:gfxdata="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">
                <o:lock v:ext="edit" aspectratio="f"/>
                <v:shape id="_x0000_s1026" o:spid="_x0000_s1026" o:spt="202" type="#_x0000_t202" style="position:absolute;left:0;top:1657350;height:6550025;width:914400;" filled="f" stroked="f" coordsize="21600,21600" o:gfxdata="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3uJeLsAAADa&#10;AAAADwAAAAAAAAABACAAAAAiAAAAZHJzL2Rvd25yZXYueG1sUEsBAhQAFAAAAAgAh07iQDMvBZ47&#10;AAAAOQAAABAAAAAAAAAAAQAgAAAACgEAAGRycy9zaGFwZXhtbC54bWxQSwUGAAAAAAYABgBbAQAA&#10;tAMAAAAA&#10;">
                  <v:fill on="f" focussize="0,0"/>
                  <v:stroke on="f"/>
                  <v:imagedata o:title=""/>
                  <o:lock v:ext="edit" aspectratio="f"/>
                  <v:textbox style="layout-flow:vertical;mso-layout-flow-alt:bottom-to-top;">
                    <w:txbxContent>
                      <w:p>
                        <w:pPr>
                          <w:ind w:firstLine="720"/>
                          <w:jc w:val="distribute"/>
                        </w:pPr>
                        <w:r>
                          <w:rPr>
                            <w:rFonts w:hint="eastAsia"/>
                            <w:sz w:val="24"/>
                          </w:rPr>
                          <w:t>此卷</w:t>
                        </w:r>
                        <w:r>
                          <w:rPr>
                            <w:sz w:val="24"/>
                          </w:rPr>
                          <w:t>只装订不密封</w:t>
                        </w:r>
                      </w:p>
                    </w:txbxContent>
                  </v:textbox>
                </v:shape>
                <v:shape id="_x0000_s1026" o:spid="_x0000_s1026" o:spt="202" type="#_x0000_t202" style="position:absolute;left:209550;top:152400;height:9258935;width:914400;" filled="f" stroked="f" coordsize="21600,21600" o:gfxdata="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Zv+b4A&#10;AADbAAAADwAAAAAAAAABACAAAAAiAAAAZHJzL2Rvd25yZXYueG1sUEsBAhQAFAAAAAgAh07iQDMv&#10;BZ47AAAAOQAAABAAAAAAAAAAAQAgAAAADQEAAGRycy9zaGFwZXhtbC54bWxQSwUGAAAAAAYABgBb&#10;AQAAtwMAAAAA&#10;">
                  <v:fill on="f" focussize="0,0"/>
                  <v:stroke on="f"/>
                  <v:imagedata o:title=""/>
                  <o:lock v:ext="edit" aspectratio="f"/>
                  <v:textbox style="layout-flow:vertical;mso-layout-flow-alt:bottom-to-top;">
                    <w:txbxContent>
                      <w:p>
                        <w:pPr>
                          <w:spacing w:line="600" w:lineRule="exact"/>
                          <w:ind w:firstLine="960" w:firstLineChars="400"/>
                          <w:rPr>
                            <w:sz w:val="24"/>
                            <w:u w:val="single"/>
                          </w:rPr>
                        </w:pPr>
                        <w:r>
                          <w:rPr>
                            <w:rFonts w:hint="eastAsia"/>
                            <w:sz w:val="24"/>
                          </w:rPr>
                          <w:t>班级</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准考</w:t>
                        </w:r>
                        <w:r>
                          <w:rPr>
                            <w:sz w:val="24"/>
                          </w:rPr>
                          <w:t>证号</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考场号</w:t>
                        </w:r>
                        <w:r>
                          <w:rPr>
                            <w:rFonts w:hint="eastAsia"/>
                            <w:sz w:val="24"/>
                            <w:u w:val="single"/>
                          </w:rPr>
                          <w:t xml:space="preserve">               </w:t>
                        </w:r>
                        <w:r>
                          <w:rPr>
                            <w:rFonts w:hint="eastAsia"/>
                            <w:sz w:val="24"/>
                          </w:rPr>
                          <w:t xml:space="preserve">  座位号</w:t>
                        </w:r>
                        <w:r>
                          <w:rPr>
                            <w:rFonts w:hint="eastAsia"/>
                            <w:sz w:val="24"/>
                            <w:u w:val="single"/>
                          </w:rPr>
                          <w:t xml:space="preserve">              </w:t>
                        </w:r>
                      </w:p>
                      <w:p>
                        <w:pPr>
                          <w:ind w:firstLine="630"/>
                        </w:pPr>
                      </w:p>
                    </w:txbxContent>
                  </v:textbox>
                </v:shape>
                <v:shape id="图片 7" o:spid="_x0000_s1026" o:spt="75" type="#_x0000_t75" style="position:absolute;left:-142875;top:4200525;flip:y;height:222885;width:1350645;rotation:5898240f;" filled="f" o:preferrelative="t" stroked="f" coordsize="21600,21600" o:gfxdata="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LcwWLgAAADaAAAA&#10;DwAAAAAAAAABACAAAAAiAAAAZHJzL2Rvd25yZXYueG1sUEsBAhQAFAAAAAgAh07iQDMvBZ47AAAA&#10;OQAAABAAAAAAAAAAAQAgAAAABwEAAGRycy9zaGFwZXhtbC54bWxQSwUGAAAAAAYABgBbAQAAsQMA&#10;AAAA&#10;">
                  <v:fill on="f" focussize="0,0"/>
                  <v:stroke on="f"/>
                  <v:imagedata r:id="rId8" o:title=""/>
                  <o:lock v:ext="edit" aspectratio="t"/>
                </v:shape>
              </v:group>
            </w:pict>
          </mc:Fallback>
        </mc:AlternateContent>
      </w:r>
      <w:r>
        <w:rPr>
          <w:rFonts w:hint="eastAsia" w:ascii="华文行楷" w:hAnsi="华文行楷" w:eastAsia="华文行楷" w:cs="华文行楷"/>
          <w:b/>
          <w:bCs/>
          <w:snapToGrid w:val="0"/>
          <w:sz w:val="21"/>
          <w:szCs w:val="21"/>
          <w:lang w:val="en-US" w:eastAsia="zh-CN"/>
        </w:rPr>
        <w:t>【月考试卷】</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吉林省松原市前郭尔罗斯蒙古族自治县第五中学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 xml:space="preserve">2020-2021学年度高考月考试卷（五月）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历史试卷</w:t>
      </w:r>
    </w:p>
    <w:p>
      <w:pPr>
        <w:keepNext w:val="0"/>
        <w:keepLines w:val="0"/>
        <w:widowControl w:val="0"/>
        <w:suppressLineNumbers w:val="0"/>
        <w:adjustRightInd w:val="0"/>
        <w:spacing w:before="120" w:beforeAutospacing="0" w:after="0" w:afterAutospacing="0" w:line="360" w:lineRule="auto"/>
        <w:ind w:left="0" w:right="0" w:firstLine="0" w:firstLineChars="0"/>
        <w:jc w:val="both"/>
        <w:rPr>
          <w:rFonts w:hint="default" w:ascii="Times New Roman" w:hAnsi="Times New Roman" w:eastAsia="黑体" w:cs="Times New Roman"/>
          <w:b/>
          <w:bCs w:val="0"/>
          <w:spacing w:val="10"/>
          <w:sz w:val="21"/>
          <w:szCs w:val="21"/>
        </w:rPr>
      </w:pPr>
      <w:r>
        <w:rPr>
          <w:rFonts w:hint="eastAsia" w:ascii="黑体" w:hAnsi="宋体" w:eastAsia="黑体" w:cs="黑体"/>
          <w:b/>
          <w:bCs w:val="0"/>
          <w:spacing w:val="10"/>
          <w:kern w:val="0"/>
          <w:sz w:val="21"/>
          <w:szCs w:val="21"/>
          <w:lang w:val="en-US" w:eastAsia="zh-CN" w:bidi="ar"/>
        </w:rPr>
        <w:t>注意事项：</w:t>
      </w:r>
    </w:p>
    <w:p>
      <w:pPr>
        <w:keepNext w:val="0"/>
        <w:keepLines w:val="0"/>
        <w:widowControl w:val="0"/>
        <w:suppressLineNumbers w:val="0"/>
        <w:spacing w:before="0" w:beforeAutospacing="0" w:after="0" w:afterAutospacing="0" w:line="312" w:lineRule="auto"/>
        <w:ind w:left="0" w:right="0" w:firstLine="460" w:firstLineChars="200"/>
        <w:jc w:val="both"/>
        <w:rPr>
          <w:rFonts w:hint="eastAsia" w:ascii="宋体" w:hAnsi="宋体" w:eastAsia="宋体" w:cs="Times New Roman"/>
          <w:spacing w:val="10"/>
          <w:kern w:val="2"/>
          <w:sz w:val="21"/>
          <w:szCs w:val="21"/>
        </w:rPr>
      </w:pPr>
      <w:r>
        <w:rPr>
          <w:rFonts w:hint="eastAsia" w:ascii="宋体" w:hAnsi="宋体" w:eastAsia="宋体" w:cs="宋体"/>
          <w:spacing w:val="10"/>
          <w:kern w:val="2"/>
          <w:sz w:val="21"/>
          <w:szCs w:val="21"/>
          <w:lang w:val="en-US" w:eastAsia="zh-CN" w:bidi="ar"/>
        </w:rPr>
        <w:t xml:space="preserve">1、本试卷分第Ⅰ卷（选择题）和第Ⅱ卷（非选择题）两部分。答题前，考生务必将自己的姓名、考生号填写在答题卡上。 </w:t>
      </w:r>
    </w:p>
    <w:p>
      <w:pPr>
        <w:keepNext w:val="0"/>
        <w:keepLines w:val="0"/>
        <w:widowControl w:val="0"/>
        <w:suppressLineNumbers w:val="0"/>
        <w:spacing w:before="0" w:beforeAutospacing="0" w:after="0" w:afterAutospacing="0" w:line="312" w:lineRule="auto"/>
        <w:ind w:left="0" w:right="0" w:firstLine="460" w:firstLineChars="200"/>
        <w:jc w:val="both"/>
        <w:rPr>
          <w:rFonts w:hint="eastAsia" w:ascii="宋体" w:hAnsi="宋体" w:eastAsia="宋体" w:cs="Times New Roman"/>
          <w:spacing w:val="10"/>
          <w:kern w:val="2"/>
          <w:sz w:val="21"/>
          <w:szCs w:val="21"/>
        </w:rPr>
      </w:pPr>
      <w:r>
        <w:rPr>
          <w:rFonts w:hint="eastAsia" w:ascii="宋体" w:hAnsi="宋体" w:eastAsia="宋体" w:cs="宋体"/>
          <w:spacing w:val="10"/>
          <w:kern w:val="2"/>
          <w:sz w:val="21"/>
          <w:szCs w:val="21"/>
          <w:lang w:val="en-US" w:eastAsia="zh-CN" w:bidi="ar"/>
        </w:rPr>
        <w:t xml:space="preserve">2、回答第Ⅰ卷时，选出每小题的答案后，用铅笔把答题卡上对应题目的答案标号涂黑，如需改动，用橡皮擦干净后，再选涂其他答案标号。写在试卷上无效。 </w:t>
      </w:r>
    </w:p>
    <w:p>
      <w:pPr>
        <w:keepNext w:val="0"/>
        <w:keepLines w:val="0"/>
        <w:widowControl w:val="0"/>
        <w:suppressLineNumbers w:val="0"/>
        <w:spacing w:before="0" w:beforeAutospacing="0" w:after="0" w:afterAutospacing="0" w:line="312" w:lineRule="auto"/>
        <w:ind w:left="0" w:right="0" w:firstLine="460" w:firstLineChars="200"/>
        <w:jc w:val="both"/>
        <w:rPr>
          <w:rFonts w:hint="eastAsia" w:ascii="宋体" w:hAnsi="宋体" w:eastAsia="宋体" w:cs="Times New Roman"/>
          <w:spacing w:val="10"/>
          <w:kern w:val="2"/>
          <w:sz w:val="21"/>
          <w:szCs w:val="21"/>
        </w:rPr>
      </w:pPr>
      <w:r>
        <w:rPr>
          <w:rFonts w:hint="eastAsia" w:ascii="宋体" w:hAnsi="宋体" w:eastAsia="宋体" w:cs="宋体"/>
          <w:spacing w:val="10"/>
          <w:kern w:val="2"/>
          <w:sz w:val="21"/>
          <w:szCs w:val="21"/>
          <w:lang w:val="en-US" w:eastAsia="zh-CN" w:bidi="ar"/>
        </w:rPr>
        <w:t xml:space="preserve">3、回答第Ⅱ卷时，将答案填写在答题卡上，写在试卷上无效。 </w:t>
      </w:r>
    </w:p>
    <w:p>
      <w:pPr>
        <w:keepNext w:val="0"/>
        <w:keepLines w:val="0"/>
        <w:widowControl w:val="0"/>
        <w:suppressLineNumbers w:val="0"/>
        <w:spacing w:before="0" w:beforeAutospacing="0" w:after="0" w:afterAutospacing="0" w:line="312" w:lineRule="auto"/>
        <w:ind w:left="0" w:right="0" w:firstLine="460" w:firstLineChars="200"/>
        <w:jc w:val="both"/>
        <w:rPr>
          <w:rFonts w:hint="eastAsia" w:ascii="宋体" w:hAnsi="宋体" w:eastAsia="宋体" w:cs="Times New Roman"/>
          <w:spacing w:val="10"/>
          <w:kern w:val="2"/>
          <w:sz w:val="21"/>
          <w:szCs w:val="21"/>
        </w:rPr>
      </w:pPr>
      <w:r>
        <w:rPr>
          <w:rFonts w:hint="eastAsia" w:ascii="宋体" w:hAnsi="宋体" w:eastAsia="宋体" w:cs="宋体"/>
          <w:spacing w:val="10"/>
          <w:kern w:val="2"/>
          <w:sz w:val="21"/>
          <w:szCs w:val="21"/>
          <w:lang w:val="en-US" w:eastAsia="zh-CN" w:bidi="ar"/>
        </w:rPr>
        <w:t>4、考试结束，将本试卷和答题卡一并交回。</w:t>
      </w:r>
    </w:p>
    <w:p>
      <w:pPr>
        <w:keepNext w:val="0"/>
        <w:keepLines w:val="0"/>
        <w:widowControl w:val="0"/>
        <w:suppressLineNumbers w:val="0"/>
        <w:adjustRightInd w:val="0"/>
        <w:spacing w:before="120" w:beforeAutospacing="0" w:after="0" w:afterAutospacing="0" w:line="360" w:lineRule="auto"/>
        <w:ind w:left="0" w:right="0" w:firstLine="0" w:firstLineChars="0"/>
        <w:jc w:val="center"/>
        <w:rPr>
          <w:rFonts w:hint="eastAsia" w:ascii="黑体" w:hAnsi="宋体" w:eastAsia="黑体" w:cs="Times New Roman"/>
          <w:b/>
          <w:bCs w:val="0"/>
          <w:spacing w:val="10"/>
          <w:sz w:val="36"/>
          <w:szCs w:val="36"/>
        </w:rPr>
      </w:pPr>
      <w:r>
        <w:rPr>
          <w:rFonts w:hint="eastAsia" w:ascii="黑体" w:hAnsi="宋体" w:eastAsia="黑体" w:cs="黑体"/>
          <w:b/>
          <w:bCs w:val="0"/>
          <w:spacing w:val="10"/>
          <w:kern w:val="0"/>
          <w:sz w:val="36"/>
          <w:szCs w:val="36"/>
          <w:lang w:val="en-US" w:eastAsia="zh-CN" w:bidi="ar"/>
        </w:rPr>
        <w:t>第</w:t>
      </w:r>
      <w:r>
        <w:rPr>
          <w:rFonts w:hint="eastAsia" w:ascii="宋体" w:hAnsi="宋体" w:eastAsia="宋体" w:cs="宋体"/>
          <w:b/>
          <w:bCs w:val="0"/>
          <w:spacing w:val="10"/>
          <w:kern w:val="0"/>
          <w:sz w:val="36"/>
          <w:szCs w:val="36"/>
          <w:lang w:val="en-US" w:eastAsia="zh-CN" w:bidi="ar"/>
        </w:rPr>
        <w:t>Ⅰ</w:t>
      </w:r>
      <w:r>
        <w:rPr>
          <w:rFonts w:hint="eastAsia" w:ascii="黑体" w:hAnsi="宋体" w:eastAsia="黑体" w:cs="黑体"/>
          <w:b/>
          <w:bCs w:val="0"/>
          <w:spacing w:val="10"/>
          <w:kern w:val="0"/>
          <w:sz w:val="36"/>
          <w:szCs w:val="36"/>
          <w:lang w:val="en-US" w:eastAsia="zh-CN" w:bidi="ar"/>
        </w:rPr>
        <w:t>卷（选择题）</w:t>
      </w:r>
    </w:p>
    <w:p>
      <w:pPr>
        <w:keepNext w:val="0"/>
        <w:keepLines w:val="0"/>
        <w:widowControl w:val="0"/>
        <w:suppressLineNumbers w:val="0"/>
        <w:adjustRightInd w:val="0"/>
        <w:spacing w:before="120" w:beforeAutospacing="0" w:after="0" w:afterAutospacing="0" w:line="360" w:lineRule="auto"/>
        <w:ind w:left="0" w:right="0" w:firstLine="462" w:firstLineChars="200"/>
        <w:jc w:val="both"/>
        <w:rPr>
          <w:rFonts w:hint="eastAsia" w:ascii="宋体" w:hAnsi="宋体" w:eastAsia="宋体" w:cs="Times New Roman"/>
          <w:b/>
          <w:bCs w:val="0"/>
          <w:color w:val="000000"/>
          <w:spacing w:val="10"/>
          <w:sz w:val="21"/>
          <w:szCs w:val="21"/>
        </w:rPr>
      </w:pPr>
      <w:r>
        <w:rPr>
          <w:rFonts w:hint="eastAsia" w:ascii="宋体" w:hAnsi="宋体" w:eastAsia="宋体" w:cs="宋体"/>
          <w:b/>
          <w:bCs w:val="0"/>
          <w:color w:val="000000"/>
          <w:spacing w:val="10"/>
          <w:kern w:val="0"/>
          <w:sz w:val="21"/>
          <w:szCs w:val="21"/>
          <w:lang w:val="en-US" w:eastAsia="zh-CN" w:bidi="ar"/>
        </w:rPr>
        <w:t>本卷共</w:t>
      </w:r>
      <w:r>
        <w:rPr>
          <w:rFonts w:hint="eastAsia" w:ascii="宋体" w:hAnsi="宋体" w:eastAsia="宋体" w:cs="Times New Roman"/>
          <w:b/>
          <w:bCs w:val="0"/>
          <w:color w:val="000000"/>
          <w:spacing w:val="10"/>
          <w:kern w:val="0"/>
          <w:sz w:val="21"/>
          <w:szCs w:val="21"/>
          <w:lang w:val="en-US" w:eastAsia="zh-CN" w:bidi="ar"/>
        </w:rPr>
        <w:t>15</w:t>
      </w:r>
      <w:r>
        <w:rPr>
          <w:rFonts w:hint="eastAsia" w:ascii="宋体" w:hAnsi="宋体" w:eastAsia="宋体" w:cs="宋体"/>
          <w:b/>
          <w:bCs w:val="0"/>
          <w:color w:val="000000"/>
          <w:spacing w:val="10"/>
          <w:kern w:val="0"/>
          <w:sz w:val="21"/>
          <w:szCs w:val="21"/>
          <w:lang w:val="en-US" w:eastAsia="zh-CN" w:bidi="ar"/>
        </w:rPr>
        <w:t>个小题，每小题</w:t>
      </w:r>
      <w:r>
        <w:rPr>
          <w:rFonts w:hint="eastAsia" w:ascii="宋体" w:hAnsi="宋体" w:eastAsia="宋体" w:cs="Times New Roman"/>
          <w:b/>
          <w:bCs w:val="0"/>
          <w:color w:val="000000"/>
          <w:spacing w:val="10"/>
          <w:kern w:val="0"/>
          <w:sz w:val="21"/>
          <w:szCs w:val="21"/>
          <w:lang w:val="en-US" w:eastAsia="zh-CN" w:bidi="ar"/>
        </w:rPr>
        <w:t>3</w:t>
      </w:r>
      <w:r>
        <w:rPr>
          <w:rFonts w:hint="eastAsia" w:ascii="宋体" w:hAnsi="宋体" w:eastAsia="宋体" w:cs="宋体"/>
          <w:b/>
          <w:bCs w:val="0"/>
          <w:color w:val="000000"/>
          <w:spacing w:val="10"/>
          <w:kern w:val="0"/>
          <w:sz w:val="21"/>
          <w:szCs w:val="21"/>
          <w:lang w:val="en-US" w:eastAsia="zh-CN" w:bidi="ar"/>
        </w:rPr>
        <w:t>分，共</w:t>
      </w:r>
      <w:r>
        <w:rPr>
          <w:rFonts w:hint="eastAsia" w:ascii="宋体" w:hAnsi="宋体" w:eastAsia="宋体" w:cs="Times New Roman"/>
          <w:b/>
          <w:bCs w:val="0"/>
          <w:color w:val="000000"/>
          <w:spacing w:val="10"/>
          <w:kern w:val="0"/>
          <w:sz w:val="21"/>
          <w:szCs w:val="21"/>
          <w:lang w:val="en-US" w:eastAsia="zh-CN" w:bidi="ar"/>
        </w:rPr>
        <w:t>45</w:t>
      </w:r>
      <w:r>
        <w:rPr>
          <w:rFonts w:hint="eastAsia" w:ascii="宋体" w:hAnsi="宋体" w:eastAsia="宋体" w:cs="宋体"/>
          <w:b/>
          <w:bCs w:val="0"/>
          <w:color w:val="000000"/>
          <w:spacing w:val="10"/>
          <w:kern w:val="0"/>
          <w:sz w:val="21"/>
          <w:szCs w:val="21"/>
          <w:lang w:val="en-US" w:eastAsia="zh-CN" w:bidi="ar"/>
        </w:rPr>
        <w:t>分。在每小题给出的四个选项中，只有一项是符合题目要求的。</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1．西周晚期，周夷王听信谗言烹杀了齐哀公，立哀公之弟为胡公；后齐国国人击杀胡公，立哀公之子为齐献公。周宣王喜爱鲁国少子公子戏，执意立其为鲁国太子，引发鲁国内乱；周天子声望大减，诸侯多有违抗王命之举。这说明当时</w:t>
      </w: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A．嫡长子继承制日趋制度化               B．周王丧失了天下共主地位</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C．中央集权体制已初现雏形               D．传统的礼乐秩序受到挑战</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2．地图是历史研究的重要资料。下图是长沙汉马王堆出土的绘制于公元前2世纪的《长沙国南部驻军图》，由此可以推断该图（   ）</w:t>
      </w:r>
    </w:p>
    <w:p>
      <w:pPr>
        <w:keepNext w:val="0"/>
        <w:keepLines w:val="0"/>
        <w:widowControl/>
        <w:suppressLineNumbers w:val="0"/>
        <w:spacing w:before="0" w:beforeAutospacing="0" w:after="0" w:afterAutospacing="0" w:line="360" w:lineRule="auto"/>
        <w:ind w:left="0" w:right="0" w:firstLine="315" w:firstLineChars="150"/>
        <w:jc w:val="center"/>
        <w:rPr>
          <w:rFonts w:hint="eastAsia" w:ascii="宋体" w:hAnsi="宋体" w:eastAsia="宋体" w:cs="Times New Roman"/>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3400425" cy="2400300"/>
            <wp:effectExtent l="0" t="0" r="9525"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9"/>
                    <a:stretch>
                      <a:fillRect/>
                    </a:stretch>
                  </pic:blipFill>
                  <pic:spPr>
                    <a:xfrm>
                      <a:off x="0" y="0"/>
                      <a:ext cx="3400425" cy="2400300"/>
                    </a:xfrm>
                    <a:prstGeom prst="rect">
                      <a:avLst/>
                    </a:prstGeom>
                    <a:noFill/>
                    <a:ln w="9525">
                      <a:noFill/>
                    </a:ln>
                  </pic:spPr>
                </pic:pic>
              </a:graphicData>
            </a:graphic>
          </wp:inline>
        </w:drawing>
      </w:r>
      <w:r>
        <w:rPr>
          <w:rFonts w:hint="eastAsia" w:ascii="宋体" w:hAnsi="宋体" w:eastAsia="宋体" w:cs="Times New Roman"/>
          <w:kern w:val="0"/>
          <w:sz w:val="21"/>
          <w:szCs w:val="21"/>
          <w:lang w:val="en-US" w:eastAsia="zh-CN" w:bidi="ar"/>
        </w:rPr>
        <w:t xml:space="preserve"> </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A．材质上必定为纸张地图</w:t>
      </w:r>
      <w:r>
        <w:rPr>
          <w:rFonts w:hint="eastAsia" w:ascii="宋体" w:hAnsi="宋体" w:eastAsia="宋体" w:cs="Times New Roman"/>
          <w:kern w:val="0"/>
          <w:sz w:val="21"/>
          <w:szCs w:val="21"/>
          <w:lang w:val="en-US" w:eastAsia="zh-CN" w:bidi="ar"/>
        </w:rPr>
        <w:tab/>
      </w:r>
      <w:r>
        <w:rPr>
          <w:rFonts w:hint="eastAsia" w:ascii="宋体" w:hAnsi="宋体"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B．主要反映今长沙地区的驻军概况</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C．体现此时中央集权强化</w:t>
      </w:r>
      <w:r>
        <w:rPr>
          <w:rFonts w:hint="eastAsia" w:ascii="宋体" w:hAnsi="宋体" w:eastAsia="宋体" w:cs="Times New Roman"/>
          <w:kern w:val="0"/>
          <w:sz w:val="21"/>
          <w:szCs w:val="21"/>
          <w:lang w:val="en-US" w:eastAsia="zh-CN" w:bidi="ar"/>
        </w:rPr>
        <w:tab/>
      </w:r>
      <w:r>
        <w:rPr>
          <w:rFonts w:hint="eastAsia" w:ascii="宋体" w:hAnsi="宋体"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D．体现了汉朝中央与地方的博弈</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3．有学者对山西大同地区已发掘的北魏晚期墓葬进行研究时发现，汉族贵族墓中出土的陶俑男戴风帽，女性高髻包巾，身穿斜领窄袖长袍，是鲜卑族的民族服饰；而鲜卑贵族的墓葬形制是方形弧边四角攒尖顶的砖室墓，是典型的汉族墓葬风格。这一现象出现的主要原因是（   ）</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A．民族间经济和文化相互融合         B．统治者“封建化”的结果</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C．三教合一推动民众习俗趋同         D．经济重心开始向南方转移</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4．北宋理学家张载曾亲自带领学生进行恢复古礼和井田制的实验，他们用儒家礼制净化民俗民风，并且按照《周礼》的模式，划分为公田、私田数井，分给无地少地的农民。张载此举</w:t>
      </w: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A．有利于商品经济发展                 B．完成了儒学复兴大业</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C．解决了土地兼并问题                 D．体现了传统民本思想</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5．太湖南端的菱湖地区布满数以千计的小型水域，水域里深挖的各种湖荡具有养鱼、种菱、植藕、蓄水等功能，而深挖湖荡堆积而成的荡埂可以植桑。到了明末，该地已是“鱼廛丝市闹通衢，懈壤今成贡赋区”。由此可见，菱湖地区的兴盛主要是由于（   ）</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A．经济政策的转变                     B．生产技术的进步</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C．生产模式的优化                     D．经济重心的南移</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6．江苏巡抚李鸿章对苏州阊门外所建题为“民不能忘”的汉白玉牌坊耿耿于怀，责问：“阊门外白石牌坊何以建于伪忠王耶?”他得到的答复是：牌坊为担任乡官者所捐建，建牌坊乃是因为太平天国的“减粮”政策。这使他深受刺激。李鸿章主政期间，苏州等地终于成功减赋。由此可知，太平天国运动</w:t>
      </w: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A．确实推行了《天朝田亩制度》           B．推行的政策顺应历史发展潮流</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C．对清末地方治理起到助推作用           D．重视摧毁过时的地方经济制度</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7．毛泽东曾针对井冈山根据地政权建设中存在的问题，提出了具体解决措施。其一，要重视工农兵代表会。通过制订详细的各级工农兵代表会组织法，加强代表会的建设。其二，要更好地发挥政府的作用。他提出，党的主张、办法，除宣传外，在执行的时候必须要通过政府的组织。毛泽东意在（   ）</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A．阐释中国革命的性质                 B．坚持土地革命和武装斗争</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C．批判右倾错误的危害                 D．强调“党政分开”的思想</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8．1887</w:t>
      </w:r>
      <w:r>
        <w:rPr>
          <w:rFonts w:hint="eastAsia" w:ascii="宋体" w:hAnsi="宋体" w:eastAsia="宋体" w:cs="宋体"/>
          <w:kern w:val="0"/>
          <w:sz w:val="21"/>
          <w:szCs w:val="21"/>
          <w:lang w:val="en-US" w:eastAsia="zh-CN" w:bidi="ar"/>
        </w:rPr>
        <w:t>年，中国占全国人口</w:t>
      </w:r>
      <w:r>
        <w:rPr>
          <w:rFonts w:hint="eastAsia" w:ascii="宋体" w:hAnsi="宋体"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的富有阶层（以地租、利润、利息等为主的财产收入者）的收入占全国国民收入的比例为</w:t>
      </w:r>
      <w:r>
        <w:rPr>
          <w:rFonts w:hint="eastAsia" w:ascii="宋体" w:hAnsi="宋体" w:eastAsia="宋体" w:cs="Times New Roman"/>
          <w:kern w:val="0"/>
          <w:sz w:val="21"/>
          <w:szCs w:val="21"/>
          <w:lang w:val="en-US" w:eastAsia="zh-CN" w:bidi="ar"/>
        </w:rPr>
        <w:t>21%</w:t>
      </w:r>
      <w:r>
        <w:rPr>
          <w:rFonts w:hint="eastAsia" w:ascii="宋体" w:hAnsi="宋体" w:eastAsia="宋体" w:cs="宋体"/>
          <w:kern w:val="0"/>
          <w:sz w:val="21"/>
          <w:szCs w:val="21"/>
          <w:lang w:val="en-US" w:eastAsia="zh-CN" w:bidi="ar"/>
        </w:rPr>
        <w:t>，而占全国人口</w:t>
      </w:r>
      <w:r>
        <w:rPr>
          <w:rFonts w:hint="eastAsia" w:ascii="宋体" w:hAnsi="宋体" w:eastAsia="宋体" w:cs="Times New Roman"/>
          <w:kern w:val="0"/>
          <w:sz w:val="21"/>
          <w:szCs w:val="21"/>
          <w:lang w:val="en-US" w:eastAsia="zh-CN" w:bidi="ar"/>
        </w:rPr>
        <w:t>98%</w:t>
      </w:r>
      <w:r>
        <w:rPr>
          <w:rFonts w:hint="eastAsia" w:ascii="宋体" w:hAnsi="宋体" w:eastAsia="宋体" w:cs="宋体"/>
          <w:kern w:val="0"/>
          <w:sz w:val="21"/>
          <w:szCs w:val="21"/>
          <w:lang w:val="en-US" w:eastAsia="zh-CN" w:bidi="ar"/>
        </w:rPr>
        <w:t>的普通阶层的收入在全部国民收入中只占</w:t>
      </w:r>
      <w:r>
        <w:rPr>
          <w:rFonts w:hint="eastAsia" w:ascii="宋体" w:hAnsi="宋体" w:eastAsia="宋体" w:cs="Times New Roman"/>
          <w:kern w:val="0"/>
          <w:sz w:val="21"/>
          <w:szCs w:val="21"/>
          <w:lang w:val="en-US" w:eastAsia="zh-CN" w:bidi="ar"/>
        </w:rPr>
        <w:t>79%</w:t>
      </w:r>
      <w:r>
        <w:rPr>
          <w:rFonts w:hint="eastAsia" w:ascii="宋体" w:hAnsi="宋体" w:eastAsia="宋体" w:cs="宋体"/>
          <w:kern w:val="0"/>
          <w:sz w:val="21"/>
          <w:szCs w:val="21"/>
          <w:lang w:val="en-US" w:eastAsia="zh-CN" w:bidi="ar"/>
        </w:rPr>
        <w:t>的比重；</w:t>
      </w:r>
      <w:r>
        <w:rPr>
          <w:rFonts w:hint="eastAsia" w:ascii="宋体" w:hAnsi="宋体" w:eastAsia="宋体" w:cs="Times New Roman"/>
          <w:kern w:val="0"/>
          <w:sz w:val="21"/>
          <w:szCs w:val="21"/>
          <w:lang w:val="en-US" w:eastAsia="zh-CN" w:bidi="ar"/>
        </w:rPr>
        <w:t>20</w:t>
      </w:r>
      <w:r>
        <w:rPr>
          <w:rFonts w:hint="eastAsia" w:ascii="宋体" w:hAnsi="宋体" w:eastAsia="宋体" w:cs="宋体"/>
          <w:kern w:val="0"/>
          <w:sz w:val="21"/>
          <w:szCs w:val="21"/>
          <w:lang w:val="en-US" w:eastAsia="zh-CN" w:bidi="ar"/>
        </w:rPr>
        <w:t>世纪</w:t>
      </w:r>
      <w:r>
        <w:rPr>
          <w:rFonts w:hint="eastAsia" w:ascii="宋体" w:hAnsi="宋体" w:eastAsia="宋体" w:cs="Times New Roman"/>
          <w:kern w:val="0"/>
          <w:sz w:val="21"/>
          <w:szCs w:val="21"/>
          <w:lang w:val="en-US" w:eastAsia="zh-CN" w:bidi="ar"/>
        </w:rPr>
        <w:t>30</w:t>
      </w:r>
      <w:r>
        <w:rPr>
          <w:rFonts w:hint="eastAsia" w:ascii="宋体" w:hAnsi="宋体" w:eastAsia="宋体" w:cs="宋体"/>
          <w:kern w:val="0"/>
          <w:sz w:val="21"/>
          <w:szCs w:val="21"/>
          <w:lang w:val="en-US" w:eastAsia="zh-CN" w:bidi="ar"/>
        </w:rPr>
        <w:t>年代初中期，中国国民收入中工资薪金收入所占比重达</w:t>
      </w:r>
      <w:r>
        <w:rPr>
          <w:rFonts w:hint="eastAsia" w:ascii="宋体" w:hAnsi="宋体" w:eastAsia="宋体" w:cs="Times New Roman"/>
          <w:kern w:val="0"/>
          <w:sz w:val="21"/>
          <w:szCs w:val="21"/>
          <w:lang w:val="en-US" w:eastAsia="zh-CN" w:bidi="ar"/>
        </w:rPr>
        <w:t>49%</w:t>
      </w:r>
      <w:r>
        <w:rPr>
          <w:rFonts w:hint="eastAsia" w:ascii="宋体" w:hAnsi="宋体" w:eastAsia="宋体" w:cs="宋体"/>
          <w:kern w:val="0"/>
          <w:sz w:val="21"/>
          <w:szCs w:val="21"/>
          <w:lang w:val="en-US" w:eastAsia="zh-CN" w:bidi="ar"/>
        </w:rPr>
        <w:t>，而财产收入所占比重为</w:t>
      </w:r>
      <w:r>
        <w:rPr>
          <w:rFonts w:hint="eastAsia" w:ascii="宋体" w:hAnsi="宋体" w:eastAsia="宋体" w:cs="Times New Roman"/>
          <w:kern w:val="0"/>
          <w:sz w:val="21"/>
          <w:szCs w:val="21"/>
          <w:lang w:val="en-US" w:eastAsia="zh-CN" w:bidi="ar"/>
        </w:rPr>
        <w:t>51%</w:t>
      </w:r>
      <w:r>
        <w:rPr>
          <w:rFonts w:hint="eastAsia" w:ascii="宋体" w:hAnsi="宋体" w:eastAsia="宋体" w:cs="宋体"/>
          <w:kern w:val="0"/>
          <w:sz w:val="21"/>
          <w:szCs w:val="21"/>
          <w:lang w:val="en-US" w:eastAsia="zh-CN" w:bidi="ar"/>
        </w:rPr>
        <w:t>。上述中国国民收入的变化表明（</w:t>
      </w:r>
      <w:r>
        <w:rPr>
          <w:rFonts w:hint="eastAsia" w:ascii="宋体" w:hAnsi="宋体"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政局动荡制约国民收入</w:t>
      </w:r>
      <w:r>
        <w:rPr>
          <w:rFonts w:hint="eastAsia" w:ascii="宋体" w:hAnsi="宋体" w:eastAsia="宋体" w:cs="Times New Roman"/>
          <w:kern w:val="0"/>
          <w:sz w:val="21"/>
          <w:szCs w:val="21"/>
          <w:lang w:val="en-US" w:eastAsia="zh-CN" w:bidi="ar"/>
        </w:rPr>
        <w:t xml:space="preserve">              B．</w:t>
      </w:r>
      <w:r>
        <w:rPr>
          <w:rFonts w:hint="eastAsia" w:ascii="宋体" w:hAnsi="宋体" w:eastAsia="宋体" w:cs="宋体"/>
          <w:kern w:val="0"/>
          <w:sz w:val="21"/>
          <w:szCs w:val="21"/>
          <w:lang w:val="en-US" w:eastAsia="zh-CN" w:bidi="ar"/>
        </w:rPr>
        <w:t>中国资本主义得到发展</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城市人口出现缓慢增长</w:t>
      </w:r>
      <w:r>
        <w:rPr>
          <w:rFonts w:hint="eastAsia" w:ascii="宋体" w:hAnsi="宋体" w:eastAsia="宋体" w:cs="Times New Roman"/>
          <w:kern w:val="0"/>
          <w:sz w:val="21"/>
          <w:szCs w:val="21"/>
          <w:lang w:val="en-US" w:eastAsia="zh-CN" w:bidi="ar"/>
        </w:rPr>
        <w:t xml:space="preserve">              D．</w:t>
      </w:r>
      <w:r>
        <w:rPr>
          <w:rFonts w:hint="eastAsia" w:ascii="宋体" w:hAnsi="宋体" w:eastAsia="宋体" w:cs="宋体"/>
          <w:kern w:val="0"/>
          <w:sz w:val="21"/>
          <w:szCs w:val="21"/>
          <w:lang w:val="en-US" w:eastAsia="zh-CN" w:bidi="ar"/>
        </w:rPr>
        <w:t>农产品商品化程度提高</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9．在1952、1953年，大批高校和中专毕业生响应国家号召，奔赴工业建设的最前线，一些理工科大学生，甚至提前一年毕业分配。1953年暑期高校毕业生分配的基本方针是：集中使用，重点配备。这反映出当时（   ）</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A．国家发展战略的需要               B．正在全面开展社会主义工业化建设</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C．计划经济已初具规模</w:t>
      </w:r>
      <w:r>
        <w:rPr>
          <w:rFonts w:hint="eastAsia" w:ascii="宋体" w:hAnsi="宋体"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D．大跃进运动提高毕业生工作积极性</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10．20世纪80年代初，深圳一位房地产局干部翻遍马列原著，终于在《列宁全集》中查出列宁引用恩格斯的一段话来：“……住宅、工厂等等，至少是在过渡时期未必会毫无代价地交给个人或协作社使用。同样，消灭土地私有制并不要求消灭地租，而是要求把地租——虽然是用改变过的形式——转交给社会。</w:t>
      </w:r>
      <w:r>
        <w:rPr>
          <w:rFonts w:hint="eastAsia" w:ascii="宋体" w:hAnsi="宋体" w:eastAsia="宋体" w:cs="宋体"/>
          <w:kern w:val="0"/>
          <w:sz w:val="21"/>
          <w:szCs w:val="21"/>
          <w:lang w:val="en-US" w:eastAsia="zh-CN" w:bidi="ar"/>
        </w:rPr>
        <w:t>”当时深圳干部人人会背这段语录，有考察和质问者远道前来，他们就流利地背诵给那些人听。这说明（</w:t>
      </w:r>
      <w:r>
        <w:rPr>
          <w:rFonts w:hint="eastAsia" w:ascii="宋体" w:hAnsi="宋体"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A．改革开放的过程中阻力重重       B．改革开放必须要坚持社会主义道路</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C．深圳特区官员思想保守顽固       D．经济体制改革尚未涉及所有制问题</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11．据图可知，温州（</w:t>
      </w:r>
      <w:r>
        <w:rPr>
          <w:rFonts w:hint="eastAsia" w:ascii="宋体" w:hAnsi="宋体"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w:t>
      </w:r>
    </w:p>
    <w:p>
      <w:pPr>
        <w:keepNext w:val="0"/>
        <w:keepLines w:val="0"/>
        <w:widowControl/>
        <w:suppressLineNumbers w:val="0"/>
        <w:spacing w:before="0" w:beforeAutospacing="0" w:after="0" w:afterAutospacing="0" w:line="360" w:lineRule="auto"/>
        <w:ind w:left="0" w:right="0" w:firstLine="315" w:firstLineChars="150"/>
        <w:jc w:val="center"/>
        <w:rPr>
          <w:rFonts w:hint="eastAsia" w:ascii="宋体" w:hAnsi="宋体" w:eastAsia="宋体" w:cs="Times New Roman"/>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2286000" cy="1666875"/>
            <wp:effectExtent l="0" t="0" r="0" b="9525"/>
            <wp:docPr id="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7"/>
                    <pic:cNvPicPr>
                      <a:picLocks noChangeAspect="1"/>
                    </pic:cNvPicPr>
                  </pic:nvPicPr>
                  <pic:blipFill>
                    <a:blip r:embed="rId10"/>
                    <a:stretch>
                      <a:fillRect/>
                    </a:stretch>
                  </pic:blipFill>
                  <pic:spPr>
                    <a:xfrm>
                      <a:off x="0" y="0"/>
                      <a:ext cx="2286000" cy="166687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drawing>
          <wp:inline distT="0" distB="0" distL="114300" distR="114300">
            <wp:extent cx="2619375" cy="1685925"/>
            <wp:effectExtent l="0" t="0" r="9525" b="9525"/>
            <wp:docPr id="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8"/>
                    <pic:cNvPicPr>
                      <a:picLocks noChangeAspect="1"/>
                    </pic:cNvPicPr>
                  </pic:nvPicPr>
                  <pic:blipFill>
                    <a:blip r:embed="rId11"/>
                    <a:stretch>
                      <a:fillRect/>
                    </a:stretch>
                  </pic:blipFill>
                  <pic:spPr>
                    <a:xfrm>
                      <a:off x="0" y="0"/>
                      <a:ext cx="2619375" cy="1685925"/>
                    </a:xfrm>
                    <a:prstGeom prst="rect">
                      <a:avLst/>
                    </a:prstGeom>
                    <a:noFill/>
                    <a:ln w="9525">
                      <a:noFill/>
                    </a:ln>
                  </pic:spPr>
                </pic:pic>
              </a:graphicData>
            </a:graphic>
          </wp:inline>
        </w:drawing>
      </w:r>
      <w:r>
        <w:rPr>
          <w:rFonts w:hint="eastAsia" w:ascii="宋体" w:hAnsi="宋体" w:eastAsia="宋体" w:cs="Times New Roman"/>
          <w:kern w:val="0"/>
          <w:sz w:val="21"/>
          <w:szCs w:val="21"/>
          <w:lang w:val="en-US" w:eastAsia="zh-CN" w:bidi="ar"/>
        </w:rPr>
        <w:t xml:space="preserve"> </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A．是改革开放的先锋                  B．经济发展呈现新气象</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C．市场经济体制确立                  D．工业化成果全国领先</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12．1511年，伊拉斯谟出版《愚人颂》，成为欧洲各国的畅销书。“愚人”是中世纪寓意文学中的一个人格化、形象化的概念，作者借“愚夫人”之口嘲笑当时的僧侣、神学家、君主和贵族。《愚人颂》的问世（   ）</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A．为德国宗教改革开辟了道路         B．引发了一场反对封建秩序的革命</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C．有利于欧洲资本主义的成长         D．重塑了古希腊文化的理想和精神</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13．18世纪，英国妇女一般过着“男人耕地，女人守锅台。男人佩刀剑，女人掌针线”的生活。1851年，英国已有约7万妇女从事教师工作；1854年，英国派出一批女护士奔赴克里米亚1次战场。这表明，工业革命</w:t>
      </w: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 xml:space="preserve">   </w:t>
      </w:r>
      <w:bookmarkStart w:id="5" w:name="_GoBack"/>
      <w:bookmarkEnd w:id="5"/>
      <w:r>
        <w:rPr>
          <w:rFonts w:hint="eastAsia" w:ascii="宋体" w:hAnsi="宋体" w:eastAsia="宋体" w:cs="宋体"/>
          <w:kern w:val="0"/>
          <w:sz w:val="21"/>
          <w:szCs w:val="21"/>
          <w:lang w:val="en-US" w:eastAsia="zh-CN" w:bidi="ar"/>
        </w:rPr>
        <w:t>）</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A．提高了妇女的政治地位              B．改变了传统的婚姻观念</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C．提升了英国的国家实力              D．推动了女性的角色转变</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14．图2所示为1938年的漫画《仍有希望》，画面中英国首相张伯伦手握橄榄枝，背上插着天使的翅膀，带着“和平希望”在乌云密布的天空中来回奔波。据此可知，该漫画可用来说明当时英国（   ）</w:t>
      </w:r>
    </w:p>
    <w:p>
      <w:pPr>
        <w:keepNext w:val="0"/>
        <w:keepLines w:val="0"/>
        <w:widowControl/>
        <w:suppressLineNumbers w:val="0"/>
        <w:spacing w:before="0" w:beforeAutospacing="0" w:after="0" w:afterAutospacing="0" w:line="360" w:lineRule="auto"/>
        <w:ind w:left="0" w:right="0" w:firstLine="315" w:firstLineChars="150"/>
        <w:jc w:val="center"/>
        <w:rPr>
          <w:rFonts w:hint="eastAsia" w:ascii="宋体" w:hAnsi="宋体" w:eastAsia="宋体" w:cs="Times New Roman"/>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562100" cy="1914525"/>
            <wp:effectExtent l="0" t="0" r="0" b="9525"/>
            <wp:docPr id="10"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IMG_259"/>
                    <pic:cNvPicPr>
                      <a:picLocks noChangeAspect="1"/>
                    </pic:cNvPicPr>
                  </pic:nvPicPr>
                  <pic:blipFill>
                    <a:blip r:embed="rId12"/>
                    <a:stretch>
                      <a:fillRect/>
                    </a:stretch>
                  </pic:blipFill>
                  <pic:spPr>
                    <a:xfrm>
                      <a:off x="0" y="0"/>
                      <a:ext cx="1562100" cy="1914525"/>
                    </a:xfrm>
                    <a:prstGeom prst="rect">
                      <a:avLst/>
                    </a:prstGeom>
                    <a:noFill/>
                    <a:ln w="9525">
                      <a:noFill/>
                    </a:ln>
                  </pic:spPr>
                </pic:pic>
              </a:graphicData>
            </a:graphic>
          </wp:inline>
        </w:drawing>
      </w:r>
      <w:r>
        <w:rPr>
          <w:rFonts w:hint="eastAsia" w:ascii="宋体" w:hAnsi="宋体" w:eastAsia="宋体" w:cs="Times New Roman"/>
          <w:kern w:val="0"/>
          <w:sz w:val="21"/>
          <w:szCs w:val="21"/>
          <w:lang w:val="en-US" w:eastAsia="zh-CN" w:bidi="ar"/>
        </w:rPr>
        <w:t xml:space="preserve"> </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A．敦促各国关注欧洲局势               B．对德绥靖政策取得重大成就</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C．宣扬抗争维护世界和平               D．主张和平解决欧洲大国的纷争</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15．下图是1500—1998年中国、日本、美国和英国的GDP年均增长率趋势图。其中丙曲线代表的国家是</w:t>
      </w: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w:t>
      </w:r>
    </w:p>
    <w:p>
      <w:pPr>
        <w:keepNext w:val="0"/>
        <w:keepLines w:val="0"/>
        <w:widowControl/>
        <w:suppressLineNumbers w:val="0"/>
        <w:spacing w:before="0" w:beforeAutospacing="0" w:after="0" w:afterAutospacing="0" w:line="360" w:lineRule="auto"/>
        <w:ind w:left="0" w:right="0" w:firstLine="315" w:firstLineChars="150"/>
        <w:jc w:val="center"/>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1500—1998年中国、日本、美国和英国的GDP年均增长率趋势图</w:t>
      </w:r>
    </w:p>
    <w:p>
      <w:pPr>
        <w:keepNext w:val="0"/>
        <w:keepLines w:val="0"/>
        <w:widowControl/>
        <w:suppressLineNumbers w:val="0"/>
        <w:spacing w:before="0" w:beforeAutospacing="0" w:after="0" w:afterAutospacing="0" w:line="360" w:lineRule="auto"/>
        <w:ind w:left="0" w:right="0" w:firstLine="315" w:firstLineChars="150"/>
        <w:jc w:val="center"/>
        <w:rPr>
          <w:rFonts w:hint="eastAsia" w:ascii="宋体" w:hAnsi="宋体" w:eastAsia="宋体" w:cs="Times New Roman"/>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4743450" cy="2295525"/>
            <wp:effectExtent l="0" t="0" r="0" b="9525"/>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13"/>
                    <a:stretch>
                      <a:fillRect/>
                    </a:stretch>
                  </pic:blipFill>
                  <pic:spPr>
                    <a:xfrm>
                      <a:off x="0" y="0"/>
                      <a:ext cx="4743450" cy="2295525"/>
                    </a:xfrm>
                    <a:prstGeom prst="rect">
                      <a:avLst/>
                    </a:prstGeom>
                    <a:noFill/>
                    <a:ln w="9525">
                      <a:noFill/>
                    </a:ln>
                  </pic:spPr>
                </pic:pic>
              </a:graphicData>
            </a:graphic>
          </wp:inline>
        </w:drawing>
      </w:r>
      <w:r>
        <w:rPr>
          <w:rFonts w:hint="eastAsia" w:ascii="宋体" w:hAnsi="宋体" w:eastAsia="宋体" w:cs="Times New Roman"/>
          <w:kern w:val="0"/>
          <w:sz w:val="21"/>
          <w:szCs w:val="21"/>
          <w:lang w:val="en-US" w:eastAsia="zh-CN" w:bidi="ar"/>
        </w:rPr>
        <w:t xml:space="preserve"> </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 xml:space="preserve">A．英国            B．美国  </w:t>
      </w:r>
      <w:r>
        <w:rPr>
          <w:rFonts w:hint="eastAsia" w:ascii="宋体" w:hAnsi="宋体" w:eastAsia="宋体" w:cs="Times New Roman"/>
          <w:kern w:val="0"/>
          <w:sz w:val="21"/>
          <w:szCs w:val="21"/>
          <w:lang w:val="en-US" w:eastAsia="zh-CN" w:bidi="ar"/>
        </w:rPr>
        <w:tab/>
      </w:r>
      <w:r>
        <w:rPr>
          <w:rFonts w:hint="eastAsia" w:ascii="宋体" w:hAnsi="宋体" w:eastAsia="宋体" w:cs="Times New Roman"/>
          <w:kern w:val="0"/>
          <w:sz w:val="21"/>
          <w:szCs w:val="21"/>
          <w:lang w:val="en-US" w:eastAsia="zh-CN" w:bidi="ar"/>
        </w:rPr>
        <w:t xml:space="preserve">        C．中国             D．日本</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 xml:space="preserve"> </w:t>
      </w:r>
    </w:p>
    <w:p>
      <w:pPr>
        <w:keepNext w:val="0"/>
        <w:keepLines w:val="0"/>
        <w:widowControl w:val="0"/>
        <w:suppressLineNumbers w:val="0"/>
        <w:adjustRightInd w:val="0"/>
        <w:spacing w:before="120" w:beforeAutospacing="0" w:after="0" w:afterAutospacing="0" w:line="360" w:lineRule="auto"/>
        <w:ind w:left="0" w:right="0" w:firstLine="0" w:firstLineChars="0"/>
        <w:jc w:val="center"/>
        <w:rPr>
          <w:rFonts w:hint="eastAsia" w:ascii="黑体" w:hAnsi="宋体" w:eastAsia="黑体" w:cs="Times New Roman"/>
          <w:b/>
          <w:bCs w:val="0"/>
          <w:spacing w:val="10"/>
          <w:sz w:val="36"/>
          <w:szCs w:val="36"/>
        </w:rPr>
      </w:pPr>
      <w:r>
        <w:rPr>
          <w:rFonts w:hint="eastAsia" w:ascii="黑体" w:hAnsi="宋体" w:eastAsia="黑体" w:cs="黑体"/>
          <w:b/>
          <w:bCs w:val="0"/>
          <w:spacing w:val="10"/>
          <w:kern w:val="0"/>
          <w:sz w:val="36"/>
          <w:szCs w:val="36"/>
          <w:lang w:val="en-US" w:eastAsia="zh-CN" w:bidi="ar"/>
        </w:rPr>
        <w:t>第</w:t>
      </w:r>
      <w:r>
        <w:rPr>
          <w:rFonts w:hint="eastAsia" w:ascii="宋体" w:hAnsi="宋体" w:eastAsia="宋体" w:cs="宋体"/>
          <w:b/>
          <w:bCs w:val="0"/>
          <w:spacing w:val="10"/>
          <w:kern w:val="0"/>
          <w:sz w:val="36"/>
          <w:szCs w:val="36"/>
          <w:lang w:val="en-US" w:eastAsia="zh-CN" w:bidi="ar"/>
        </w:rPr>
        <w:t>Ⅱ</w:t>
      </w:r>
      <w:r>
        <w:rPr>
          <w:rFonts w:hint="eastAsia" w:ascii="黑体" w:hAnsi="宋体" w:eastAsia="黑体" w:cs="黑体"/>
          <w:b/>
          <w:bCs w:val="0"/>
          <w:spacing w:val="10"/>
          <w:kern w:val="0"/>
          <w:sz w:val="36"/>
          <w:szCs w:val="36"/>
          <w:lang w:val="en-US" w:eastAsia="zh-CN" w:bidi="ar"/>
        </w:rPr>
        <w:t>卷（非选择题）</w:t>
      </w:r>
    </w:p>
    <w:p>
      <w:pPr>
        <w:keepNext w:val="0"/>
        <w:keepLines w:val="0"/>
        <w:widowControl w:val="0"/>
        <w:suppressLineNumbers w:val="0"/>
        <w:adjustRightInd w:val="0"/>
        <w:spacing w:before="120" w:beforeAutospacing="0" w:after="0" w:afterAutospacing="0" w:line="360" w:lineRule="auto"/>
        <w:ind w:left="0" w:right="0" w:firstLine="462" w:firstLineChars="200"/>
        <w:jc w:val="both"/>
        <w:rPr>
          <w:rFonts w:hint="eastAsia" w:ascii="宋体" w:hAnsi="宋体" w:eastAsia="宋体" w:cs="Times New Roman"/>
          <w:b/>
          <w:bCs w:val="0"/>
          <w:color w:val="000000"/>
          <w:spacing w:val="10"/>
          <w:sz w:val="21"/>
          <w:szCs w:val="21"/>
        </w:rPr>
      </w:pPr>
      <w:r>
        <w:rPr>
          <w:rFonts w:hint="eastAsia" w:ascii="宋体" w:hAnsi="宋体" w:eastAsia="宋体" w:cs="宋体"/>
          <w:b/>
          <w:bCs w:val="0"/>
          <w:color w:val="000000"/>
          <w:spacing w:val="10"/>
          <w:kern w:val="0"/>
          <w:sz w:val="21"/>
          <w:szCs w:val="21"/>
          <w:lang w:val="en-US" w:eastAsia="zh-CN" w:bidi="ar"/>
        </w:rPr>
        <w:t>本卷共</w:t>
      </w:r>
      <w:r>
        <w:rPr>
          <w:rFonts w:hint="eastAsia" w:ascii="宋体" w:hAnsi="宋体" w:eastAsia="宋体" w:cs="Times New Roman"/>
          <w:b/>
          <w:bCs w:val="0"/>
          <w:color w:val="000000"/>
          <w:spacing w:val="10"/>
          <w:kern w:val="0"/>
          <w:sz w:val="21"/>
          <w:szCs w:val="21"/>
          <w:lang w:val="en-US" w:eastAsia="zh-CN" w:bidi="ar"/>
        </w:rPr>
        <w:t>55分。第16、17、18题为必考题，每个试题考生都必须作答。第19、20、21题为选考题，考生根据要求作答。</w:t>
      </w:r>
    </w:p>
    <w:p>
      <w:pPr>
        <w:keepNext w:val="0"/>
        <w:keepLines w:val="0"/>
        <w:widowControl w:val="0"/>
        <w:suppressLineNumbers w:val="0"/>
        <w:adjustRightInd w:val="0"/>
        <w:spacing w:before="120" w:beforeAutospacing="0" w:after="0" w:afterAutospacing="0" w:line="360" w:lineRule="auto"/>
        <w:ind w:left="0" w:right="0" w:firstLine="462" w:firstLineChars="200"/>
        <w:jc w:val="both"/>
        <w:rPr>
          <w:rFonts w:hint="eastAsia" w:ascii="宋体" w:hAnsi="宋体" w:eastAsia="宋体" w:cs="Times New Roman"/>
          <w:b/>
          <w:bCs w:val="0"/>
          <w:color w:val="000000"/>
          <w:spacing w:val="10"/>
          <w:sz w:val="21"/>
          <w:szCs w:val="21"/>
        </w:rPr>
      </w:pPr>
      <w:r>
        <w:rPr>
          <w:rFonts w:hint="eastAsia" w:ascii="宋体" w:hAnsi="宋体" w:eastAsia="宋体" w:cs="宋体"/>
          <w:b/>
          <w:bCs w:val="0"/>
          <w:color w:val="000000"/>
          <w:spacing w:val="10"/>
          <w:kern w:val="0"/>
          <w:sz w:val="21"/>
          <w:szCs w:val="21"/>
          <w:lang w:val="en-US" w:eastAsia="zh-CN" w:bidi="ar"/>
        </w:rPr>
        <w:t>（一）必考题：共</w:t>
      </w:r>
      <w:r>
        <w:rPr>
          <w:rFonts w:hint="eastAsia" w:ascii="宋体" w:hAnsi="宋体" w:eastAsia="宋体" w:cs="Times New Roman"/>
          <w:b/>
          <w:bCs w:val="0"/>
          <w:color w:val="000000"/>
          <w:spacing w:val="10"/>
          <w:kern w:val="0"/>
          <w:sz w:val="21"/>
          <w:szCs w:val="21"/>
          <w:lang w:val="en-US" w:eastAsia="zh-CN" w:bidi="ar"/>
        </w:rPr>
        <w:t>43分。</w:t>
      </w:r>
    </w:p>
    <w:p>
      <w:pPr>
        <w:keepNext w:val="0"/>
        <w:keepLines w:val="0"/>
        <w:widowControl/>
        <w:suppressLineNumbers w:val="0"/>
        <w:spacing w:before="0" w:beforeAutospacing="0" w:after="0" w:afterAutospacing="0" w:line="360" w:lineRule="auto"/>
        <w:ind w:left="315" w:right="0" w:hanging="315" w:hangingChars="150"/>
        <w:jc w:val="left"/>
        <w:textAlignment w:val="center"/>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16．阅读材料，完成下列要求。（15分）</w:t>
      </w:r>
    </w:p>
    <w:p>
      <w:pPr>
        <w:keepNext w:val="0"/>
        <w:keepLines w:val="0"/>
        <w:widowControl/>
        <w:suppressLineNumbers w:val="0"/>
        <w:spacing w:before="0" w:beforeAutospacing="0" w:after="0" w:afterAutospacing="0" w:line="360" w:lineRule="auto"/>
        <w:ind w:left="0" w:right="0" w:firstLine="420" w:firstLineChars="200"/>
        <w:contextualSpacing/>
        <w:jc w:val="both"/>
        <w:rPr>
          <w:rFonts w:hint="default" w:ascii="Times New Roman" w:hAnsi="Times New Roman" w:eastAsia="楷体" w:cs="Times New Roman"/>
          <w:sz w:val="21"/>
          <w:szCs w:val="21"/>
        </w:rPr>
      </w:pPr>
      <w:r>
        <w:rPr>
          <w:rFonts w:hint="eastAsia" w:ascii="楷体" w:hAnsi="楷体" w:eastAsia="楷体" w:cs="楷体"/>
          <w:kern w:val="0"/>
          <w:sz w:val="21"/>
          <w:szCs w:val="21"/>
          <w:lang w:val="en-US" w:eastAsia="zh-CN" w:bidi="ar"/>
        </w:rPr>
        <w:t>材料一</w:t>
      </w:r>
      <w:r>
        <w:rPr>
          <w:rFonts w:hint="eastAsia" w:ascii="Times New Roman" w:hAnsi="Times New Roman" w:eastAsia="楷体" w:cs="Times New Roman"/>
          <w:kern w:val="0"/>
          <w:sz w:val="21"/>
          <w:szCs w:val="21"/>
          <w:lang w:val="en-US" w:eastAsia="zh-CN" w:bidi="ar"/>
        </w:rPr>
        <w:t xml:space="preserve">  </w:t>
      </w:r>
      <w:r>
        <w:rPr>
          <w:rFonts w:hint="eastAsia" w:ascii="楷体" w:hAnsi="楷体" w:eastAsia="楷体" w:cs="楷体"/>
          <w:kern w:val="0"/>
          <w:sz w:val="21"/>
          <w:szCs w:val="21"/>
          <w:lang w:val="en-US" w:eastAsia="zh-CN" w:bidi="ar"/>
        </w:rPr>
        <w:t>将南明政权及其抗清臣子们视为</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伪</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与</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叛逆</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是清朝入关以来的一贯国策。乾隆三十一年（</w:t>
      </w:r>
      <w:r>
        <w:rPr>
          <w:rFonts w:hint="default" w:ascii="Times New Roman" w:hAnsi="Times New Roman" w:eastAsia="楷体" w:cs="Times New Roman"/>
          <w:kern w:val="0"/>
          <w:sz w:val="21"/>
          <w:szCs w:val="21"/>
          <w:lang w:val="en-US" w:eastAsia="zh-CN" w:bidi="ar"/>
        </w:rPr>
        <w:t>1766</w:t>
      </w:r>
      <w:r>
        <w:rPr>
          <w:rFonts w:hint="eastAsia" w:ascii="楷体" w:hAnsi="楷体" w:eastAsia="楷体" w:cs="楷体"/>
          <w:kern w:val="0"/>
          <w:sz w:val="21"/>
          <w:szCs w:val="21"/>
          <w:lang w:val="en-US" w:eastAsia="zh-CN" w:bidi="ar"/>
        </w:rPr>
        <w:t>年），乾隆突然颁布一则谕旨，针对明清鼎革时代的历史叙述，提出了两项方针：第一，官方史书今后在叙述南明诸王及其他的几个</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小朝廷</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时，不再需要冠以</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伪（政权）</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的前缀；第二，对于抗清的明朝大臣们，也不再视他们为</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叛逆</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w:t>
      </w:r>
      <w:r>
        <w:rPr>
          <w:rFonts w:hint="default" w:ascii="Times New Roman" w:hAnsi="Times New Roman" w:eastAsia="楷体" w:cs="Times New Roman"/>
          <w:kern w:val="0"/>
          <w:sz w:val="21"/>
          <w:szCs w:val="21"/>
          <w:lang w:val="en-US" w:eastAsia="zh-CN" w:bidi="ar"/>
        </w:rPr>
        <w:t>1775</w:t>
      </w:r>
      <w:r>
        <w:rPr>
          <w:rFonts w:hint="eastAsia" w:ascii="楷体" w:hAnsi="楷体" w:eastAsia="楷体" w:cs="楷体"/>
          <w:kern w:val="0"/>
          <w:sz w:val="21"/>
          <w:szCs w:val="21"/>
          <w:lang w:val="en-US" w:eastAsia="zh-CN" w:bidi="ar"/>
        </w:rPr>
        <w:t>年，朝廷正式宣布纂修《钦定胜朝殉节诸臣录》，在淡化了抗清色彩后，肯定了南明抗清者史可法、张煌言、刘宗周等殉国者的忠节，以</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宠奖忠贞，风励臣节</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w:t>
      </w:r>
    </w:p>
    <w:p>
      <w:pPr>
        <w:keepNext w:val="0"/>
        <w:keepLines w:val="0"/>
        <w:widowControl/>
        <w:suppressLineNumbers w:val="0"/>
        <w:spacing w:before="0" w:beforeAutospacing="0" w:after="0" w:afterAutospacing="0" w:line="360" w:lineRule="auto"/>
        <w:ind w:left="0" w:right="0" w:firstLine="420" w:firstLineChars="200"/>
        <w:contextualSpacing/>
        <w:jc w:val="right"/>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摘编自陈永明《清代前期的政治认同与历史书写》等</w:t>
      </w:r>
    </w:p>
    <w:p>
      <w:pPr>
        <w:keepNext w:val="0"/>
        <w:keepLines w:val="0"/>
        <w:widowControl/>
        <w:suppressLineNumbers w:val="0"/>
        <w:spacing w:before="0" w:beforeAutospacing="0" w:after="0" w:afterAutospacing="0" w:line="360" w:lineRule="auto"/>
        <w:ind w:left="0" w:right="0" w:firstLine="420" w:firstLineChars="200"/>
        <w:contextualSpacing/>
        <w:jc w:val="both"/>
        <w:rPr>
          <w:rFonts w:hint="default" w:ascii="Times New Roman" w:hAnsi="Times New Roman" w:eastAsia="楷体" w:cs="Times New Roman"/>
          <w:sz w:val="21"/>
          <w:szCs w:val="21"/>
        </w:rPr>
      </w:pPr>
      <w:r>
        <w:rPr>
          <w:rFonts w:hint="eastAsia" w:ascii="楷体" w:hAnsi="楷体" w:eastAsia="楷体" w:cs="楷体"/>
          <w:kern w:val="0"/>
          <w:sz w:val="21"/>
          <w:szCs w:val="21"/>
          <w:lang w:val="en-US" w:eastAsia="zh-CN" w:bidi="ar"/>
        </w:rPr>
        <w:t>材料二</w:t>
      </w:r>
      <w:r>
        <w:rPr>
          <w:rFonts w:hint="eastAsia" w:ascii="Times New Roman" w:hAnsi="Times New Roman" w:eastAsia="楷体" w:cs="Times New Roman"/>
          <w:kern w:val="0"/>
          <w:sz w:val="21"/>
          <w:szCs w:val="21"/>
          <w:lang w:val="en-US" w:eastAsia="zh-CN" w:bidi="ar"/>
        </w:rPr>
        <w:t xml:space="preserve">  </w:t>
      </w:r>
      <w:r>
        <w:rPr>
          <w:rFonts w:hint="eastAsia" w:ascii="楷体" w:hAnsi="楷体" w:eastAsia="楷体" w:cs="楷体"/>
          <w:kern w:val="0"/>
          <w:sz w:val="21"/>
          <w:szCs w:val="21"/>
          <w:lang w:val="en-US" w:eastAsia="zh-CN" w:bidi="ar"/>
        </w:rPr>
        <w:t>在元代，宋辽金的正统之争在朝野内外产生了激烈争论。官方最终决定同时修《宋史》《辽史》《金史》，</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三国各与正统，各系其年号</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明代，以宋为尊而贬抑辽金的观念几乎是明代士大夫的共识。入关后，清朝提升了辽金王朝的历史地位。康熙通过对金太祖与金世宗的尊崇，半公开地为金王朝争正统。由于清朝与金朝系出女真同源，汉族士大夫们很少对宋辽金正统之争这一高度政治化的话题发表言论。</w:t>
      </w:r>
      <w:r>
        <w:rPr>
          <w:rFonts w:hint="default" w:ascii="Times New Roman" w:hAnsi="Times New Roman" w:eastAsia="楷体" w:cs="Times New Roman"/>
          <w:kern w:val="0"/>
          <w:sz w:val="21"/>
          <w:szCs w:val="21"/>
          <w:lang w:val="en-US" w:eastAsia="zh-CN" w:bidi="ar"/>
        </w:rPr>
        <w:t>1781</w:t>
      </w:r>
      <w:r>
        <w:rPr>
          <w:rFonts w:hint="eastAsia" w:ascii="楷体" w:hAnsi="楷体" w:eastAsia="楷体" w:cs="楷体"/>
          <w:kern w:val="0"/>
          <w:sz w:val="21"/>
          <w:szCs w:val="21"/>
          <w:lang w:val="en-US" w:eastAsia="zh-CN" w:bidi="ar"/>
        </w:rPr>
        <w:t>年，《四库全书》的编纂者准备删掉元人杨维桢的《正统辩》。这篇名文持论非常清晰：元朝的正统并非来自辽金，而是来自两宋。乾隆帝特意为此发来上谕，表达了对杨维桢观点的认可，</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以元继南宋为正统，持论颇正</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，同时宣称</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我朝为明复仇讨贼，定鼎中原，合一海宇，为自古天下最正</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w:t>
      </w:r>
    </w:p>
    <w:p>
      <w:pPr>
        <w:keepNext w:val="0"/>
        <w:keepLines w:val="0"/>
        <w:widowControl/>
        <w:suppressLineNumbers w:val="0"/>
        <w:spacing w:before="0" w:beforeAutospacing="0" w:after="0" w:afterAutospacing="0" w:line="360" w:lineRule="auto"/>
        <w:ind w:left="0" w:right="0" w:firstLine="420" w:firstLineChars="200"/>
        <w:contextualSpacing/>
        <w:jc w:val="right"/>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摘编自杨念群《何处是</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江南</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－－清朝正统观的确立与士林精神世界的变异》等</w:t>
      </w:r>
    </w:p>
    <w:p>
      <w:pPr>
        <w:keepNext w:val="0"/>
        <w:keepLines w:val="0"/>
        <w:widowControl/>
        <w:suppressLineNumbers w:val="0"/>
        <w:spacing w:before="0" w:beforeAutospacing="0" w:after="0" w:afterAutospacing="0" w:line="360" w:lineRule="auto"/>
        <w:ind w:left="315" w:right="0" w:hanging="315" w:hangingChars="150"/>
        <w:jc w:val="left"/>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1）根据材料一、二并结合所学知识，指出乾隆年间清朝历史文化政策的重大变化。（6分）</w:t>
      </w:r>
    </w:p>
    <w:p>
      <w:pPr>
        <w:keepNext w:val="0"/>
        <w:keepLines w:val="0"/>
        <w:widowControl/>
        <w:suppressLineNumbers w:val="0"/>
        <w:spacing w:before="0" w:beforeAutospacing="0" w:after="0" w:afterAutospacing="0" w:line="360" w:lineRule="auto"/>
        <w:ind w:left="315" w:right="0" w:hanging="315" w:hangingChars="150"/>
        <w:jc w:val="left"/>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2）根据材料一、二并结合所学知识，分析乾隆年间清朝历史文化政策变化的原因，并分析其积极影响。（9分）</w:t>
      </w:r>
    </w:p>
    <w:p>
      <w:pPr>
        <w:keepNext w:val="0"/>
        <w:keepLines w:val="0"/>
        <w:widowControl/>
        <w:suppressLineNumbers w:val="0"/>
        <w:spacing w:before="0" w:beforeAutospacing="0" w:after="0" w:afterAutospacing="0" w:line="360" w:lineRule="auto"/>
        <w:ind w:left="315" w:right="0" w:hanging="315" w:hangingChars="150"/>
        <w:jc w:val="left"/>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17．（16分）1832年议会改革是英国从贵族政治转向现代民主政治的重要一步。阅读下列材料，回答问题。</w:t>
      </w:r>
    </w:p>
    <w:p>
      <w:pPr>
        <w:keepNext w:val="0"/>
        <w:keepLines w:val="0"/>
        <w:widowControl/>
        <w:suppressLineNumbers w:val="0"/>
        <w:spacing w:before="0" w:beforeAutospacing="0" w:after="0" w:afterAutospacing="0" w:line="360" w:lineRule="auto"/>
        <w:ind w:left="0" w:right="0" w:firstLine="420" w:firstLineChars="200"/>
        <w:contextualSpacing/>
        <w:jc w:val="both"/>
        <w:rPr>
          <w:rFonts w:hint="default" w:ascii="Times New Roman" w:hAnsi="Times New Roman" w:eastAsia="楷体" w:cs="Times New Roman"/>
          <w:sz w:val="21"/>
          <w:szCs w:val="21"/>
        </w:rPr>
      </w:pPr>
      <w:r>
        <w:rPr>
          <w:rFonts w:hint="eastAsia" w:ascii="楷体" w:hAnsi="楷体" w:eastAsia="楷体" w:cs="楷体"/>
          <w:kern w:val="0"/>
          <w:sz w:val="21"/>
          <w:szCs w:val="21"/>
          <w:lang w:val="en-US" w:eastAsia="zh-CN" w:bidi="ar"/>
        </w:rPr>
        <w:t>材料一</w:t>
      </w:r>
      <w:r>
        <w:rPr>
          <w:rFonts w:hint="eastAsia" w:ascii="Times New Roman" w:hAnsi="Times New Roman" w:eastAsia="楷体" w:cs="Times New Roman"/>
          <w:kern w:val="0"/>
          <w:sz w:val="21"/>
          <w:szCs w:val="21"/>
          <w:lang w:val="en-US" w:eastAsia="zh-CN" w:bidi="ar"/>
        </w:rPr>
        <w:t xml:space="preserve">  </w:t>
      </w:r>
      <w:r>
        <w:rPr>
          <w:rFonts w:hint="default" w:ascii="Times New Roman" w:hAnsi="Times New Roman" w:eastAsia="楷体" w:cs="Times New Roman"/>
          <w:kern w:val="0"/>
          <w:sz w:val="21"/>
          <w:szCs w:val="21"/>
          <w:lang w:val="en-US" w:eastAsia="zh-CN" w:bidi="ar"/>
        </w:rPr>
        <w:t>1829</w:t>
      </w:r>
      <w:r>
        <w:rPr>
          <w:rFonts w:hint="eastAsia" w:ascii="楷体" w:hAnsi="楷体" w:eastAsia="楷体" w:cs="楷体"/>
          <w:kern w:val="0"/>
          <w:sz w:val="21"/>
          <w:szCs w:val="21"/>
          <w:lang w:val="en-US" w:eastAsia="zh-CN" w:bidi="ar"/>
        </w:rPr>
        <w:t>—</w:t>
      </w:r>
      <w:r>
        <w:rPr>
          <w:rFonts w:hint="default" w:ascii="Times New Roman" w:hAnsi="Times New Roman" w:eastAsia="楷体" w:cs="Times New Roman"/>
          <w:kern w:val="0"/>
          <w:sz w:val="21"/>
          <w:szCs w:val="21"/>
          <w:lang w:val="en-US" w:eastAsia="zh-CN" w:bidi="ar"/>
        </w:rPr>
        <w:t>1830</w:t>
      </w:r>
      <w:r>
        <w:rPr>
          <w:rFonts w:hint="eastAsia" w:ascii="楷体" w:hAnsi="楷体" w:eastAsia="楷体" w:cs="楷体"/>
          <w:kern w:val="0"/>
          <w:sz w:val="21"/>
          <w:szCs w:val="21"/>
          <w:lang w:val="en-US" w:eastAsia="zh-CN" w:bidi="ar"/>
        </w:rPr>
        <w:t>年，英国出现粮食歉收和经济衰退现象，南部农场工人放火烧毁脱谷机。</w:t>
      </w:r>
      <w:r>
        <w:rPr>
          <w:rFonts w:hint="default" w:ascii="Times New Roman" w:hAnsi="Times New Roman" w:eastAsia="楷体" w:cs="Times New Roman"/>
          <w:kern w:val="0"/>
          <w:sz w:val="21"/>
          <w:szCs w:val="21"/>
          <w:lang w:val="en-US" w:eastAsia="zh-CN" w:bidi="ar"/>
        </w:rPr>
        <w:t>1829</w:t>
      </w:r>
      <w:r>
        <w:rPr>
          <w:rFonts w:hint="eastAsia" w:ascii="楷体" w:hAnsi="楷体" w:eastAsia="楷体" w:cs="楷体"/>
          <w:kern w:val="0"/>
          <w:sz w:val="21"/>
          <w:szCs w:val="21"/>
          <w:lang w:val="en-US" w:eastAsia="zh-CN" w:bidi="ar"/>
        </w:rPr>
        <w:t>年</w:t>
      </w:r>
      <w:r>
        <w:rPr>
          <w:rFonts w:hint="default" w:ascii="Times New Roman" w:hAnsi="Times New Roman" w:eastAsia="楷体" w:cs="Times New Roman"/>
          <w:kern w:val="0"/>
          <w:sz w:val="21"/>
          <w:szCs w:val="21"/>
          <w:lang w:val="en-US" w:eastAsia="zh-CN" w:bidi="ar"/>
        </w:rPr>
        <w:t>12</w:t>
      </w:r>
      <w:r>
        <w:rPr>
          <w:rFonts w:hint="eastAsia" w:ascii="楷体" w:hAnsi="楷体" w:eastAsia="楷体" w:cs="楷体"/>
          <w:kern w:val="0"/>
          <w:sz w:val="21"/>
          <w:szCs w:val="21"/>
          <w:lang w:val="en-US" w:eastAsia="zh-CN" w:bidi="ar"/>
        </w:rPr>
        <w:t>月，托马斯·阿特伍德等人组建了“伯明翰政治同盟”，类似的政治组织很快遍布英国各地。</w:t>
      </w:r>
      <w:r>
        <w:rPr>
          <w:rFonts w:hint="default" w:ascii="Times New Roman" w:hAnsi="Times New Roman" w:eastAsia="楷体" w:cs="Times New Roman"/>
          <w:kern w:val="0"/>
          <w:sz w:val="21"/>
          <w:szCs w:val="21"/>
          <w:lang w:val="en-US" w:eastAsia="zh-CN" w:bidi="ar"/>
        </w:rPr>
        <w:t>1830</w:t>
      </w:r>
      <w:r>
        <w:rPr>
          <w:rFonts w:hint="eastAsia" w:ascii="楷体" w:hAnsi="楷体" w:eastAsia="楷体" w:cs="楷体"/>
          <w:kern w:val="0"/>
          <w:sz w:val="21"/>
          <w:szCs w:val="21"/>
          <w:lang w:val="en-US" w:eastAsia="zh-CN" w:bidi="ar"/>
        </w:rPr>
        <w:t>年，科贝特提出了五项议会改革要求。辉格党人认为必须采取适当的行动来阻止骚动升级及可能爆发的革命，同时借机击败长期执政的托利党人。</w:t>
      </w:r>
      <w:r>
        <w:rPr>
          <w:rFonts w:hint="default" w:ascii="Times New Roman" w:hAnsi="Times New Roman" w:eastAsia="楷体" w:cs="Times New Roman"/>
          <w:kern w:val="0"/>
          <w:sz w:val="21"/>
          <w:szCs w:val="21"/>
          <w:lang w:val="en-US" w:eastAsia="zh-CN" w:bidi="ar"/>
        </w:rPr>
        <w:t>1830</w:t>
      </w:r>
      <w:r>
        <w:rPr>
          <w:rFonts w:hint="eastAsia" w:ascii="楷体" w:hAnsi="楷体" w:eastAsia="楷体" w:cs="楷体"/>
          <w:kern w:val="0"/>
          <w:sz w:val="21"/>
          <w:szCs w:val="21"/>
          <w:lang w:val="en-US" w:eastAsia="zh-CN" w:bidi="ar"/>
        </w:rPr>
        <w:t>年</w:t>
      </w:r>
      <w:r>
        <w:rPr>
          <w:rFonts w:hint="default" w:ascii="Times New Roman" w:hAnsi="Times New Roman" w:eastAsia="楷体" w:cs="Times New Roman"/>
          <w:kern w:val="0"/>
          <w:sz w:val="21"/>
          <w:szCs w:val="21"/>
          <w:lang w:val="en-US" w:eastAsia="zh-CN" w:bidi="ar"/>
        </w:rPr>
        <w:t>11</w:t>
      </w:r>
      <w:r>
        <w:rPr>
          <w:rFonts w:hint="eastAsia" w:ascii="楷体" w:hAnsi="楷体" w:eastAsia="楷体" w:cs="楷体"/>
          <w:kern w:val="0"/>
          <w:sz w:val="21"/>
          <w:szCs w:val="21"/>
          <w:lang w:val="en-US" w:eastAsia="zh-CN" w:bidi="ar"/>
        </w:rPr>
        <w:t>月，格雷伯爵领导下的辉格党迫使威灵顿领导的托利党政府辞职。格雷政府上台后立即向议会提交议会改革法案。法案先后二次在下院通过，但又二次被上院否决。于是，格雷要求国王册封</w:t>
      </w:r>
      <w:r>
        <w:rPr>
          <w:rFonts w:hint="default" w:ascii="Times New Roman" w:hAnsi="Times New Roman" w:eastAsia="楷体" w:cs="Times New Roman"/>
          <w:kern w:val="0"/>
          <w:sz w:val="21"/>
          <w:szCs w:val="21"/>
          <w:lang w:val="en-US" w:eastAsia="zh-CN" w:bidi="ar"/>
        </w:rPr>
        <w:t>50</w:t>
      </w:r>
      <w:r>
        <w:rPr>
          <w:rFonts w:hint="eastAsia" w:ascii="楷体" w:hAnsi="楷体" w:eastAsia="楷体" w:cs="楷体"/>
          <w:kern w:val="0"/>
          <w:sz w:val="21"/>
          <w:szCs w:val="21"/>
          <w:lang w:val="en-US" w:eastAsia="zh-CN" w:bidi="ar"/>
        </w:rPr>
        <w:t>个辉格贵族，确保法案在上院通过。在遭到威廉四世拒绝后，格雷以辞职抗议。最终，威灵顿放弃组阁，格雷重新出任首相。</w:t>
      </w:r>
      <w:r>
        <w:rPr>
          <w:rFonts w:hint="default" w:ascii="Times New Roman" w:hAnsi="Times New Roman" w:eastAsia="楷体" w:cs="Times New Roman"/>
          <w:kern w:val="0"/>
          <w:sz w:val="21"/>
          <w:szCs w:val="21"/>
          <w:lang w:val="en-US" w:eastAsia="zh-CN" w:bidi="ar"/>
        </w:rPr>
        <w:t>1832</w:t>
      </w:r>
      <w:r>
        <w:rPr>
          <w:rFonts w:hint="eastAsia" w:ascii="楷体" w:hAnsi="楷体" w:eastAsia="楷体" w:cs="楷体"/>
          <w:kern w:val="0"/>
          <w:sz w:val="21"/>
          <w:szCs w:val="21"/>
          <w:lang w:val="en-US" w:eastAsia="zh-CN" w:bidi="ar"/>
        </w:rPr>
        <w:t>年</w:t>
      </w:r>
      <w:r>
        <w:rPr>
          <w:rFonts w:hint="default" w:ascii="Times New Roman" w:hAnsi="Times New Roman" w:eastAsia="楷体" w:cs="Times New Roman"/>
          <w:kern w:val="0"/>
          <w:sz w:val="21"/>
          <w:szCs w:val="21"/>
          <w:lang w:val="en-US" w:eastAsia="zh-CN" w:bidi="ar"/>
        </w:rPr>
        <w:t>6</w:t>
      </w:r>
      <w:r>
        <w:rPr>
          <w:rFonts w:hint="eastAsia" w:ascii="楷体" w:hAnsi="楷体" w:eastAsia="楷体" w:cs="楷体"/>
          <w:kern w:val="0"/>
          <w:sz w:val="21"/>
          <w:szCs w:val="21"/>
          <w:lang w:val="en-US" w:eastAsia="zh-CN" w:bidi="ar"/>
        </w:rPr>
        <w:t>月</w:t>
      </w:r>
      <w:r>
        <w:rPr>
          <w:rFonts w:hint="default" w:ascii="Times New Roman" w:hAnsi="Times New Roman" w:eastAsia="楷体" w:cs="Times New Roman"/>
          <w:kern w:val="0"/>
          <w:sz w:val="21"/>
          <w:szCs w:val="21"/>
          <w:lang w:val="en-US" w:eastAsia="zh-CN" w:bidi="ar"/>
        </w:rPr>
        <w:t>4</w:t>
      </w:r>
      <w:r>
        <w:rPr>
          <w:rFonts w:hint="eastAsia" w:ascii="楷体" w:hAnsi="楷体" w:eastAsia="楷体" w:cs="楷体"/>
          <w:kern w:val="0"/>
          <w:sz w:val="21"/>
          <w:szCs w:val="21"/>
          <w:lang w:val="en-US" w:eastAsia="zh-CN" w:bidi="ar"/>
        </w:rPr>
        <w:t>日，议案再次提交上院，法案以</w:t>
      </w:r>
      <w:r>
        <w:rPr>
          <w:rFonts w:hint="default" w:ascii="Times New Roman" w:hAnsi="Times New Roman" w:eastAsia="楷体" w:cs="Times New Roman"/>
          <w:kern w:val="0"/>
          <w:sz w:val="21"/>
          <w:szCs w:val="21"/>
          <w:lang w:val="en-US" w:eastAsia="zh-CN" w:bidi="ar"/>
        </w:rPr>
        <w:t>106</w:t>
      </w:r>
      <w:r>
        <w:rPr>
          <w:rFonts w:hint="eastAsia" w:ascii="楷体" w:hAnsi="楷体" w:eastAsia="楷体" w:cs="楷体"/>
          <w:kern w:val="0"/>
          <w:sz w:val="21"/>
          <w:szCs w:val="21"/>
          <w:lang w:val="en-US" w:eastAsia="zh-CN" w:bidi="ar"/>
        </w:rPr>
        <w:t>张赞成票对</w:t>
      </w:r>
      <w:r>
        <w:rPr>
          <w:rFonts w:hint="default" w:ascii="Times New Roman" w:hAnsi="Times New Roman" w:eastAsia="楷体" w:cs="Times New Roman"/>
          <w:kern w:val="0"/>
          <w:sz w:val="21"/>
          <w:szCs w:val="21"/>
          <w:lang w:val="en-US" w:eastAsia="zh-CN" w:bidi="ar"/>
        </w:rPr>
        <w:t>22</w:t>
      </w:r>
      <w:r>
        <w:rPr>
          <w:rFonts w:hint="eastAsia" w:ascii="楷体" w:hAnsi="楷体" w:eastAsia="楷体" w:cs="楷体"/>
          <w:kern w:val="0"/>
          <w:sz w:val="21"/>
          <w:szCs w:val="21"/>
          <w:lang w:val="en-US" w:eastAsia="zh-CN" w:bidi="ar"/>
        </w:rPr>
        <w:t>张反对票获得通过。</w:t>
      </w:r>
    </w:p>
    <w:p>
      <w:pPr>
        <w:keepNext w:val="0"/>
        <w:keepLines w:val="0"/>
        <w:widowControl/>
        <w:suppressLineNumbers w:val="0"/>
        <w:spacing w:before="0" w:beforeAutospacing="0" w:after="0" w:afterAutospacing="0" w:line="360" w:lineRule="auto"/>
        <w:ind w:left="0" w:right="0" w:firstLine="420" w:firstLineChars="200"/>
        <w:contextualSpacing/>
        <w:jc w:val="right"/>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摘编自刘成《民主的悖论：英国议会选举制度改革》</w:t>
      </w:r>
    </w:p>
    <w:p>
      <w:pPr>
        <w:keepNext w:val="0"/>
        <w:keepLines w:val="0"/>
        <w:widowControl/>
        <w:suppressLineNumbers w:val="0"/>
        <w:spacing w:before="0" w:beforeAutospacing="0" w:after="0" w:afterAutospacing="0" w:line="360" w:lineRule="auto"/>
        <w:ind w:left="0" w:right="0" w:firstLine="420" w:firstLineChars="200"/>
        <w:contextualSpacing/>
        <w:jc w:val="both"/>
        <w:rPr>
          <w:rFonts w:hint="default" w:ascii="Times New Roman" w:hAnsi="Times New Roman" w:eastAsia="楷体" w:cs="Times New Roman"/>
          <w:sz w:val="21"/>
          <w:szCs w:val="21"/>
        </w:rPr>
      </w:pPr>
      <w:r>
        <w:rPr>
          <w:rFonts w:hint="eastAsia" w:ascii="楷体" w:hAnsi="楷体" w:eastAsia="楷体" w:cs="楷体"/>
          <w:kern w:val="0"/>
          <w:sz w:val="21"/>
          <w:szCs w:val="21"/>
          <w:lang w:val="en-US" w:eastAsia="zh-CN" w:bidi="ar"/>
        </w:rPr>
        <w:t>材料二</w:t>
      </w:r>
      <w:r>
        <w:rPr>
          <w:rFonts w:hint="eastAsia" w:ascii="Times New Roman" w:hAnsi="Times New Roman" w:eastAsia="楷体" w:cs="Times New Roman"/>
          <w:kern w:val="0"/>
          <w:sz w:val="21"/>
          <w:szCs w:val="21"/>
          <w:lang w:val="en-US" w:eastAsia="zh-CN" w:bidi="ar"/>
        </w:rPr>
        <w:t xml:space="preserve">  </w:t>
      </w:r>
      <w:r>
        <w:rPr>
          <w:rFonts w:hint="eastAsia" w:ascii="楷体" w:hAnsi="楷体" w:eastAsia="楷体" w:cs="楷体"/>
          <w:kern w:val="0"/>
          <w:sz w:val="21"/>
          <w:szCs w:val="21"/>
          <w:lang w:val="en-US" w:eastAsia="zh-CN" w:bidi="ar"/>
        </w:rPr>
        <w:t>根据</w:t>
      </w:r>
      <w:r>
        <w:rPr>
          <w:rFonts w:hint="default" w:ascii="Times New Roman" w:hAnsi="Times New Roman" w:eastAsia="楷体" w:cs="Times New Roman"/>
          <w:kern w:val="0"/>
          <w:sz w:val="21"/>
          <w:szCs w:val="21"/>
          <w:lang w:val="en-US" w:eastAsia="zh-CN" w:bidi="ar"/>
        </w:rPr>
        <w:t>1832</w:t>
      </w:r>
      <w:r>
        <w:rPr>
          <w:rFonts w:hint="eastAsia" w:ascii="楷体" w:hAnsi="楷体" w:eastAsia="楷体" w:cs="楷体"/>
          <w:kern w:val="0"/>
          <w:sz w:val="21"/>
          <w:szCs w:val="21"/>
          <w:lang w:val="en-US" w:eastAsia="zh-CN" w:bidi="ar"/>
        </w:rPr>
        <w:t>年改革法令，</w:t>
      </w:r>
      <w:r>
        <w:rPr>
          <w:rFonts w:hint="default" w:ascii="Times New Roman" w:hAnsi="Times New Roman" w:eastAsia="楷体" w:cs="Times New Roman"/>
          <w:kern w:val="0"/>
          <w:sz w:val="21"/>
          <w:szCs w:val="21"/>
          <w:lang w:val="en-US" w:eastAsia="zh-CN" w:bidi="ar"/>
        </w:rPr>
        <w:t>56</w:t>
      </w:r>
      <w:r>
        <w:rPr>
          <w:rFonts w:hint="eastAsia" w:ascii="楷体" w:hAnsi="楷体" w:eastAsia="楷体" w:cs="楷体"/>
          <w:kern w:val="0"/>
          <w:sz w:val="21"/>
          <w:szCs w:val="21"/>
          <w:lang w:val="en-US" w:eastAsia="zh-CN" w:bidi="ar"/>
        </w:rPr>
        <w:t>个腐败选区被废除，</w:t>
      </w:r>
      <w:r>
        <w:rPr>
          <w:rFonts w:hint="default" w:ascii="Times New Roman" w:hAnsi="Times New Roman" w:eastAsia="楷体" w:cs="Times New Roman"/>
          <w:kern w:val="0"/>
          <w:sz w:val="21"/>
          <w:szCs w:val="21"/>
          <w:lang w:val="en-US" w:eastAsia="zh-CN" w:bidi="ar"/>
        </w:rPr>
        <w:t>30</w:t>
      </w:r>
      <w:r>
        <w:rPr>
          <w:rFonts w:hint="eastAsia" w:ascii="楷体" w:hAnsi="楷体" w:eastAsia="楷体" w:cs="楷体"/>
          <w:kern w:val="0"/>
          <w:sz w:val="21"/>
          <w:szCs w:val="21"/>
          <w:lang w:val="en-US" w:eastAsia="zh-CN" w:bidi="ar"/>
        </w:rPr>
        <w:t>个较小的选区失掉了一个席位。在伦敦和其他新兴城市，新设了</w:t>
      </w:r>
      <w:r>
        <w:rPr>
          <w:rFonts w:hint="default" w:ascii="Times New Roman" w:hAnsi="Times New Roman" w:eastAsia="楷体" w:cs="Times New Roman"/>
          <w:kern w:val="0"/>
          <w:sz w:val="21"/>
          <w:szCs w:val="21"/>
          <w:lang w:val="en-US" w:eastAsia="zh-CN" w:bidi="ar"/>
        </w:rPr>
        <w:t>40</w:t>
      </w:r>
      <w:r>
        <w:rPr>
          <w:rFonts w:hint="eastAsia" w:ascii="楷体" w:hAnsi="楷体" w:eastAsia="楷体" w:cs="楷体"/>
          <w:kern w:val="0"/>
          <w:sz w:val="21"/>
          <w:szCs w:val="21"/>
          <w:lang w:val="en-US" w:eastAsia="zh-CN" w:bidi="ar"/>
        </w:rPr>
        <w:t>多个新选区。仍有一些仅有数十名选民的小选邑被保留下来；一些人口较多的城市依然无权选送代表。改革法案还保留了选举人的财产资格，规定地主或房主年收入</w:t>
      </w:r>
      <w:r>
        <w:rPr>
          <w:rFonts w:hint="default" w:ascii="Times New Roman" w:hAnsi="Times New Roman" w:eastAsia="楷体" w:cs="Times New Roman"/>
          <w:kern w:val="0"/>
          <w:sz w:val="21"/>
          <w:szCs w:val="21"/>
          <w:lang w:val="en-US" w:eastAsia="zh-CN" w:bidi="ar"/>
        </w:rPr>
        <w:t>10</w:t>
      </w:r>
      <w:r>
        <w:rPr>
          <w:rFonts w:hint="eastAsia" w:ascii="楷体" w:hAnsi="楷体" w:eastAsia="楷体" w:cs="楷体"/>
          <w:kern w:val="0"/>
          <w:sz w:val="21"/>
          <w:szCs w:val="21"/>
          <w:lang w:val="en-US" w:eastAsia="zh-CN" w:bidi="ar"/>
        </w:rPr>
        <w:t>镑者、租地经营达</w:t>
      </w:r>
      <w:r>
        <w:rPr>
          <w:rFonts w:hint="default" w:ascii="Times New Roman" w:hAnsi="Times New Roman" w:eastAsia="楷体" w:cs="Times New Roman"/>
          <w:kern w:val="0"/>
          <w:sz w:val="21"/>
          <w:szCs w:val="21"/>
          <w:lang w:val="en-US" w:eastAsia="zh-CN" w:bidi="ar"/>
        </w:rPr>
        <w:t>50</w:t>
      </w:r>
      <w:r>
        <w:rPr>
          <w:rFonts w:hint="eastAsia" w:ascii="楷体" w:hAnsi="楷体" w:eastAsia="楷体" w:cs="楷体"/>
          <w:kern w:val="0"/>
          <w:sz w:val="21"/>
          <w:szCs w:val="21"/>
          <w:lang w:val="en-US" w:eastAsia="zh-CN" w:bidi="ar"/>
        </w:rPr>
        <w:t>镑者才有选举权。全国选民大约增加了</w:t>
      </w:r>
      <w:r>
        <w:rPr>
          <w:rFonts w:hint="default" w:ascii="Times New Roman" w:hAnsi="Times New Roman" w:eastAsia="楷体" w:cs="Times New Roman"/>
          <w:kern w:val="0"/>
          <w:sz w:val="21"/>
          <w:szCs w:val="21"/>
          <w:lang w:val="en-US" w:eastAsia="zh-CN" w:bidi="ar"/>
        </w:rPr>
        <w:t>30</w:t>
      </w:r>
      <w:r>
        <w:rPr>
          <w:rFonts w:hint="eastAsia" w:ascii="楷体" w:hAnsi="楷体" w:eastAsia="楷体" w:cs="楷体"/>
          <w:kern w:val="0"/>
          <w:sz w:val="21"/>
          <w:szCs w:val="21"/>
          <w:lang w:val="en-US" w:eastAsia="zh-CN" w:bidi="ar"/>
        </w:rPr>
        <w:t>万，选民比例在全国成年居民中的比例有</w:t>
      </w:r>
      <w:r>
        <w:rPr>
          <w:rFonts w:hint="default" w:ascii="Times New Roman" w:hAnsi="Times New Roman" w:eastAsia="楷体" w:cs="Times New Roman"/>
          <w:kern w:val="0"/>
          <w:sz w:val="21"/>
          <w:szCs w:val="21"/>
          <w:lang w:val="en-US" w:eastAsia="zh-CN" w:bidi="ar"/>
        </w:rPr>
        <w:t>5%</w:t>
      </w:r>
      <w:r>
        <w:rPr>
          <w:rFonts w:hint="eastAsia" w:ascii="楷体" w:hAnsi="楷体" w:eastAsia="楷体" w:cs="楷体"/>
          <w:kern w:val="0"/>
          <w:sz w:val="21"/>
          <w:szCs w:val="21"/>
          <w:lang w:val="en-US" w:eastAsia="zh-CN" w:bidi="ar"/>
        </w:rPr>
        <w:t>提高到</w:t>
      </w:r>
      <w:r>
        <w:rPr>
          <w:rFonts w:hint="default" w:ascii="Times New Roman" w:hAnsi="Times New Roman" w:eastAsia="楷体" w:cs="Times New Roman"/>
          <w:kern w:val="0"/>
          <w:sz w:val="21"/>
          <w:szCs w:val="21"/>
          <w:lang w:val="en-US" w:eastAsia="zh-CN" w:bidi="ar"/>
        </w:rPr>
        <w:t>8%</w:t>
      </w:r>
      <w:r>
        <w:rPr>
          <w:rFonts w:hint="eastAsia" w:ascii="楷体" w:hAnsi="楷体" w:eastAsia="楷体" w:cs="楷体"/>
          <w:kern w:val="0"/>
          <w:sz w:val="21"/>
          <w:szCs w:val="21"/>
          <w:lang w:val="en-US" w:eastAsia="zh-CN" w:bidi="ar"/>
        </w:rPr>
        <w:t>。</w:t>
      </w:r>
    </w:p>
    <w:p>
      <w:pPr>
        <w:keepNext w:val="0"/>
        <w:keepLines w:val="0"/>
        <w:widowControl/>
        <w:suppressLineNumbers w:val="0"/>
        <w:spacing w:before="0" w:beforeAutospacing="0" w:after="0" w:afterAutospacing="0" w:line="360" w:lineRule="auto"/>
        <w:ind w:left="0" w:right="0" w:firstLine="420" w:firstLineChars="200"/>
        <w:contextualSpacing/>
        <w:jc w:val="right"/>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阎照祥《英国政治制度史》</w:t>
      </w:r>
    </w:p>
    <w:p>
      <w:pPr>
        <w:keepNext w:val="0"/>
        <w:keepLines w:val="0"/>
        <w:widowControl/>
        <w:suppressLineNumbers w:val="0"/>
        <w:spacing w:before="0" w:beforeAutospacing="0" w:after="0" w:afterAutospacing="0" w:line="360" w:lineRule="auto"/>
        <w:ind w:left="315" w:right="0" w:hanging="315" w:hangingChars="150"/>
        <w:jc w:val="left"/>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（1）结合材料一和所学知识，概括1832年英国议会改革的背景。（6分）</w:t>
      </w:r>
    </w:p>
    <w:p>
      <w:pPr>
        <w:keepNext w:val="0"/>
        <w:keepLines w:val="0"/>
        <w:widowControl/>
        <w:suppressLineNumbers w:val="0"/>
        <w:spacing w:before="0" w:beforeAutospacing="0" w:after="0" w:afterAutospacing="0" w:line="360" w:lineRule="auto"/>
        <w:ind w:left="315" w:right="0" w:hanging="315" w:hangingChars="150"/>
        <w:jc w:val="left"/>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（2）结合材料二和所学知识，谈谈你对1832年议会改革的认识。（10分）</w:t>
      </w:r>
    </w:p>
    <w:p>
      <w:pPr>
        <w:keepNext w:val="0"/>
        <w:keepLines w:val="0"/>
        <w:widowControl/>
        <w:suppressLineNumbers w:val="0"/>
        <w:spacing w:before="0" w:beforeAutospacing="0" w:after="0" w:afterAutospacing="0" w:line="360" w:lineRule="auto"/>
        <w:ind w:left="315" w:right="0" w:hanging="315" w:hangingChars="150"/>
        <w:jc w:val="left"/>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18．阅读材料，完成下列要求。（12分）</w:t>
      </w:r>
    </w:p>
    <w:p>
      <w:pPr>
        <w:keepNext w:val="0"/>
        <w:keepLines w:val="0"/>
        <w:widowControl/>
        <w:suppressLineNumbers w:val="0"/>
        <w:spacing w:before="0" w:beforeAutospacing="0" w:after="0" w:afterAutospacing="0" w:line="360" w:lineRule="auto"/>
        <w:ind w:left="0" w:right="0" w:firstLine="420" w:firstLineChars="200"/>
        <w:contextualSpacing/>
        <w:jc w:val="both"/>
        <w:rPr>
          <w:rFonts w:hint="default" w:ascii="Times New Roman" w:hAnsi="Times New Roman" w:eastAsia="楷体" w:cs="Times New Roman"/>
          <w:sz w:val="21"/>
          <w:szCs w:val="21"/>
        </w:rPr>
      </w:pPr>
      <w:r>
        <w:rPr>
          <w:rFonts w:hint="eastAsia" w:ascii="楷体" w:hAnsi="楷体" w:eastAsia="楷体" w:cs="楷体"/>
          <w:kern w:val="0"/>
          <w:sz w:val="21"/>
          <w:szCs w:val="21"/>
          <w:lang w:val="en-US" w:eastAsia="zh-CN" w:bidi="ar"/>
        </w:rPr>
        <w:t>材料</w:t>
      </w:r>
      <w:r>
        <w:rPr>
          <w:rFonts w:hint="eastAsia" w:ascii="Times New Roman" w:hAnsi="Times New Roman" w:eastAsia="楷体" w:cs="Times New Roman"/>
          <w:kern w:val="0"/>
          <w:sz w:val="21"/>
          <w:szCs w:val="21"/>
          <w:lang w:val="en-US" w:eastAsia="zh-CN" w:bidi="ar"/>
        </w:rPr>
        <w:t xml:space="preserve">  </w:t>
      </w:r>
      <w:r>
        <w:rPr>
          <w:rFonts w:hint="eastAsia" w:ascii="楷体" w:hAnsi="楷体" w:eastAsia="楷体" w:cs="楷体"/>
          <w:kern w:val="0"/>
          <w:sz w:val="21"/>
          <w:szCs w:val="21"/>
          <w:lang w:val="en-US" w:eastAsia="zh-CN" w:bidi="ar"/>
        </w:rPr>
        <w:t>中国共产党自诞生之日起，就把为人民谋幸福，实现人民安居乐业当作必然追求。这种追求的体现不仅在于构建以人民为本位的崭新政治运作模式，实现人民当家作主，而且在于从变化发展的社会现实中，构建起满足人们现实利益并得以成长的民生发展体系。</w:t>
      </w:r>
    </w:p>
    <w:p>
      <w:pPr>
        <w:keepNext w:val="0"/>
        <w:keepLines w:val="0"/>
        <w:widowControl/>
        <w:suppressLineNumbers w:val="0"/>
        <w:spacing w:before="0" w:beforeAutospacing="0" w:after="0" w:afterAutospacing="0" w:line="360" w:lineRule="auto"/>
        <w:ind w:left="0" w:right="0" w:firstLine="420" w:firstLineChars="200"/>
        <w:contextualSpacing/>
        <w:jc w:val="right"/>
        <w:rPr>
          <w:rFonts w:hint="default" w:ascii="Times New Roman" w:hAnsi="Times New Roman" w:eastAsia="楷体" w:cs="Times New Roman"/>
          <w:sz w:val="21"/>
          <w:szCs w:val="21"/>
        </w:rPr>
      </w:pPr>
      <w:r>
        <w:rPr>
          <w:rFonts w:hint="eastAsia" w:ascii="楷体" w:hAnsi="楷体" w:eastAsia="楷体" w:cs="楷体"/>
          <w:kern w:val="0"/>
          <w:sz w:val="21"/>
          <w:szCs w:val="21"/>
          <w:lang w:val="en-US" w:eastAsia="zh-CN" w:bidi="ar"/>
        </w:rPr>
        <w:t>——摘编自胡柳娟《中国共产党民生思想的百年探索与发展》</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结合材料与中国近现代中的相关知识，自行拟定一个具体的论题，并就所拟论题进行阐述。（要求；论题明确，史论结合，逻辑严密，表述通畅）</w:t>
      </w:r>
    </w:p>
    <w:p>
      <w:pPr>
        <w:keepNext w:val="0"/>
        <w:keepLines w:val="0"/>
        <w:widowControl w:val="0"/>
        <w:suppressLineNumbers w:val="0"/>
        <w:adjustRightInd w:val="0"/>
        <w:spacing w:before="120" w:beforeAutospacing="0" w:after="0" w:afterAutospacing="0" w:line="360" w:lineRule="auto"/>
        <w:ind w:left="0" w:right="0" w:firstLine="462" w:firstLineChars="200"/>
        <w:jc w:val="both"/>
        <w:rPr>
          <w:rFonts w:hint="eastAsia" w:ascii="宋体" w:hAnsi="宋体" w:eastAsia="宋体" w:cs="Times New Roman"/>
          <w:b/>
          <w:bCs w:val="0"/>
          <w:color w:val="000000"/>
          <w:spacing w:val="10"/>
          <w:sz w:val="21"/>
          <w:szCs w:val="21"/>
        </w:rPr>
      </w:pPr>
      <w:r>
        <w:rPr>
          <w:rFonts w:hint="eastAsia" w:ascii="宋体" w:hAnsi="宋体" w:eastAsia="宋体" w:cs="宋体"/>
          <w:b/>
          <w:bCs w:val="0"/>
          <w:color w:val="000000"/>
          <w:spacing w:val="10"/>
          <w:kern w:val="0"/>
          <w:sz w:val="21"/>
          <w:szCs w:val="21"/>
          <w:lang w:val="en-US" w:eastAsia="zh-CN" w:bidi="ar"/>
        </w:rPr>
        <w:t>（二）选考题：共</w:t>
      </w:r>
      <w:r>
        <w:rPr>
          <w:rFonts w:hint="eastAsia" w:ascii="宋体" w:hAnsi="宋体" w:eastAsia="宋体" w:cs="Times New Roman"/>
          <w:b/>
          <w:bCs w:val="0"/>
          <w:color w:val="000000"/>
          <w:spacing w:val="10"/>
          <w:kern w:val="0"/>
          <w:sz w:val="21"/>
          <w:szCs w:val="21"/>
          <w:lang w:val="en-US" w:eastAsia="zh-CN" w:bidi="ar"/>
        </w:rPr>
        <w:t>12分。请考生从3道题中任选一题作答，并用2B铅笔将答题卡上所选题目对应的题号右侧方框涂黑，按所涂题号进行评分；多涂、多答，按所涂的首题进行评分；不涂，按本选考题的首题进行评分。</w:t>
      </w:r>
    </w:p>
    <w:p>
      <w:pPr>
        <w:keepNext w:val="0"/>
        <w:keepLines w:val="0"/>
        <w:widowControl/>
        <w:suppressLineNumbers w:val="0"/>
        <w:spacing w:before="0" w:beforeAutospacing="0" w:after="0" w:afterAutospacing="0" w:line="360" w:lineRule="auto"/>
        <w:ind w:left="315" w:right="0" w:hanging="315" w:hangingChars="150"/>
        <w:jc w:val="left"/>
        <w:textAlignment w:val="center"/>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19．【选修1：历史上重大改革回眸】（12分）</w:t>
      </w:r>
    </w:p>
    <w:p>
      <w:pPr>
        <w:keepNext w:val="0"/>
        <w:keepLines w:val="0"/>
        <w:widowControl/>
        <w:suppressLineNumbers w:val="0"/>
        <w:spacing w:before="0" w:beforeAutospacing="0" w:after="0" w:afterAutospacing="0" w:line="360" w:lineRule="auto"/>
        <w:ind w:left="0" w:right="0" w:firstLine="420" w:firstLineChars="200"/>
        <w:contextualSpacing/>
        <w:jc w:val="both"/>
        <w:rPr>
          <w:rFonts w:hint="default" w:ascii="Times New Roman" w:hAnsi="Times New Roman" w:eastAsia="楷体" w:cs="Times New Roman"/>
          <w:sz w:val="21"/>
          <w:szCs w:val="21"/>
        </w:rPr>
      </w:pPr>
      <w:r>
        <w:rPr>
          <w:rFonts w:hint="eastAsia" w:ascii="楷体" w:hAnsi="楷体" w:eastAsia="楷体" w:cs="楷体"/>
          <w:kern w:val="0"/>
          <w:sz w:val="21"/>
          <w:szCs w:val="21"/>
          <w:lang w:val="en-US" w:eastAsia="zh-CN" w:bidi="ar"/>
        </w:rPr>
        <w:t>材料</w:t>
      </w:r>
    </w:p>
    <w:tbl>
      <w:tblPr>
        <w:tblStyle w:val="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87"/>
        <w:gridCol w:w="1050"/>
        <w:gridCol w:w="1590"/>
        <w:gridCol w:w="1200"/>
        <w:gridCol w:w="4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省名</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时间</w:t>
            </w:r>
          </w:p>
        </w:tc>
        <w:tc>
          <w:tcPr>
            <w:tcW w:w="15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每两田赋银摊丁银</w:t>
            </w:r>
          </w:p>
        </w:tc>
        <w:tc>
          <w:tcPr>
            <w:tcW w:w="1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摊征方式</w:t>
            </w:r>
          </w:p>
        </w:tc>
        <w:tc>
          <w:tcPr>
            <w:tcW w:w="4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420" w:firstLineChars="20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备考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广东</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康熙五十五年</w:t>
            </w:r>
          </w:p>
        </w:tc>
        <w:tc>
          <w:tcPr>
            <w:tcW w:w="15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199" w:firstLineChars="95"/>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1</w:t>
            </w:r>
            <w:r>
              <w:rPr>
                <w:rFonts w:hint="eastAsia" w:ascii="楷体" w:hAnsi="楷体" w:eastAsia="楷体" w:cs="楷体"/>
                <w:kern w:val="0"/>
                <w:sz w:val="21"/>
                <w:szCs w:val="21"/>
                <w:lang w:val="en-US" w:eastAsia="zh-CN" w:bidi="ar"/>
              </w:rPr>
              <w:t>．</w:t>
            </w:r>
            <w:r>
              <w:rPr>
                <w:rFonts w:hint="default" w:ascii="Times New Roman" w:hAnsi="Times New Roman" w:eastAsia="楷体" w:cs="Times New Roman"/>
                <w:kern w:val="0"/>
                <w:sz w:val="21"/>
                <w:szCs w:val="21"/>
                <w:lang w:val="en-US" w:eastAsia="zh-CN" w:bidi="ar"/>
              </w:rPr>
              <w:t>069</w:t>
            </w:r>
            <w:r>
              <w:rPr>
                <w:rFonts w:hint="eastAsia" w:ascii="楷体" w:hAnsi="楷体" w:eastAsia="楷体" w:cs="楷体"/>
                <w:kern w:val="0"/>
                <w:sz w:val="21"/>
                <w:szCs w:val="21"/>
                <w:lang w:val="en-US" w:eastAsia="zh-CN" w:bidi="ar"/>
              </w:rPr>
              <w:t>（钱）</w:t>
            </w:r>
          </w:p>
        </w:tc>
        <w:tc>
          <w:tcPr>
            <w:tcW w:w="1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各州县计摊</w:t>
            </w:r>
          </w:p>
        </w:tc>
        <w:tc>
          <w:tcPr>
            <w:tcW w:w="4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420" w:firstLineChars="20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丁随地起</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见于明文者，自广东始</w:t>
            </w:r>
            <w:r>
              <w:rPr>
                <w:rFonts w:hint="default" w:ascii="Times New Roman" w:hAnsi="Times New Roman" w:eastAsia="楷体" w:cs="Times New Roman"/>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直隶</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雍正二年</w:t>
            </w:r>
          </w:p>
        </w:tc>
        <w:tc>
          <w:tcPr>
            <w:tcW w:w="15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199" w:firstLineChars="95"/>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2</w:t>
            </w:r>
            <w:r>
              <w:rPr>
                <w:rFonts w:hint="eastAsia" w:ascii="楷体" w:hAnsi="楷体" w:eastAsia="楷体" w:cs="楷体"/>
                <w:kern w:val="0"/>
                <w:sz w:val="21"/>
                <w:szCs w:val="21"/>
                <w:lang w:val="en-US" w:eastAsia="zh-CN" w:bidi="ar"/>
              </w:rPr>
              <w:t>．</w:t>
            </w:r>
            <w:r>
              <w:rPr>
                <w:rFonts w:hint="default" w:ascii="Times New Roman" w:hAnsi="Times New Roman" w:eastAsia="楷体" w:cs="Times New Roman"/>
                <w:kern w:val="0"/>
                <w:sz w:val="21"/>
                <w:szCs w:val="21"/>
                <w:lang w:val="en-US" w:eastAsia="zh-CN" w:bidi="ar"/>
              </w:rPr>
              <w:t>07</w:t>
            </w:r>
            <w:r>
              <w:rPr>
                <w:rFonts w:hint="eastAsia" w:ascii="楷体" w:hAnsi="楷体" w:eastAsia="楷体" w:cs="楷体"/>
                <w:kern w:val="0"/>
                <w:sz w:val="21"/>
                <w:szCs w:val="21"/>
                <w:lang w:val="en-US" w:eastAsia="zh-CN" w:bidi="ar"/>
              </w:rPr>
              <w:t>（钱）</w:t>
            </w:r>
          </w:p>
        </w:tc>
        <w:tc>
          <w:tcPr>
            <w:tcW w:w="1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通省计摊</w:t>
            </w:r>
          </w:p>
        </w:tc>
        <w:tc>
          <w:tcPr>
            <w:tcW w:w="4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420" w:firstLineChars="20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雍正六年，又以长芦灶丁摊入亩</w:t>
            </w:r>
            <w:r>
              <w:rPr>
                <w:rFonts w:hint="default" w:ascii="Times New Roman" w:hAnsi="Times New Roman" w:eastAsia="楷体" w:cs="Times New Roman"/>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福建</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420" w:firstLineChars="200"/>
              <w:contextualSpacing w:val="0"/>
              <w:jc w:val="both"/>
              <w:rPr>
                <w:rFonts w:hint="default" w:ascii="Times New Roman" w:hAnsi="Times New Roman" w:eastAsia="楷体" w:cs="Times New Roman"/>
                <w:sz w:val="21"/>
                <w:szCs w:val="21"/>
              </w:rPr>
            </w:pPr>
          </w:p>
        </w:tc>
        <w:tc>
          <w:tcPr>
            <w:tcW w:w="15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0</w:t>
            </w:r>
            <w:r>
              <w:rPr>
                <w:rFonts w:hint="eastAsia" w:ascii="楷体" w:hAnsi="楷体" w:eastAsia="楷体" w:cs="楷体"/>
                <w:kern w:val="0"/>
                <w:sz w:val="21"/>
                <w:szCs w:val="21"/>
                <w:lang w:val="en-US" w:eastAsia="zh-CN" w:bidi="ar"/>
              </w:rPr>
              <w:t>．</w:t>
            </w:r>
            <w:r>
              <w:rPr>
                <w:rFonts w:hint="default" w:ascii="Times New Roman" w:hAnsi="Times New Roman" w:eastAsia="楷体" w:cs="Times New Roman"/>
                <w:kern w:val="0"/>
                <w:sz w:val="21"/>
                <w:szCs w:val="21"/>
                <w:lang w:val="en-US" w:eastAsia="zh-CN" w:bidi="ar"/>
              </w:rPr>
              <w:t>527—3</w:t>
            </w:r>
            <w:r>
              <w:rPr>
                <w:rFonts w:hint="eastAsia" w:ascii="楷体" w:hAnsi="楷体" w:eastAsia="楷体" w:cs="楷体"/>
                <w:kern w:val="0"/>
                <w:sz w:val="21"/>
                <w:szCs w:val="21"/>
                <w:lang w:val="en-US" w:eastAsia="zh-CN" w:bidi="ar"/>
              </w:rPr>
              <w:t>．</w:t>
            </w:r>
            <w:r>
              <w:rPr>
                <w:rFonts w:hint="default" w:ascii="Times New Roman" w:hAnsi="Times New Roman" w:eastAsia="楷体" w:cs="Times New Roman"/>
                <w:kern w:val="0"/>
                <w:sz w:val="21"/>
                <w:szCs w:val="21"/>
                <w:lang w:val="en-US" w:eastAsia="zh-CN" w:bidi="ar"/>
              </w:rPr>
              <w:t>12</w:t>
            </w:r>
            <w:r>
              <w:rPr>
                <w:rFonts w:hint="eastAsia" w:ascii="楷体" w:hAnsi="楷体" w:eastAsia="楷体" w:cs="楷体"/>
                <w:kern w:val="0"/>
                <w:sz w:val="21"/>
                <w:szCs w:val="21"/>
                <w:lang w:val="en-US" w:eastAsia="zh-CN" w:bidi="ar"/>
              </w:rPr>
              <w:t>（钱）</w:t>
            </w:r>
          </w:p>
        </w:tc>
        <w:tc>
          <w:tcPr>
            <w:tcW w:w="1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各州县计摊</w:t>
            </w:r>
          </w:p>
        </w:tc>
        <w:tc>
          <w:tcPr>
            <w:tcW w:w="4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屯田摊入丁银，每田银一两摊入0</w:t>
            </w:r>
            <w:r>
              <w:rPr>
                <w:rFonts w:hint="eastAsia" w:ascii="楷体" w:hAnsi="楷体" w:eastAsia="楷体" w:cs="楷体"/>
                <w:kern w:val="0"/>
                <w:sz w:val="21"/>
                <w:szCs w:val="21"/>
                <w:lang w:val="en-US" w:eastAsia="zh-CN" w:bidi="ar"/>
              </w:rPr>
              <w:t>．</w:t>
            </w:r>
            <w:r>
              <w:rPr>
                <w:rFonts w:hint="default" w:ascii="Times New Roman" w:hAnsi="Times New Roman" w:eastAsia="楷体" w:cs="Times New Roman"/>
                <w:kern w:val="0"/>
                <w:sz w:val="21"/>
                <w:szCs w:val="21"/>
                <w:lang w:val="en-US" w:eastAsia="zh-CN" w:bidi="ar"/>
              </w:rPr>
              <w:t>083—1</w:t>
            </w:r>
            <w:r>
              <w:rPr>
                <w:rFonts w:hint="eastAsia" w:ascii="楷体" w:hAnsi="楷体" w:eastAsia="楷体" w:cs="楷体"/>
                <w:kern w:val="0"/>
                <w:sz w:val="21"/>
                <w:szCs w:val="21"/>
                <w:lang w:val="en-US" w:eastAsia="zh-CN" w:bidi="ar"/>
              </w:rPr>
              <w:t>．</w:t>
            </w:r>
            <w:r>
              <w:rPr>
                <w:rFonts w:hint="default" w:ascii="Times New Roman" w:hAnsi="Times New Roman" w:eastAsia="楷体" w:cs="Times New Roman"/>
                <w:kern w:val="0"/>
                <w:sz w:val="21"/>
                <w:szCs w:val="21"/>
                <w:lang w:val="en-US" w:eastAsia="zh-CN" w:bidi="ar"/>
              </w:rPr>
              <w:t>448</w:t>
            </w:r>
            <w:r>
              <w:rPr>
                <w:rFonts w:hint="eastAsia" w:ascii="楷体" w:hAnsi="楷体" w:eastAsia="楷体" w:cs="楷体"/>
                <w:kern w:val="0"/>
                <w:sz w:val="21"/>
                <w:szCs w:val="21"/>
                <w:lang w:val="en-US" w:eastAsia="zh-CN" w:bidi="ar"/>
              </w:rPr>
              <w:t>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陕西</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420" w:firstLineChars="200"/>
              <w:contextualSpacing w:val="0"/>
              <w:jc w:val="both"/>
              <w:rPr>
                <w:rFonts w:hint="default" w:ascii="Times New Roman" w:hAnsi="Times New Roman" w:eastAsia="楷体" w:cs="Times New Roman"/>
                <w:sz w:val="21"/>
                <w:szCs w:val="21"/>
              </w:rPr>
            </w:pPr>
          </w:p>
        </w:tc>
        <w:tc>
          <w:tcPr>
            <w:tcW w:w="15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420" w:firstLineChars="20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1</w:t>
            </w:r>
            <w:r>
              <w:rPr>
                <w:rFonts w:hint="eastAsia" w:ascii="楷体" w:hAnsi="楷体" w:eastAsia="楷体" w:cs="楷体"/>
                <w:kern w:val="0"/>
                <w:sz w:val="21"/>
                <w:szCs w:val="21"/>
                <w:lang w:val="en-US" w:eastAsia="zh-CN" w:bidi="ar"/>
              </w:rPr>
              <w:t>．</w:t>
            </w:r>
            <w:r>
              <w:rPr>
                <w:rFonts w:hint="default" w:ascii="Times New Roman" w:hAnsi="Times New Roman" w:eastAsia="楷体" w:cs="Times New Roman"/>
                <w:kern w:val="0"/>
                <w:sz w:val="21"/>
                <w:szCs w:val="21"/>
                <w:lang w:val="en-US" w:eastAsia="zh-CN" w:bidi="ar"/>
              </w:rPr>
              <w:t>53</w:t>
            </w:r>
            <w:r>
              <w:rPr>
                <w:rFonts w:hint="eastAsia" w:ascii="楷体" w:hAnsi="楷体" w:eastAsia="楷体" w:cs="楷体"/>
                <w:kern w:val="0"/>
                <w:sz w:val="21"/>
                <w:szCs w:val="21"/>
                <w:lang w:val="en-US" w:eastAsia="zh-CN" w:bidi="ar"/>
              </w:rPr>
              <w:t>钱</w:t>
            </w:r>
          </w:p>
        </w:tc>
        <w:tc>
          <w:tcPr>
            <w:tcW w:w="1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通省计摊</w:t>
            </w:r>
          </w:p>
        </w:tc>
        <w:tc>
          <w:tcPr>
            <w:tcW w:w="4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420" w:firstLineChars="20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《清史稿》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甘肃</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420" w:firstLineChars="200"/>
              <w:contextualSpacing w:val="0"/>
              <w:jc w:val="both"/>
              <w:rPr>
                <w:rFonts w:hint="default" w:ascii="Times New Roman" w:hAnsi="Times New Roman" w:eastAsia="楷体" w:cs="Times New Roman"/>
                <w:sz w:val="21"/>
                <w:szCs w:val="21"/>
              </w:rPr>
            </w:pPr>
          </w:p>
        </w:tc>
        <w:tc>
          <w:tcPr>
            <w:tcW w:w="15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河东1</w:t>
            </w:r>
            <w:r>
              <w:rPr>
                <w:rFonts w:hint="eastAsia" w:ascii="楷体" w:hAnsi="楷体" w:eastAsia="楷体" w:cs="楷体"/>
                <w:kern w:val="0"/>
                <w:sz w:val="21"/>
                <w:szCs w:val="21"/>
                <w:lang w:val="en-US" w:eastAsia="zh-CN" w:bidi="ar"/>
              </w:rPr>
              <w:t>．</w:t>
            </w:r>
            <w:r>
              <w:rPr>
                <w:rFonts w:hint="default" w:ascii="Times New Roman" w:hAnsi="Times New Roman" w:eastAsia="楷体" w:cs="Times New Roman"/>
                <w:kern w:val="0"/>
                <w:sz w:val="21"/>
                <w:szCs w:val="21"/>
                <w:lang w:val="en-US" w:eastAsia="zh-CN" w:bidi="ar"/>
              </w:rPr>
              <w:t>53</w:t>
            </w:r>
            <w:r>
              <w:rPr>
                <w:rFonts w:hint="eastAsia" w:ascii="楷体" w:hAnsi="楷体" w:eastAsia="楷体" w:cs="楷体"/>
                <w:kern w:val="0"/>
                <w:sz w:val="21"/>
                <w:szCs w:val="21"/>
                <w:lang w:val="en-US" w:eastAsia="zh-CN" w:bidi="ar"/>
              </w:rPr>
              <w:t>钱</w:t>
            </w:r>
          </w:p>
          <w:p>
            <w:pPr>
              <w:keepNext w:val="0"/>
              <w:keepLines w:val="0"/>
              <w:widowControl/>
              <w:suppressLineNumbers w:val="0"/>
              <w:spacing w:before="0" w:beforeAutospacing="0" w:after="0" w:afterAutospacing="0" w:line="360" w:lineRule="auto"/>
              <w:ind w:left="0" w:right="0" w:firstLine="0" w:firstLineChars="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河西0</w:t>
            </w:r>
            <w:r>
              <w:rPr>
                <w:rFonts w:hint="eastAsia" w:ascii="楷体" w:hAnsi="楷体" w:eastAsia="楷体" w:cs="楷体"/>
                <w:kern w:val="0"/>
                <w:sz w:val="21"/>
                <w:szCs w:val="21"/>
                <w:lang w:val="en-US" w:eastAsia="zh-CN" w:bidi="ar"/>
              </w:rPr>
              <w:t>．</w:t>
            </w:r>
            <w:r>
              <w:rPr>
                <w:rFonts w:hint="default" w:ascii="Times New Roman" w:hAnsi="Times New Roman" w:eastAsia="楷体" w:cs="Times New Roman"/>
                <w:kern w:val="0"/>
                <w:sz w:val="21"/>
                <w:szCs w:val="21"/>
                <w:lang w:val="en-US" w:eastAsia="zh-CN" w:bidi="ar"/>
              </w:rPr>
              <w:t>106</w:t>
            </w:r>
            <w:r>
              <w:rPr>
                <w:rFonts w:hint="eastAsia" w:ascii="楷体" w:hAnsi="楷体" w:eastAsia="楷体" w:cs="楷体"/>
                <w:kern w:val="0"/>
                <w:sz w:val="21"/>
                <w:szCs w:val="21"/>
                <w:lang w:val="en-US" w:eastAsia="zh-CN" w:bidi="ar"/>
              </w:rPr>
              <w:t>钱</w:t>
            </w:r>
          </w:p>
        </w:tc>
        <w:tc>
          <w:tcPr>
            <w:tcW w:w="1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通省计摊</w:t>
            </w:r>
          </w:p>
        </w:tc>
        <w:tc>
          <w:tcPr>
            <w:tcW w:w="4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contextualSpacing w:val="0"/>
              <w:jc w:val="both"/>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《清史稿》：“</w:t>
            </w:r>
            <w:r>
              <w:rPr>
                <w:rFonts w:hint="eastAsia" w:ascii="楷体" w:hAnsi="楷体" w:eastAsia="楷体" w:cs="楷体"/>
                <w:kern w:val="0"/>
                <w:sz w:val="21"/>
                <w:szCs w:val="21"/>
                <w:lang w:val="en-US" w:eastAsia="zh-CN" w:bidi="ar"/>
              </w:rPr>
              <w:t>河东粮轻丁多，河西粮多丁少</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，故</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河东丁随粮办，河西粮照丁摊</w:t>
            </w:r>
            <w:r>
              <w:rPr>
                <w:rFonts w:hint="default" w:ascii="Times New Roman" w:hAnsi="Times New Roman" w:eastAsia="楷体" w:cs="Times New Roman"/>
                <w:kern w:val="0"/>
                <w:sz w:val="21"/>
                <w:szCs w:val="21"/>
                <w:lang w:val="en-US" w:eastAsia="zh-CN" w:bidi="ar"/>
              </w:rPr>
              <w:t>”</w:t>
            </w:r>
          </w:p>
        </w:tc>
      </w:tr>
    </w:tbl>
    <w:p>
      <w:pPr>
        <w:keepNext w:val="0"/>
        <w:keepLines w:val="0"/>
        <w:widowControl/>
        <w:suppressLineNumbers w:val="0"/>
        <w:spacing w:before="0" w:beforeAutospacing="0" w:after="0" w:afterAutospacing="0" w:line="360" w:lineRule="auto"/>
        <w:ind w:left="0" w:right="0" w:firstLine="420" w:firstLineChars="200"/>
        <w:contextualSpacing/>
        <w:jc w:val="right"/>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摘编自《清史稿》《清世宗实录》等</w:t>
      </w:r>
    </w:p>
    <w:p>
      <w:pPr>
        <w:keepNext w:val="0"/>
        <w:keepLines w:val="0"/>
        <w:widowControl/>
        <w:suppressLineNumbers w:val="0"/>
        <w:spacing w:before="0" w:beforeAutospacing="0" w:after="0" w:afterAutospacing="0" w:line="360" w:lineRule="auto"/>
        <w:ind w:left="315" w:right="0" w:hanging="315" w:hangingChars="150"/>
        <w:jc w:val="left"/>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1）根据材料并结合所学知识，概括此番改革的背景。（6分）</w:t>
      </w:r>
    </w:p>
    <w:p>
      <w:pPr>
        <w:keepNext w:val="0"/>
        <w:keepLines w:val="0"/>
        <w:widowControl/>
        <w:suppressLineNumbers w:val="0"/>
        <w:spacing w:before="0" w:beforeAutospacing="0" w:after="0" w:afterAutospacing="0" w:line="360" w:lineRule="auto"/>
        <w:ind w:left="315" w:right="0" w:hanging="315" w:hangingChars="150"/>
        <w:jc w:val="left"/>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2）根据材料并结合所学知识，说明此番改革的影响。（6分）</w:t>
      </w:r>
    </w:p>
    <w:p>
      <w:pPr>
        <w:keepNext w:val="0"/>
        <w:keepLines w:val="0"/>
        <w:widowControl/>
        <w:suppressLineNumbers w:val="0"/>
        <w:spacing w:before="0" w:beforeAutospacing="0" w:after="0" w:afterAutospacing="0" w:line="360" w:lineRule="auto"/>
        <w:ind w:left="315" w:right="0" w:hanging="315" w:hangingChars="150"/>
        <w:jc w:val="left"/>
        <w:textAlignment w:val="center"/>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20．【</w:t>
      </w:r>
      <w:r>
        <w:rPr>
          <w:rFonts w:hint="eastAsia" w:ascii="宋体" w:hAnsi="宋体" w:eastAsia="宋体" w:cs="宋体"/>
          <w:kern w:val="0"/>
          <w:sz w:val="21"/>
          <w:szCs w:val="21"/>
          <w:lang w:val="en-US" w:eastAsia="zh-CN" w:bidi="ar"/>
        </w:rPr>
        <w:t>历史一选修</w:t>
      </w:r>
      <w:r>
        <w:rPr>
          <w:rFonts w:hint="eastAsia" w:ascii="宋体" w:hAnsi="宋体" w:eastAsia="宋体" w:cs="Times New Roman"/>
          <w:kern w:val="0"/>
          <w:sz w:val="21"/>
          <w:szCs w:val="21"/>
          <w:lang w:val="en-US" w:eastAsia="zh-CN" w:bidi="ar"/>
        </w:rPr>
        <w:t>3：20世纪的战争与和平】（12分）</w:t>
      </w:r>
    </w:p>
    <w:p>
      <w:pPr>
        <w:keepNext w:val="0"/>
        <w:keepLines w:val="0"/>
        <w:widowControl/>
        <w:suppressLineNumbers w:val="0"/>
        <w:spacing w:before="0" w:beforeAutospacing="0" w:after="0" w:afterAutospacing="0" w:line="360" w:lineRule="auto"/>
        <w:ind w:left="0" w:right="0" w:firstLine="420" w:firstLineChars="200"/>
        <w:contextualSpacing/>
        <w:jc w:val="both"/>
        <w:rPr>
          <w:rFonts w:hint="default" w:ascii="Times New Roman" w:hAnsi="Times New Roman" w:eastAsia="楷体" w:cs="Times New Roman"/>
          <w:sz w:val="21"/>
          <w:szCs w:val="21"/>
        </w:rPr>
      </w:pPr>
      <w:r>
        <w:rPr>
          <w:rFonts w:hint="eastAsia" w:ascii="楷体" w:hAnsi="楷体" w:eastAsia="楷体" w:cs="楷体"/>
          <w:kern w:val="0"/>
          <w:sz w:val="21"/>
          <w:szCs w:val="21"/>
          <w:lang w:val="en-US" w:eastAsia="zh-CN" w:bidi="ar"/>
        </w:rPr>
        <w:t>材料</w:t>
      </w:r>
      <w:r>
        <w:rPr>
          <w:rFonts w:hint="eastAsia" w:ascii="Times New Roman" w:hAnsi="Times New Roman" w:eastAsia="楷体" w:cs="Times New Roman"/>
          <w:kern w:val="0"/>
          <w:sz w:val="21"/>
          <w:szCs w:val="21"/>
          <w:lang w:val="en-US" w:eastAsia="zh-CN" w:bidi="ar"/>
        </w:rPr>
        <w:t xml:space="preserve">  </w:t>
      </w:r>
      <w:r>
        <w:rPr>
          <w:rFonts w:hint="eastAsia" w:ascii="楷体" w:hAnsi="楷体" w:eastAsia="楷体" w:cs="楷体"/>
          <w:kern w:val="0"/>
          <w:sz w:val="21"/>
          <w:szCs w:val="21"/>
          <w:lang w:val="en-US" w:eastAsia="zh-CN" w:bidi="ar"/>
        </w:rPr>
        <w:t>对英国来说，尽管到</w:t>
      </w:r>
      <w:r>
        <w:rPr>
          <w:rFonts w:hint="default" w:ascii="Times New Roman" w:hAnsi="Times New Roman" w:eastAsia="楷体" w:cs="Times New Roman"/>
          <w:kern w:val="0"/>
          <w:sz w:val="21"/>
          <w:szCs w:val="21"/>
          <w:lang w:val="en-US" w:eastAsia="zh-CN" w:bidi="ar"/>
        </w:rPr>
        <w:t>1941</w:t>
      </w:r>
      <w:r>
        <w:rPr>
          <w:rFonts w:hint="eastAsia" w:ascii="楷体" w:hAnsi="楷体" w:eastAsia="楷体" w:cs="楷体"/>
          <w:kern w:val="0"/>
          <w:sz w:val="21"/>
          <w:szCs w:val="21"/>
          <w:lang w:val="en-US" w:eastAsia="zh-CN" w:bidi="ar"/>
        </w:rPr>
        <w:t>年</w:t>
      </w:r>
      <w:r>
        <w:rPr>
          <w:rFonts w:hint="default" w:ascii="Times New Roman" w:hAnsi="Times New Roman" w:eastAsia="楷体" w:cs="Times New Roman"/>
          <w:kern w:val="0"/>
          <w:sz w:val="21"/>
          <w:szCs w:val="21"/>
          <w:lang w:val="en-US" w:eastAsia="zh-CN" w:bidi="ar"/>
        </w:rPr>
        <w:t>6</w:t>
      </w:r>
      <w:r>
        <w:rPr>
          <w:rFonts w:hint="eastAsia" w:ascii="楷体" w:hAnsi="楷体" w:eastAsia="楷体" w:cs="楷体"/>
          <w:kern w:val="0"/>
          <w:sz w:val="21"/>
          <w:szCs w:val="21"/>
          <w:lang w:val="en-US" w:eastAsia="zh-CN" w:bidi="ar"/>
        </w:rPr>
        <w:t>月，随着德军东进入侵苏联而大大减轻了对其本土的威胁，事关帝国生存的地中海和中东局势依然严峻，更有甚者，日本在确立了南进战略后对英国在远东的利益构成了严重威胁。决策层认为，仅靠美国援助而不参战，英国将无力打赢这场战争。受困于国内形势，罗斯福在二战爆发后采取了以物质援助而非直接参战的策略来帮助英国等反法西斯国家抵抗德意志的侵略。于是两国首脑于</w:t>
      </w:r>
      <w:r>
        <w:rPr>
          <w:rFonts w:hint="default" w:ascii="Times New Roman" w:hAnsi="Times New Roman" w:eastAsia="楷体" w:cs="Times New Roman"/>
          <w:kern w:val="0"/>
          <w:sz w:val="21"/>
          <w:szCs w:val="21"/>
          <w:lang w:val="en-US" w:eastAsia="zh-CN" w:bidi="ar"/>
        </w:rPr>
        <w:t>1941</w:t>
      </w:r>
      <w:r>
        <w:rPr>
          <w:rFonts w:hint="eastAsia" w:ascii="楷体" w:hAnsi="楷体" w:eastAsia="楷体" w:cs="楷体"/>
          <w:kern w:val="0"/>
          <w:sz w:val="21"/>
          <w:szCs w:val="21"/>
          <w:lang w:val="en-US" w:eastAsia="zh-CN" w:bidi="ar"/>
        </w:rPr>
        <w:t>年</w:t>
      </w:r>
      <w:r>
        <w:rPr>
          <w:rFonts w:hint="default" w:ascii="Times New Roman" w:hAnsi="Times New Roman" w:eastAsia="楷体" w:cs="Times New Roman"/>
          <w:kern w:val="0"/>
          <w:sz w:val="21"/>
          <w:szCs w:val="21"/>
          <w:lang w:val="en-US" w:eastAsia="zh-CN" w:bidi="ar"/>
        </w:rPr>
        <w:t>8</w:t>
      </w:r>
      <w:r>
        <w:rPr>
          <w:rFonts w:hint="eastAsia" w:ascii="楷体" w:hAnsi="楷体" w:eastAsia="楷体" w:cs="楷体"/>
          <w:kern w:val="0"/>
          <w:sz w:val="21"/>
          <w:szCs w:val="21"/>
          <w:lang w:val="en-US" w:eastAsia="zh-CN" w:bidi="ar"/>
        </w:rPr>
        <w:t>月举行大西洋会议，并签署了《大西洋宪章》。该文件宣布对德战争的目的和战后和平的处置，同时表明两国不追求领土或其他方面的扩张，不承认法西斯通过侵略造成的领土变更，摧毁纳粹暴政后重建和平等。对此，英国首相丘吉尔说：</w:t>
      </w: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这项联合宣言的影响深远的重要性显而易见。美国在名义上仍属中立，却同一个交战国发表这样的宣言，仅就这一件事而论，就是惊人的。</w:t>
      </w:r>
      <w:r>
        <w:rPr>
          <w:rFonts w:hint="default" w:ascii="Times New Roman" w:hAnsi="Times New Roman" w:eastAsia="楷体" w:cs="Times New Roman"/>
          <w:kern w:val="0"/>
          <w:sz w:val="21"/>
          <w:szCs w:val="21"/>
          <w:lang w:val="en-US" w:eastAsia="zh-CN" w:bidi="ar"/>
        </w:rPr>
        <w:t>”</w:t>
      </w:r>
    </w:p>
    <w:p>
      <w:pPr>
        <w:keepNext w:val="0"/>
        <w:keepLines w:val="0"/>
        <w:widowControl/>
        <w:suppressLineNumbers w:val="0"/>
        <w:spacing w:before="0" w:beforeAutospacing="0" w:after="0" w:afterAutospacing="0" w:line="360" w:lineRule="auto"/>
        <w:ind w:left="0" w:right="0" w:firstLine="420" w:firstLineChars="200"/>
        <w:contextualSpacing/>
        <w:jc w:val="right"/>
        <w:rPr>
          <w:rFonts w:hint="default" w:ascii="Times New Roman" w:hAnsi="Times New Roman" w:eastAsia="楷体" w:cs="Times New Roman"/>
          <w:sz w:val="21"/>
          <w:szCs w:val="21"/>
        </w:rPr>
      </w:pPr>
      <w:r>
        <w:rPr>
          <w:rFonts w:hint="default" w:ascii="Times New Roman" w:hAnsi="Times New Roman" w:eastAsia="楷体" w:cs="Times New Roman"/>
          <w:kern w:val="0"/>
          <w:sz w:val="21"/>
          <w:szCs w:val="21"/>
          <w:lang w:val="en-US" w:eastAsia="zh-CN" w:bidi="ar"/>
        </w:rPr>
        <w:t>——</w:t>
      </w:r>
      <w:r>
        <w:rPr>
          <w:rFonts w:hint="eastAsia" w:ascii="楷体" w:hAnsi="楷体" w:eastAsia="楷体" w:cs="楷体"/>
          <w:kern w:val="0"/>
          <w:sz w:val="21"/>
          <w:szCs w:val="21"/>
          <w:lang w:val="en-US" w:eastAsia="zh-CN" w:bidi="ar"/>
        </w:rPr>
        <w:t>摘编自《</w:t>
      </w:r>
      <w:r>
        <w:rPr>
          <w:rFonts w:hint="default" w:ascii="Times New Roman" w:hAnsi="Times New Roman" w:eastAsia="楷体" w:cs="Times New Roman"/>
          <w:kern w:val="0"/>
          <w:sz w:val="21"/>
          <w:szCs w:val="21"/>
          <w:lang w:val="en-US" w:eastAsia="zh-CN" w:bidi="ar"/>
        </w:rPr>
        <w:t>&lt;</w:t>
      </w:r>
      <w:r>
        <w:rPr>
          <w:rFonts w:hint="eastAsia" w:ascii="楷体" w:hAnsi="楷体" w:eastAsia="楷体" w:cs="楷体"/>
          <w:kern w:val="0"/>
          <w:sz w:val="21"/>
          <w:szCs w:val="21"/>
          <w:lang w:val="en-US" w:eastAsia="zh-CN" w:bidi="ar"/>
        </w:rPr>
        <w:t>大西洋宪章</w:t>
      </w:r>
      <w:r>
        <w:rPr>
          <w:rFonts w:hint="default" w:ascii="Times New Roman" w:hAnsi="Times New Roman" w:eastAsia="楷体" w:cs="Times New Roman"/>
          <w:kern w:val="0"/>
          <w:sz w:val="21"/>
          <w:szCs w:val="21"/>
          <w:lang w:val="en-US" w:eastAsia="zh-CN" w:bidi="ar"/>
        </w:rPr>
        <w:t>&gt;</w:t>
      </w:r>
      <w:r>
        <w:rPr>
          <w:rFonts w:hint="eastAsia" w:ascii="楷体" w:hAnsi="楷体" w:eastAsia="楷体" w:cs="楷体"/>
          <w:kern w:val="0"/>
          <w:sz w:val="21"/>
          <w:szCs w:val="21"/>
          <w:lang w:val="en-US" w:eastAsia="zh-CN" w:bidi="ar"/>
        </w:rPr>
        <w:t>与罗斯福思想探析》</w:t>
      </w:r>
    </w:p>
    <w:p>
      <w:pPr>
        <w:keepNext w:val="0"/>
        <w:keepLines w:val="0"/>
        <w:widowControl/>
        <w:suppressLineNumbers w:val="0"/>
        <w:spacing w:before="0" w:beforeAutospacing="0" w:after="0" w:afterAutospacing="0" w:line="360" w:lineRule="auto"/>
        <w:ind w:left="315" w:right="0" w:hanging="315" w:hangingChars="150"/>
        <w:jc w:val="left"/>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1）根据材料并结合所学知识，分析英美两国举行大西洋会议的背景。（6分）</w:t>
      </w:r>
    </w:p>
    <w:p>
      <w:pPr>
        <w:keepNext w:val="0"/>
        <w:keepLines w:val="0"/>
        <w:widowControl/>
        <w:suppressLineNumbers w:val="0"/>
        <w:spacing w:before="0" w:beforeAutospacing="0" w:after="0" w:afterAutospacing="0" w:line="360" w:lineRule="auto"/>
        <w:ind w:left="315" w:right="0" w:hanging="315" w:hangingChars="150"/>
        <w:jc w:val="left"/>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2）根据材料并结合所学知识，概括指出《大西洋宪章》签署的积极作用。（6分）</w:t>
      </w:r>
    </w:p>
    <w:p>
      <w:pPr>
        <w:keepNext w:val="0"/>
        <w:keepLines w:val="0"/>
        <w:widowControl/>
        <w:suppressLineNumbers w:val="0"/>
        <w:spacing w:before="0" w:beforeAutospacing="0" w:after="0" w:afterAutospacing="0" w:line="360" w:lineRule="auto"/>
        <w:ind w:left="315" w:right="0" w:hanging="315" w:hangingChars="150"/>
        <w:jc w:val="left"/>
        <w:textAlignment w:val="center"/>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21．</w:t>
      </w:r>
      <w:bookmarkStart w:id="0" w:name="_Hlk65571748"/>
      <w:bookmarkEnd w:id="0"/>
      <w:r>
        <w:rPr>
          <w:rFonts w:hint="eastAsia" w:ascii="宋体" w:hAnsi="宋体" w:eastAsia="宋体" w:cs="宋体"/>
          <w:kern w:val="0"/>
          <w:sz w:val="21"/>
          <w:szCs w:val="21"/>
          <w:lang w:val="en-US" w:eastAsia="zh-CN" w:bidi="ar"/>
        </w:rPr>
        <w:t>【历史一选修</w:t>
      </w:r>
      <w:r>
        <w:rPr>
          <w:rFonts w:hint="eastAsia" w:ascii="宋体" w:hAnsi="宋体"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：中外历史人物评说】（</w:t>
      </w:r>
      <w:r>
        <w:rPr>
          <w:rFonts w:hint="eastAsia" w:ascii="宋体" w:hAnsi="宋体" w:eastAsia="宋体" w:cs="Times New Roman"/>
          <w:kern w:val="0"/>
          <w:sz w:val="21"/>
          <w:szCs w:val="21"/>
          <w:lang w:val="en-US" w:eastAsia="zh-CN" w:bidi="ar"/>
        </w:rPr>
        <w:t>12</w:t>
      </w:r>
      <w:r>
        <w:rPr>
          <w:rFonts w:hint="eastAsia" w:ascii="宋体" w:hAnsi="宋体" w:eastAsia="宋体" w:cs="宋体"/>
          <w:kern w:val="0"/>
          <w:sz w:val="21"/>
          <w:szCs w:val="21"/>
          <w:lang w:val="en-US" w:eastAsia="zh-CN" w:bidi="ar"/>
        </w:rPr>
        <w:t>分）</w:t>
      </w:r>
    </w:p>
    <w:p>
      <w:pPr>
        <w:keepNext w:val="0"/>
        <w:keepLines w:val="0"/>
        <w:widowControl/>
        <w:suppressLineNumbers w:val="0"/>
        <w:spacing w:before="0" w:beforeAutospacing="0" w:after="0" w:afterAutospacing="0" w:line="360" w:lineRule="auto"/>
        <w:ind w:left="0" w:right="0" w:firstLine="420" w:firstLineChars="200"/>
        <w:contextualSpacing/>
        <w:jc w:val="both"/>
        <w:rPr>
          <w:rFonts w:hint="default" w:ascii="Times New Roman" w:hAnsi="Times New Roman" w:eastAsia="楷体" w:cs="Times New Roman"/>
          <w:sz w:val="21"/>
          <w:szCs w:val="21"/>
        </w:rPr>
      </w:pPr>
      <w:r>
        <w:rPr>
          <w:rFonts w:hint="eastAsia" w:ascii="楷体" w:hAnsi="楷体" w:eastAsia="楷体" w:cs="楷体"/>
          <w:kern w:val="0"/>
          <w:sz w:val="21"/>
          <w:szCs w:val="21"/>
          <w:lang w:val="en-US" w:eastAsia="zh-CN" w:bidi="ar"/>
        </w:rPr>
        <w:t>材料</w:t>
      </w:r>
      <w:r>
        <w:rPr>
          <w:rFonts w:hint="eastAsia" w:ascii="Times New Roman" w:hAnsi="Times New Roman" w:eastAsia="楷体" w:cs="Times New Roman"/>
          <w:kern w:val="0"/>
          <w:sz w:val="21"/>
          <w:szCs w:val="21"/>
          <w:lang w:val="en-US" w:eastAsia="zh-CN" w:bidi="ar"/>
        </w:rPr>
        <w:t xml:space="preserve">  </w:t>
      </w:r>
      <w:r>
        <w:rPr>
          <w:rFonts w:hint="eastAsia" w:ascii="楷体" w:hAnsi="楷体" w:eastAsia="楷体" w:cs="楷体"/>
          <w:kern w:val="0"/>
          <w:sz w:val="21"/>
          <w:szCs w:val="21"/>
          <w:lang w:val="en-US" w:eastAsia="zh-CN" w:bidi="ar"/>
        </w:rPr>
        <w:t>胡林翼，</w:t>
      </w:r>
      <w:r>
        <w:rPr>
          <w:rFonts w:hint="default" w:ascii="Times New Roman" w:hAnsi="Times New Roman" w:eastAsia="楷体" w:cs="Times New Roman"/>
          <w:kern w:val="0"/>
          <w:sz w:val="21"/>
          <w:szCs w:val="21"/>
          <w:lang w:val="en-US" w:eastAsia="zh-CN" w:bidi="ar"/>
        </w:rPr>
        <w:t>1812</w:t>
      </w:r>
      <w:r>
        <w:rPr>
          <w:rFonts w:hint="eastAsia" w:ascii="楷体" w:hAnsi="楷体" w:eastAsia="楷体" w:cs="楷体"/>
          <w:kern w:val="0"/>
          <w:sz w:val="21"/>
          <w:szCs w:val="21"/>
          <w:lang w:val="en-US" w:eastAsia="zh-CN" w:bidi="ar"/>
        </w:rPr>
        <w:t>年生，字贶生，晚清中兴名臣之一，湘军重要首领，湖南益阳县泉交河人。道光十六年进士。被选为庶吉士，授编修。当他初任湖北巡抚时，正值武汉两次失陷、湖北大半沦没于太平军，可谓库储一空，百物荡然。</w:t>
      </w:r>
      <w:bookmarkStart w:id="1" w:name="_Hlk69484970"/>
      <w:r>
        <w:rPr>
          <w:rFonts w:hint="eastAsia" w:ascii="楷体" w:hAnsi="楷体" w:eastAsia="楷体" w:cs="楷体"/>
          <w:kern w:val="0"/>
          <w:sz w:val="21"/>
          <w:szCs w:val="21"/>
          <w:lang w:val="en-US" w:eastAsia="zh-CN" w:bidi="ar"/>
        </w:rPr>
        <w:t>然而胡林翼通过改漕章、通蜀盐、整榷务等手段，岁入四百多万两银子，在当时东南诸省中仅次于江苏和浙江</w:t>
      </w:r>
      <w:bookmarkEnd w:id="1"/>
      <w:r>
        <w:rPr>
          <w:rFonts w:hint="eastAsia" w:ascii="楷体" w:hAnsi="楷体" w:eastAsia="楷体" w:cs="楷体"/>
          <w:kern w:val="0"/>
          <w:sz w:val="21"/>
          <w:szCs w:val="21"/>
          <w:lang w:val="en-US" w:eastAsia="zh-CN" w:bidi="ar"/>
        </w:rPr>
        <w:t>。</w:t>
      </w:r>
      <w:bookmarkStart w:id="2" w:name="_Hlk69484995"/>
      <w:r>
        <w:rPr>
          <w:rFonts w:hint="eastAsia" w:ascii="楷体" w:hAnsi="楷体" w:eastAsia="楷体" w:cs="楷体"/>
          <w:kern w:val="0"/>
          <w:sz w:val="21"/>
          <w:szCs w:val="21"/>
          <w:lang w:val="en-US" w:eastAsia="zh-CN" w:bidi="ar"/>
        </w:rPr>
        <w:t>这些钱，主要用作湘军军饷</w:t>
      </w:r>
      <w:bookmarkEnd w:id="2"/>
      <w:r>
        <w:rPr>
          <w:rFonts w:hint="eastAsia" w:ascii="楷体" w:hAnsi="楷体" w:eastAsia="楷体" w:cs="楷体"/>
          <w:kern w:val="0"/>
          <w:sz w:val="21"/>
          <w:szCs w:val="21"/>
          <w:lang w:val="en-US" w:eastAsia="zh-CN" w:bidi="ar"/>
        </w:rPr>
        <w:t>。其实除养兵外，这些钱有的用来“分援邻省，规画江淮”，有的则作为备用之银，“为养士及假归来依之营官、哨官起见”。后者尤值得一提，胡林翼对于属下将士十分爱护，经常予以资助。</w:t>
      </w:r>
      <w:bookmarkStart w:id="3" w:name="_Hlk69485036"/>
      <w:r>
        <w:rPr>
          <w:rFonts w:hint="eastAsia" w:ascii="楷体" w:hAnsi="楷体" w:eastAsia="楷体" w:cs="楷体"/>
          <w:kern w:val="0"/>
          <w:sz w:val="21"/>
          <w:szCs w:val="21"/>
          <w:lang w:val="en-US" w:eastAsia="zh-CN" w:bidi="ar"/>
        </w:rPr>
        <w:t>在任贵州知府时，强化团练、保甲，镇压黄平、台拱、清江、天柱等地苗民起义和湖南李沅发起义。</w:t>
      </w:r>
      <w:bookmarkEnd w:id="3"/>
      <w:r>
        <w:rPr>
          <w:rFonts w:hint="eastAsia" w:ascii="楷体" w:hAnsi="楷体" w:eastAsia="楷体" w:cs="楷体"/>
          <w:kern w:val="0"/>
          <w:sz w:val="21"/>
          <w:szCs w:val="21"/>
          <w:lang w:val="en-US" w:eastAsia="zh-CN" w:bidi="ar"/>
        </w:rPr>
        <w:t>胡林翼文武双全，且能诗能文主张“用兵不如用民”，“用兵”只能治标，收一时之功，“用民”才是治本，享长久安定。胡林翼在贵州安顺知府任上，立志安定一方，他经常芒鞋短衣，深入群众摸民情，探匪情，</w:t>
      </w:r>
      <w:bookmarkStart w:id="4" w:name="_Hlk69485060"/>
      <w:r>
        <w:rPr>
          <w:rFonts w:hint="eastAsia" w:ascii="楷体" w:hAnsi="楷体" w:eastAsia="楷体" w:cs="楷体"/>
          <w:kern w:val="0"/>
          <w:sz w:val="21"/>
          <w:szCs w:val="21"/>
          <w:lang w:val="en-US" w:eastAsia="zh-CN" w:bidi="ar"/>
        </w:rPr>
        <w:t>带领官兵与盗匪作战数百次，积累了丰富的作战经验</w:t>
      </w:r>
      <w:bookmarkEnd w:id="4"/>
      <w:r>
        <w:rPr>
          <w:rFonts w:hint="eastAsia" w:ascii="楷体" w:hAnsi="楷体" w:eastAsia="楷体" w:cs="楷体"/>
          <w:kern w:val="0"/>
          <w:sz w:val="21"/>
          <w:szCs w:val="21"/>
          <w:lang w:val="en-US" w:eastAsia="zh-CN" w:bidi="ar"/>
        </w:rPr>
        <w:t>，编成了《胡氏兵法》。</w:t>
      </w:r>
    </w:p>
    <w:p>
      <w:pPr>
        <w:keepNext w:val="0"/>
        <w:keepLines w:val="0"/>
        <w:widowControl/>
        <w:suppressLineNumbers w:val="0"/>
        <w:spacing w:before="0" w:beforeAutospacing="0" w:after="0" w:afterAutospacing="0" w:line="360" w:lineRule="auto"/>
        <w:ind w:left="315" w:right="0" w:hanging="315" w:hangingChars="150"/>
        <w:jc w:val="left"/>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根据材料，概括胡林翼的执政措施。（</w:t>
      </w:r>
      <w:r>
        <w:rPr>
          <w:rFonts w:hint="eastAsia" w:ascii="宋体" w:hAnsi="宋体" w:eastAsia="宋体" w:cs="Times New Roman"/>
          <w:kern w:val="0"/>
          <w:sz w:val="21"/>
          <w:szCs w:val="21"/>
          <w:lang w:val="en-US" w:eastAsia="zh-CN" w:bidi="ar"/>
        </w:rPr>
        <w:t>6</w:t>
      </w:r>
      <w:r>
        <w:rPr>
          <w:rFonts w:hint="eastAsia" w:ascii="宋体" w:hAnsi="宋体" w:eastAsia="宋体" w:cs="宋体"/>
          <w:kern w:val="0"/>
          <w:sz w:val="21"/>
          <w:szCs w:val="21"/>
          <w:lang w:val="en-US" w:eastAsia="zh-CN" w:bidi="ar"/>
        </w:rPr>
        <w:t>分）</w:t>
      </w:r>
    </w:p>
    <w:p>
      <w:pPr>
        <w:keepNext w:val="0"/>
        <w:keepLines w:val="0"/>
        <w:widowControl/>
        <w:suppressLineNumbers w:val="0"/>
        <w:spacing w:before="0" w:beforeAutospacing="0" w:after="0" w:afterAutospacing="0" w:line="360" w:lineRule="auto"/>
        <w:ind w:left="315" w:right="0" w:hanging="315" w:hangingChars="150"/>
        <w:jc w:val="left"/>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根据材料并结合所学知识，评价胡林翼对晚清统治的作用。（</w:t>
      </w:r>
      <w:r>
        <w:rPr>
          <w:rFonts w:hint="eastAsia" w:ascii="宋体" w:hAnsi="宋体" w:eastAsia="宋体" w:cs="Times New Roman"/>
          <w:kern w:val="0"/>
          <w:sz w:val="21"/>
          <w:szCs w:val="21"/>
          <w:lang w:val="en-US" w:eastAsia="zh-CN" w:bidi="ar"/>
        </w:rPr>
        <w:t>6</w:t>
      </w:r>
      <w:r>
        <w:rPr>
          <w:rFonts w:hint="eastAsia" w:ascii="宋体" w:hAnsi="宋体" w:eastAsia="宋体" w:cs="宋体"/>
          <w:kern w:val="0"/>
          <w:sz w:val="21"/>
          <w:szCs w:val="21"/>
          <w:lang w:val="en-US" w:eastAsia="zh-CN" w:bidi="ar"/>
        </w:rPr>
        <w:t>分）</w:t>
      </w:r>
    </w:p>
    <w:p>
      <w:pPr>
        <w:keepNext w:val="0"/>
        <w:keepLines w:val="0"/>
        <w:widowControl w:val="0"/>
        <w:suppressLineNumbers w:val="0"/>
        <w:spacing w:before="0" w:beforeAutospacing="0" w:after="0" w:afterAutospacing="0" w:line="360" w:lineRule="auto"/>
        <w:ind w:left="315" w:right="0" w:hanging="315" w:hangingChars="150"/>
        <w:jc w:val="both"/>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w:t>
      </w:r>
    </w:p>
    <w:p>
      <w:pPr>
        <w:spacing w:line="360" w:lineRule="auto"/>
        <w:rPr>
          <w:rFonts w:hint="default" w:ascii="Times New Roman" w:hAnsi="Times New Roman" w:eastAsia="黑体" w:cs="Times New Roman"/>
          <w:b/>
          <w:spacing w:val="10"/>
          <w:kern w:val="0"/>
          <w:sz w:val="21"/>
          <w:szCs w:val="21"/>
        </w:rPr>
        <w:sectPr>
          <w:footerReference r:id="rId5" w:type="default"/>
          <w:footerReference r:id="rId6" w:type="even"/>
          <w:pgSz w:w="23814" w:h="16839" w:orient="landscape"/>
          <w:pgMar w:top="907" w:right="1418" w:bottom="907" w:left="1418" w:header="652" w:footer="510" w:gutter="1134"/>
          <w:cols w:space="1701" w:num="2"/>
          <w:rtlGutter w:val="0"/>
          <w:docGrid w:type="lines" w:linePitch="312" w:charSpace="0"/>
        </w:sectPr>
      </w:pP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2"/>
          <w:sz w:val="21"/>
          <w:szCs w:val="21"/>
        </w:rPr>
      </w:pPr>
      <w:r>
        <w:rPr>
          <w:rFonts w:hint="eastAsia" w:ascii="黑体" w:hAnsi="宋体" w:eastAsia="黑体" w:cs="黑体"/>
          <w:b/>
          <w:bCs w:val="0"/>
          <w:spacing w:val="10"/>
          <w:kern w:val="0"/>
          <w:sz w:val="21"/>
          <w:szCs w:val="21"/>
          <w:lang w:val="en-US" w:eastAsia="zh-CN" w:bidi="ar"/>
        </w:rPr>
        <w:t>绝密</w:t>
      </w:r>
      <w:r>
        <w:rPr>
          <w:rFonts w:hint="eastAsia" w:ascii="Times New Roman" w:hAnsi="Times New Roman" w:eastAsia="黑体" w:cs="Times New Roman"/>
          <w:b/>
          <w:bCs w:val="0"/>
          <w:spacing w:val="10"/>
          <w:kern w:val="0"/>
          <w:sz w:val="21"/>
          <w:szCs w:val="21"/>
          <w:lang w:val="en-US" w:eastAsia="zh-CN" w:bidi="ar"/>
        </w:rPr>
        <w:t xml:space="preserve"> </w:t>
      </w:r>
      <w:r>
        <w:rPr>
          <w:rFonts w:hint="default" w:ascii="Segoe UI Symbol" w:hAnsi="Segoe UI Symbol" w:eastAsia="黑体" w:cs="Segoe UI Symbol"/>
          <w:b/>
          <w:bCs w:val="0"/>
          <w:spacing w:val="10"/>
          <w:kern w:val="0"/>
          <w:sz w:val="21"/>
          <w:szCs w:val="21"/>
          <w:lang w:val="en-US" w:eastAsia="zh-CN" w:bidi="ar"/>
        </w:rPr>
        <w:t xml:space="preserve">★ </w:t>
      </w:r>
      <w:r>
        <w:rPr>
          <w:rFonts w:hint="eastAsia" w:ascii="黑体" w:hAnsi="宋体" w:eastAsia="黑体" w:cs="黑体"/>
          <w:b/>
          <w:bCs w:val="0"/>
          <w:spacing w:val="10"/>
          <w:kern w:val="0"/>
          <w:sz w:val="21"/>
          <w:szCs w:val="21"/>
          <w:lang w:val="en-US" w:eastAsia="zh-CN" w:bidi="ar"/>
        </w:rPr>
        <w:t>启用前</w:t>
      </w:r>
    </w:p>
    <w:p>
      <w:pPr>
        <w:keepNext w:val="0"/>
        <w:keepLines w:val="0"/>
        <w:widowControl w:val="0"/>
        <w:suppressLineNumbers w:val="0"/>
        <w:adjustRightInd w:val="0"/>
        <w:spacing w:before="120" w:beforeAutospacing="0" w:after="120" w:afterAutospacing="0" w:line="360" w:lineRule="auto"/>
        <w:ind w:left="0" w:right="0" w:firstLine="0" w:firstLineChars="0"/>
        <w:jc w:val="center"/>
        <w:rPr>
          <w:rFonts w:hint="default" w:ascii="Times New Roman" w:hAnsi="Times New Roman" w:eastAsia="黑体" w:cs="Times New Roman"/>
          <w:b/>
          <w:bCs w:val="0"/>
          <w:spacing w:val="10"/>
          <w:sz w:val="44"/>
          <w:szCs w:val="44"/>
        </w:rPr>
      </w:pPr>
      <w:r>
        <w:rPr>
          <w:rFonts w:hint="eastAsia" w:ascii="黑体" w:hAnsi="宋体" w:eastAsia="黑体" w:cs="黑体"/>
          <w:b/>
          <w:bCs w:val="0"/>
          <w:spacing w:val="10"/>
          <w:kern w:val="0"/>
          <w:sz w:val="44"/>
          <w:szCs w:val="44"/>
          <w:lang w:val="en-US" w:eastAsia="zh-CN" w:bidi="ar"/>
        </w:rPr>
        <w:t>历</w:t>
      </w:r>
      <w:r>
        <w:rPr>
          <w:rFonts w:hint="eastAsia" w:ascii="Times New Roman" w:hAnsi="Times New Roman" w:eastAsia="黑体" w:cs="Times New Roman"/>
          <w:b/>
          <w:bCs w:val="0"/>
          <w:spacing w:val="10"/>
          <w:kern w:val="0"/>
          <w:sz w:val="44"/>
          <w:szCs w:val="44"/>
          <w:lang w:val="en-US" w:eastAsia="zh-CN" w:bidi="ar"/>
        </w:rPr>
        <w:t xml:space="preserve"> </w:t>
      </w:r>
      <w:r>
        <w:rPr>
          <w:rFonts w:hint="eastAsia" w:ascii="黑体" w:hAnsi="宋体" w:eastAsia="黑体" w:cs="黑体"/>
          <w:b/>
          <w:bCs w:val="0"/>
          <w:spacing w:val="10"/>
          <w:kern w:val="0"/>
          <w:sz w:val="44"/>
          <w:szCs w:val="44"/>
          <w:lang w:val="en-US" w:eastAsia="zh-CN" w:bidi="ar"/>
        </w:rPr>
        <w:t>史</w:t>
      </w:r>
      <w:r>
        <w:rPr>
          <w:rFonts w:hint="eastAsia" w:ascii="Times New Roman" w:hAnsi="Times New Roman" w:eastAsia="黑体" w:cs="Times New Roman"/>
          <w:b/>
          <w:bCs w:val="0"/>
          <w:spacing w:val="10"/>
          <w:kern w:val="0"/>
          <w:sz w:val="44"/>
          <w:szCs w:val="44"/>
          <w:lang w:val="en-US" w:eastAsia="zh-CN" w:bidi="ar"/>
        </w:rPr>
        <w:t xml:space="preserve"> </w:t>
      </w:r>
      <w:r>
        <w:rPr>
          <w:rFonts w:hint="eastAsia" w:ascii="黑体" w:hAnsi="宋体" w:eastAsia="黑体" w:cs="黑体"/>
          <w:b/>
          <w:bCs w:val="0"/>
          <w:spacing w:val="10"/>
          <w:kern w:val="0"/>
          <w:sz w:val="44"/>
          <w:szCs w:val="44"/>
          <w:lang w:val="en-US" w:eastAsia="zh-CN" w:bidi="ar"/>
        </w:rPr>
        <w:t>答</w:t>
      </w:r>
      <w:r>
        <w:rPr>
          <w:rFonts w:hint="eastAsia" w:ascii="Times New Roman" w:hAnsi="Times New Roman" w:eastAsia="黑体" w:cs="Times New Roman"/>
          <w:b/>
          <w:bCs w:val="0"/>
          <w:spacing w:val="10"/>
          <w:kern w:val="0"/>
          <w:sz w:val="44"/>
          <w:szCs w:val="44"/>
          <w:lang w:val="en-US" w:eastAsia="zh-CN" w:bidi="ar"/>
        </w:rPr>
        <w:t xml:space="preserve"> </w:t>
      </w:r>
      <w:r>
        <w:rPr>
          <w:rFonts w:hint="eastAsia" w:ascii="黑体" w:hAnsi="宋体" w:eastAsia="黑体" w:cs="黑体"/>
          <w:b/>
          <w:bCs w:val="0"/>
          <w:spacing w:val="10"/>
          <w:kern w:val="0"/>
          <w:sz w:val="44"/>
          <w:szCs w:val="44"/>
          <w:lang w:val="en-US" w:eastAsia="zh-CN" w:bidi="ar"/>
        </w:rPr>
        <w:t>案</w:t>
      </w:r>
    </w:p>
    <w:p>
      <w:pPr>
        <w:keepNext w:val="0"/>
        <w:keepLines w:val="0"/>
        <w:widowControl w:val="0"/>
        <w:suppressLineNumbers w:val="0"/>
        <w:adjustRightInd w:val="0"/>
        <w:spacing w:before="120" w:beforeAutospacing="0" w:after="0" w:afterAutospacing="0" w:line="360" w:lineRule="auto"/>
        <w:ind w:left="0" w:right="0" w:firstLine="0" w:firstLineChars="0"/>
        <w:jc w:val="center"/>
        <w:rPr>
          <w:rFonts w:hint="eastAsia" w:ascii="黑体" w:hAnsi="宋体" w:eastAsia="黑体" w:cs="Times New Roman"/>
          <w:b/>
          <w:bCs w:val="0"/>
          <w:spacing w:val="10"/>
          <w:sz w:val="36"/>
          <w:szCs w:val="36"/>
        </w:rPr>
      </w:pPr>
      <w:r>
        <w:rPr>
          <w:rFonts w:hint="eastAsia" w:ascii="黑体" w:hAnsi="宋体" w:eastAsia="黑体" w:cs="黑体"/>
          <w:b/>
          <w:bCs w:val="0"/>
          <w:spacing w:val="10"/>
          <w:kern w:val="0"/>
          <w:sz w:val="36"/>
          <w:szCs w:val="36"/>
          <w:lang w:val="en-US" w:eastAsia="zh-CN" w:bidi="ar"/>
        </w:rPr>
        <w:t>第</w:t>
      </w:r>
      <w:r>
        <w:rPr>
          <w:rFonts w:hint="eastAsia" w:ascii="宋体" w:hAnsi="宋体" w:eastAsia="宋体" w:cs="宋体"/>
          <w:b/>
          <w:bCs w:val="0"/>
          <w:spacing w:val="10"/>
          <w:kern w:val="0"/>
          <w:sz w:val="36"/>
          <w:szCs w:val="36"/>
          <w:lang w:val="en-US" w:eastAsia="zh-CN" w:bidi="ar"/>
        </w:rPr>
        <w:t>Ⅰ</w:t>
      </w:r>
      <w:r>
        <w:rPr>
          <w:rFonts w:hint="eastAsia" w:ascii="黑体" w:hAnsi="宋体" w:eastAsia="黑体" w:cs="黑体"/>
          <w:b/>
          <w:bCs w:val="0"/>
          <w:spacing w:val="10"/>
          <w:kern w:val="0"/>
          <w:sz w:val="36"/>
          <w:szCs w:val="36"/>
          <w:lang w:val="en-US" w:eastAsia="zh-CN" w:bidi="ar"/>
        </w:rPr>
        <w:t>卷（选择题）</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1．</w:t>
      </w:r>
      <w:r>
        <w:rPr>
          <w:rFonts w:hint="eastAsia" w:ascii="黑体" w:hAnsi="宋体" w:eastAsia="黑体" w:cs="黑体"/>
          <w:color w:val="FF0000"/>
          <w:kern w:val="0"/>
          <w:sz w:val="21"/>
          <w:szCs w:val="21"/>
          <w:lang w:val="en-US" w:eastAsia="zh-CN" w:bidi="ar"/>
        </w:rPr>
        <w:t>【答案】</w:t>
      </w:r>
      <w:r>
        <w:rPr>
          <w:rFonts w:hint="eastAsia" w:ascii="宋体" w:hAnsi="宋体" w:eastAsia="宋体" w:cs="Times New Roman"/>
          <w:kern w:val="0"/>
          <w:sz w:val="21"/>
          <w:szCs w:val="21"/>
          <w:lang w:val="en-US" w:eastAsia="zh-CN" w:bidi="ar"/>
        </w:rPr>
        <w:t>D</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周夷王立哀公之弟、周宣王立鲁国少子公子戏分别引发了齐国、鲁国的内乱，说明周天子的权威受到了挑战，而且诸侯多有违抗王命之举，更说明当时的礼乐秩序下的等级关系受到了挑战，故选</w:t>
      </w:r>
      <w:r>
        <w:rPr>
          <w:rFonts w:hint="eastAsia" w:ascii="宋体" w:hAnsi="宋体" w:eastAsia="宋体" w:cs="Times New Roman"/>
          <w:kern w:val="0"/>
          <w:sz w:val="21"/>
          <w:szCs w:val="21"/>
          <w:lang w:val="en-US" w:eastAsia="zh-CN" w:bidi="ar"/>
        </w:rPr>
        <w:t>D项；周夷王和周宣王作为天子都做不立嫡长子的举动，说明嫡长子继承制并没有完全制度化，排除A项；平王东迁（东周建立）后，周王丧失了天下共主的地位，而不是西周晚期，排除B项；中央集权体制出现雏形应该是在战国时期，不实习周晚期，排除C项。</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2．</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D</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《长沙国南部驻军图》绘制于公元前</w:t>
      </w:r>
      <w:r>
        <w:rPr>
          <w:rFonts w:hint="eastAsia" w:ascii="宋体" w:hAnsi="宋体" w:eastAsia="宋体" w:cs="Times New Roman"/>
          <w:kern w:val="0"/>
          <w:sz w:val="21"/>
          <w:szCs w:val="21"/>
          <w:lang w:val="en-US" w:eastAsia="zh-CN" w:bidi="ar"/>
        </w:rPr>
        <w:t>2世纪，“长沙国”说明当时实行郡国并行制，该图是朝廷和长沙国驻军对付割据南越的南越王进攻，本身体现了中央与地方的博弈，故选D项；公元前2世纪还处于西汉的前期，当时虽然在甘肃天水放马滩出土了最早的纸，但是还没有广泛使用，所以没法说明地图的材质一定是纸张，排除A项；由地图中“桂林”、“漓江”可知，这不是今天的长沙地区，而是岭南，排除B项；郡国并行制下在公元前2世纪已经出现了地方割据势力，所以中央集权并没有强化，排除C项。</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3．</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A</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汉族墓葬中出现鲜卑族服饰的陶俑，鲜卑族墓葬形制呈现汉族风格，这与北方民族大交融背景下鲜卑族与汉族在生产生活方面的相互交融密不可分，故选A项；B项无法解释汉族墓葬中出现鲜卑族服饰的陶俑，排除B项；</w:t>
      </w:r>
      <w:r>
        <w:rPr>
          <w:rFonts w:hint="eastAsia" w:ascii="宋体" w:hAnsi="宋体"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三教合一</w:t>
      </w:r>
      <w:r>
        <w:rPr>
          <w:rFonts w:hint="eastAsia" w:ascii="宋体" w:hAnsi="宋体"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现象出现在隋代，排除C项；大同地区属于北方，且仅据墓葬风格及陶俑形制无法推知经济重心是否南移，排除D项。</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4．</w:t>
      </w:r>
      <w:r>
        <w:rPr>
          <w:rFonts w:hint="eastAsia" w:ascii="黑体" w:hAnsi="宋体" w:eastAsia="黑体" w:cs="黑体"/>
          <w:color w:val="FF0000"/>
          <w:kern w:val="0"/>
          <w:sz w:val="21"/>
          <w:szCs w:val="21"/>
          <w:lang w:val="en-US" w:eastAsia="zh-CN" w:bidi="ar"/>
        </w:rPr>
        <w:t>【答案】</w:t>
      </w:r>
      <w:r>
        <w:rPr>
          <w:rFonts w:hint="eastAsia" w:ascii="宋体" w:hAnsi="宋体" w:eastAsia="宋体" w:cs="Times New Roman"/>
          <w:kern w:val="0"/>
          <w:sz w:val="21"/>
          <w:szCs w:val="21"/>
          <w:lang w:val="en-US" w:eastAsia="zh-CN" w:bidi="ar"/>
        </w:rPr>
        <w:t>D</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材料体现作为理学家的张载企图用儒家礼制净化民俗，并将土地</w:t>
      </w:r>
      <w:r>
        <w:rPr>
          <w:rFonts w:hint="eastAsia" w:ascii="宋体" w:hAnsi="宋体" w:eastAsia="宋体" w:cs="Times New Roman"/>
          <w:kern w:val="0"/>
          <w:sz w:val="21"/>
          <w:szCs w:val="21"/>
          <w:lang w:val="en-US" w:eastAsia="zh-CN" w:bidi="ar"/>
        </w:rPr>
        <w:t>“分给无地少地的农民”，体现了儒家的民本思想，故选D项；材料涉及土地的使用，没有体现商品交换，排除A项；张载是儒学复兴时期的“北宋五子”之一，复兴的完成是南宋的朱熹，排除B项；张载个人的实验不能解决社会的土地兼并问题，排除C项。</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5．</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C</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据材料</w:t>
      </w:r>
      <w:r>
        <w:rPr>
          <w:rFonts w:hint="eastAsia" w:ascii="宋体" w:hAnsi="宋体" w:eastAsia="宋体" w:cs="Times New Roman"/>
          <w:kern w:val="0"/>
          <w:sz w:val="21"/>
          <w:szCs w:val="21"/>
          <w:lang w:val="en-US" w:eastAsia="zh-CN" w:bidi="ar"/>
        </w:rPr>
        <w:t>“水域里深挖的各种湖荡具有养鱼、种菱、植藕、蓄水等功能，而深挖湖荡堆积而成的荡埂可以植桑”可知菱湖地区生产经营多样化，收入来源广泛，因此“鱼廛丝市闹通衢，懈壤今成贡赋区”，故选C项；材料第一句话已突出其菱湖地区兴盛的原因在于经营种类多，收入来源广泛，非经济政策的影响，排除A项；材料突出经营种类多对经济发展的推动作用，并不是强调技术的作用，排除B项；材料只涉及菱湖地区，并非南方整体经济在全国的地位，排除D项。</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6．</w:t>
      </w:r>
      <w:r>
        <w:rPr>
          <w:rFonts w:hint="eastAsia" w:ascii="黑体" w:hAnsi="宋体" w:eastAsia="黑体" w:cs="黑体"/>
          <w:color w:val="FF0000"/>
          <w:kern w:val="0"/>
          <w:sz w:val="21"/>
          <w:szCs w:val="21"/>
          <w:lang w:val="en-US" w:eastAsia="zh-CN" w:bidi="ar"/>
        </w:rPr>
        <w:t>【答案】</w:t>
      </w:r>
      <w:r>
        <w:rPr>
          <w:rFonts w:hint="eastAsia" w:ascii="宋体" w:hAnsi="宋体" w:eastAsia="宋体" w:cs="Times New Roman"/>
          <w:kern w:val="0"/>
          <w:sz w:val="21"/>
          <w:szCs w:val="21"/>
          <w:lang w:val="en-US" w:eastAsia="zh-CN" w:bidi="ar"/>
        </w:rPr>
        <w:t>C</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李鸿章听说白石牌坊捐建是由于太平天国的减粮政策后深受刺激，并且在主政时促使苏州等地成功减负，说明太平天国的惠民政策促使清末地方治理中也有了相应举措，故选</w:t>
      </w:r>
      <w:r>
        <w:rPr>
          <w:rFonts w:hint="eastAsia" w:ascii="宋体" w:hAnsi="宋体" w:eastAsia="宋体" w:cs="Times New Roman"/>
          <w:kern w:val="0"/>
          <w:sz w:val="21"/>
          <w:szCs w:val="21"/>
          <w:lang w:val="en-US" w:eastAsia="zh-CN" w:bidi="ar"/>
        </w:rPr>
        <w:t>C项；《天朝田亩制度》是太平天国的革命纲领，题干中的信息没法看出是否推行过，排除A项；太平天国推行的政策是相对落后的，没法说顺应历史发展潮流，排除B项；太平天国想要推行的依然是小农经济基础上的经济制度，题干并没有体现重视摧毁过时的经济制度，排除D项。</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7．</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D</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强调</w:t>
      </w:r>
      <w:r>
        <w:rPr>
          <w:rFonts w:hint="eastAsia" w:ascii="宋体" w:hAnsi="宋体" w:eastAsia="宋体" w:cs="Times New Roman"/>
          <w:kern w:val="0"/>
          <w:sz w:val="21"/>
          <w:szCs w:val="21"/>
          <w:lang w:val="en-US" w:eastAsia="zh-CN" w:bidi="ar"/>
        </w:rPr>
        <w:t>“党政分开”，与材料中“要更好地发挥政府的作用”“党的主张、办法，除宣传外，在执行的时候必须要通过政府的组织”相符，故选D项；抗日战争时期，毛泽东发表了《新民主主义论》等文章，对中国革命的历史进程作了详尽完整的论述，创造性地提出新民主主义革命的科学概念，中国革命的性质是宏观方面，与材料中“根据地政权建设”的“具体解决措施”不符，排除A项；土地革命和武装斗争是井冈山根据地的成功经验，不是“建设中存在的问题”，排除B项；材料中“具体解决措施”无法体现是“针对”右倾错误，排除C项。</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8．</w:t>
      </w:r>
      <w:r>
        <w:rPr>
          <w:rFonts w:hint="eastAsia" w:ascii="黑体" w:hAnsi="宋体" w:eastAsia="黑体" w:cs="黑体"/>
          <w:color w:val="FF0000"/>
          <w:kern w:val="0"/>
          <w:sz w:val="21"/>
          <w:szCs w:val="21"/>
          <w:lang w:val="en-US" w:eastAsia="zh-CN" w:bidi="ar"/>
        </w:rPr>
        <w:t>【答案】</w:t>
      </w:r>
      <w:r>
        <w:rPr>
          <w:rFonts w:hint="eastAsia" w:ascii="宋体" w:hAnsi="宋体" w:eastAsia="宋体" w:cs="Times New Roman"/>
          <w:kern w:val="0"/>
          <w:sz w:val="21"/>
          <w:szCs w:val="21"/>
          <w:lang w:val="en-US" w:eastAsia="zh-CN" w:bidi="ar"/>
        </w:rPr>
        <w:t>B</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根据材料可知</w:t>
      </w:r>
      <w:r>
        <w:rPr>
          <w:rFonts w:hint="eastAsia" w:ascii="宋体" w:hAnsi="宋体" w:eastAsia="宋体" w:cs="Times New Roman"/>
          <w:kern w:val="0"/>
          <w:sz w:val="21"/>
          <w:szCs w:val="21"/>
          <w:lang w:val="en-US" w:eastAsia="zh-CN" w:bidi="ar"/>
        </w:rPr>
        <w:t>1887年社会贫富差距较大，大部分收入掌握在少部分人手中，到20世纪30年代“中国国民收入中工资薪金收入所占比重达49%，而财产收入所占比重为51%”可知中国资本主义得到发展，国民收入不断提高，故选B项；1887年至20世纪30年代政局十分动荡，但国民收入仍在提高，排除A项；据材料“中国国民收入中工资薪金收入所占比重达49%，而财产收入所占比重为51%”可知材料表明中国国民收入的提高，而非城市人口的增长，排除C项；据材料“中国国民收入中工资薪金收入所占比重达49%，而财产收入所占比重为51%</w:t>
      </w: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”说明民族工业的发展推动了国民收入的提高，而非农产品的商品化，排除D项。</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9．</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A</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大批毕业生奔赴工业建设最前线，这一毕业分配现象与当时党和国家重点发展工业的战略方针密不可分，故选</w:t>
      </w:r>
      <w:r>
        <w:rPr>
          <w:rFonts w:hint="eastAsia" w:ascii="宋体" w:hAnsi="宋体" w:eastAsia="宋体" w:cs="Times New Roman"/>
          <w:kern w:val="0"/>
          <w:sz w:val="21"/>
          <w:szCs w:val="21"/>
          <w:lang w:val="en-US" w:eastAsia="zh-CN" w:bidi="ar"/>
        </w:rPr>
        <w:t>A项；全面建设社会主义是在1956年三大改造完成后才开始的，排除B项；1956年三大改造完成后计划经济在我国初步建立，时间不符，排除C项；“大跃进”运动开始于1958年，时间不符，排除D项。</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10．</w:t>
      </w:r>
      <w:r>
        <w:rPr>
          <w:rFonts w:hint="eastAsia" w:ascii="黑体" w:hAnsi="宋体" w:eastAsia="黑体" w:cs="黑体"/>
          <w:color w:val="FF0000"/>
          <w:kern w:val="0"/>
          <w:sz w:val="21"/>
          <w:szCs w:val="21"/>
          <w:lang w:val="en-US" w:eastAsia="zh-CN" w:bidi="ar"/>
        </w:rPr>
        <w:t>【答案】</w:t>
      </w:r>
      <w:r>
        <w:rPr>
          <w:rFonts w:hint="eastAsia" w:ascii="宋体" w:hAnsi="宋体" w:eastAsia="宋体" w:cs="Times New Roman"/>
          <w:kern w:val="0"/>
          <w:sz w:val="21"/>
          <w:szCs w:val="21"/>
          <w:lang w:val="en-US" w:eastAsia="zh-CN" w:bidi="ar"/>
        </w:rPr>
        <w:t>A</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由题干中的</w:t>
      </w:r>
      <w:r>
        <w:rPr>
          <w:rFonts w:hint="eastAsia" w:ascii="宋体" w:hAnsi="宋体" w:eastAsia="宋体" w:cs="Times New Roman"/>
          <w:kern w:val="0"/>
          <w:sz w:val="21"/>
          <w:szCs w:val="21"/>
          <w:lang w:val="en-US" w:eastAsia="zh-CN" w:bidi="ar"/>
        </w:rPr>
        <w:t>“翻遍马列原著，终于在《列宁全集》中查出列宁引用恩格斯的一段话来”、“有考察和质问者远道前来，他们就流利地背诵给那些人听”，可知在改革开放初期，人们思想保守，对与马列原著不同的做法不能接受，说明改革阻力较大，故选A项；B的说法正确，但是与题目主旨——改革开放过程中人们思想保守导致阻力较大不符，排除B项；题干中的“深圳干部人人会背这段语录，有考察和质问者远道前来，他们就流利地背诵给那些人听”说明深圳干部思想是解放的，排除C项；由题干中的“消灭土地私有制”可知，当时改革已经涉及到了所有制问题，排除D项。</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11．</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B</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左边图片的主题是家庭联产承包责任制的发展，右边图片反映出温州出现了个体私营经济，是经济体制改革的重要表现，说明经济发展呈现新气象，故选</w:t>
      </w:r>
      <w:r>
        <w:rPr>
          <w:rFonts w:hint="eastAsia" w:ascii="宋体" w:hAnsi="宋体" w:eastAsia="宋体" w:cs="Times New Roman"/>
          <w:kern w:val="0"/>
          <w:sz w:val="21"/>
          <w:szCs w:val="21"/>
          <w:lang w:val="en-US" w:eastAsia="zh-CN" w:bidi="ar"/>
        </w:rPr>
        <w:t>B项；对外开放的先锋是深圳，排除A项；1992年中国十四大才提出建立社会主义市场经济体制的目标，时间不符合，排除C项；家庭联产承包责任制的实行和个体经济的出现，说明经济体制改革初显成果，但无法反映工业化水平，排除D项。</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12．</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C</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伊拉斯谟出版《愚人颂》嘲笑当时的僧侣、神学家、君主和贵族，对当时的社会起到了思想解放的作用，这有利于当时资本主义的发展，故选</w:t>
      </w:r>
      <w:r>
        <w:rPr>
          <w:rFonts w:hint="eastAsia" w:ascii="宋体" w:hAnsi="宋体" w:eastAsia="宋体" w:cs="Times New Roman"/>
          <w:kern w:val="0"/>
          <w:sz w:val="21"/>
          <w:szCs w:val="21"/>
          <w:lang w:val="en-US" w:eastAsia="zh-CN" w:bidi="ar"/>
        </w:rPr>
        <w:t>C项；马丁路德的《九十五条论纲》为德国的宗教改革开辟了道路，而不是伊拉斯谟的《愚人颂》，排除A项；反对封建秩序的革命是指资产阶级革命，《愚人颂》作为一个文学作品没有这么大的作用，排除B项；《愚人颂》作为一个文艺复兴时期的作品，主要作用是思想解放，重塑古希腊文化的理想和精神只是一个旗号，排除D项。</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13．</w:t>
      </w:r>
      <w:r>
        <w:rPr>
          <w:rFonts w:hint="eastAsia" w:ascii="黑体" w:hAnsi="宋体" w:eastAsia="黑体" w:cs="黑体"/>
          <w:color w:val="FF0000"/>
          <w:kern w:val="0"/>
          <w:sz w:val="21"/>
          <w:szCs w:val="21"/>
          <w:lang w:val="en-US" w:eastAsia="zh-CN" w:bidi="ar"/>
        </w:rPr>
        <w:t>【答案】</w:t>
      </w:r>
      <w:r>
        <w:rPr>
          <w:rFonts w:hint="eastAsia" w:ascii="宋体" w:hAnsi="宋体" w:eastAsia="宋体" w:cs="Times New Roman"/>
          <w:kern w:val="0"/>
          <w:sz w:val="21"/>
          <w:szCs w:val="21"/>
          <w:lang w:val="en-US" w:eastAsia="zh-CN" w:bidi="ar"/>
        </w:rPr>
        <w:t>D</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据材料可知，</w:t>
      </w:r>
      <w:r>
        <w:rPr>
          <w:rFonts w:hint="eastAsia" w:ascii="宋体" w:hAnsi="宋体" w:eastAsia="宋体" w:cs="Times New Roman"/>
          <w:kern w:val="0"/>
          <w:sz w:val="21"/>
          <w:szCs w:val="21"/>
          <w:lang w:val="en-US" w:eastAsia="zh-CN" w:bidi="ar"/>
        </w:rPr>
        <w:t>18世纪英国妇女的社会角色一般为家庭妇女，1851年后许多妇女开始从事教师、护士等职业，结合所学1851年英国工业革命结束不久，说明工业革命推动女性的角色转变，故选D项；材料所述为英国妇女职业的变化而非政治地位的提高，排除A项；材料没有婚姻观念的相关信息，排除B项；英国妇女职业的变化不能说明英国国家实力的提高，排除C项。</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14．</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D</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根据材料中</w:t>
      </w:r>
      <w:r>
        <w:rPr>
          <w:rFonts w:hint="eastAsia" w:ascii="宋体" w:hAnsi="宋体" w:eastAsia="宋体" w:cs="Times New Roman"/>
          <w:kern w:val="0"/>
          <w:sz w:val="21"/>
          <w:szCs w:val="21"/>
          <w:lang w:val="en-US" w:eastAsia="zh-CN" w:bidi="ar"/>
        </w:rPr>
        <w:t>“橄榄枝”“带着‘和平希望’在乌云密布的天空中来回奔波”结合所学，当时的德国法西斯势力正在欧洲大陆侵略扩张，而英法等国签订慕尼黑协定对法西斯国家采取绥靖政策，主张和平解决欧洲大国的纷争，故选D项；材料信息中只涉及英国对欧洲局势的态度，并未反映英国对欧洲各国的敦促，排除A项；根据所学，英国</w:t>
      </w:r>
      <w:r>
        <w:fldChar w:fldCharType="begin"/>
      </w:r>
      <w:r>
        <w:instrText xml:space="preserve"> HYPERLINK "https://baike.sogou.com/lemma/ShowInnerLink.htm?lemmaId=236460&amp;ss_c=ssc.citiao.link" </w:instrText>
      </w:r>
      <w:r>
        <w:fldChar w:fldCharType="separate"/>
      </w:r>
      <w:r>
        <w:fldChar w:fldCharType="end"/>
      </w:r>
      <w:r>
        <w:rPr>
          <w:rFonts w:hint="eastAsia" w:ascii="宋体" w:hAnsi="宋体" w:eastAsia="宋体" w:cs="宋体"/>
          <w:kern w:val="0"/>
          <w:sz w:val="21"/>
          <w:szCs w:val="21"/>
          <w:lang w:val="en-US" w:eastAsia="zh-CN" w:bidi="ar"/>
        </w:rPr>
        <w:t>等国采取的对侵略者不加抵制，姑息纵容，妥协的政策，随法国沦陷而破产，表明对德绥靖政策的失败，排除</w:t>
      </w:r>
      <w:r>
        <w:rPr>
          <w:rFonts w:hint="eastAsia" w:ascii="宋体" w:hAnsi="宋体" w:eastAsia="宋体" w:cs="Times New Roman"/>
          <w:kern w:val="0"/>
          <w:sz w:val="21"/>
          <w:szCs w:val="21"/>
          <w:lang w:val="en-US" w:eastAsia="zh-CN" w:bidi="ar"/>
        </w:rPr>
        <w:t>B项；选项中“抗争”一词与材料中“橄榄枝”“和平”等信息不符，排除C项。</w:t>
      </w:r>
    </w:p>
    <w:p>
      <w:pPr>
        <w:keepNext w:val="0"/>
        <w:keepLines w:val="0"/>
        <w:widowControl/>
        <w:suppressLineNumbers w:val="0"/>
        <w:spacing w:before="0" w:beforeAutospacing="0" w:after="0" w:afterAutospacing="0" w:line="360" w:lineRule="auto"/>
        <w:ind w:left="315" w:right="0" w:hanging="315" w:hangingChars="150"/>
        <w:jc w:val="both"/>
        <w:textAlignment w:val="center"/>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15．</w:t>
      </w:r>
      <w:r>
        <w:rPr>
          <w:rFonts w:hint="eastAsia" w:ascii="黑体" w:hAnsi="宋体" w:eastAsia="黑体" w:cs="黑体"/>
          <w:color w:val="FF0000"/>
          <w:kern w:val="0"/>
          <w:sz w:val="21"/>
          <w:szCs w:val="21"/>
          <w:lang w:val="en-US" w:eastAsia="zh-CN" w:bidi="ar"/>
        </w:rPr>
        <w:t>【答案】</w:t>
      </w:r>
      <w:r>
        <w:rPr>
          <w:rFonts w:hint="eastAsia" w:ascii="宋体" w:hAnsi="宋体" w:eastAsia="宋体" w:cs="Times New Roman"/>
          <w:kern w:val="0"/>
          <w:sz w:val="21"/>
          <w:szCs w:val="21"/>
          <w:lang w:val="en-US" w:eastAsia="zh-CN" w:bidi="ar"/>
        </w:rPr>
        <w:t>A</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丙在</w:t>
      </w:r>
      <w:r>
        <w:rPr>
          <w:rFonts w:hint="eastAsia" w:ascii="宋体" w:hAnsi="宋体" w:eastAsia="宋体" w:cs="Times New Roman"/>
          <w:kern w:val="0"/>
          <w:sz w:val="21"/>
          <w:szCs w:val="21"/>
          <w:lang w:val="en-US" w:eastAsia="zh-CN" w:bidi="ar"/>
        </w:rPr>
        <w:t>1820—1913年间快速增长，在1913—1950年间增长放慢，1950—1973年快速增长，1973—1998增速下降，丙的变化趋势与乙类似，但同期增速低于乙，故乙应是英国，故选A项；乙在1820—1913年间快速增长，1913—1950年间虽有增长但低于前一时期，1950—1973年快速增长，1973年后增速下降，乙应为美国，排除B项；甲在1820年前增速几乎停滞，1820—1870年间为负增长，1950—1998年间持续增长，故甲应是中国，排除C项；丁在1870年后增长较快，1950—1973年是四个国家中增速最快的，1973—1998年增速明显下降，故丁应是日本，排除D项。</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 xml:space="preserve"> </w:t>
      </w:r>
    </w:p>
    <w:p>
      <w:pPr>
        <w:keepNext w:val="0"/>
        <w:keepLines w:val="0"/>
        <w:widowControl w:val="0"/>
        <w:suppressLineNumbers w:val="0"/>
        <w:adjustRightInd w:val="0"/>
        <w:spacing w:before="120" w:beforeAutospacing="0" w:after="0" w:afterAutospacing="0" w:line="360" w:lineRule="auto"/>
        <w:ind w:left="0" w:right="0" w:firstLine="0" w:firstLineChars="0"/>
        <w:jc w:val="center"/>
        <w:rPr>
          <w:rFonts w:hint="eastAsia" w:ascii="黑体" w:hAnsi="宋体" w:eastAsia="黑体" w:cs="Times New Roman"/>
          <w:b/>
          <w:bCs w:val="0"/>
          <w:spacing w:val="10"/>
          <w:sz w:val="36"/>
          <w:szCs w:val="36"/>
        </w:rPr>
      </w:pPr>
      <w:r>
        <w:rPr>
          <w:rFonts w:hint="eastAsia" w:ascii="黑体" w:hAnsi="宋体" w:eastAsia="黑体" w:cs="黑体"/>
          <w:b/>
          <w:bCs w:val="0"/>
          <w:spacing w:val="10"/>
          <w:kern w:val="0"/>
          <w:sz w:val="36"/>
          <w:szCs w:val="36"/>
          <w:lang w:val="en-US" w:eastAsia="zh-CN" w:bidi="ar"/>
        </w:rPr>
        <w:t>第</w:t>
      </w:r>
      <w:r>
        <w:rPr>
          <w:rFonts w:hint="eastAsia" w:ascii="宋体" w:hAnsi="宋体" w:eastAsia="宋体" w:cs="宋体"/>
          <w:b/>
          <w:bCs w:val="0"/>
          <w:spacing w:val="10"/>
          <w:kern w:val="0"/>
          <w:sz w:val="36"/>
          <w:szCs w:val="36"/>
          <w:lang w:val="en-US" w:eastAsia="zh-CN" w:bidi="ar"/>
        </w:rPr>
        <w:t>Ⅱ</w:t>
      </w:r>
      <w:r>
        <w:rPr>
          <w:rFonts w:hint="eastAsia" w:ascii="黑体" w:hAnsi="宋体" w:eastAsia="黑体" w:cs="黑体"/>
          <w:b/>
          <w:bCs w:val="0"/>
          <w:spacing w:val="10"/>
          <w:kern w:val="0"/>
          <w:sz w:val="36"/>
          <w:szCs w:val="36"/>
          <w:lang w:val="en-US" w:eastAsia="zh-CN" w:bidi="ar"/>
        </w:rPr>
        <w:t>卷（非选择题）</w:t>
      </w:r>
    </w:p>
    <w:p>
      <w:pPr>
        <w:keepNext w:val="0"/>
        <w:keepLines w:val="0"/>
        <w:widowControl/>
        <w:suppressLineNumbers w:val="0"/>
        <w:spacing w:before="0" w:beforeAutospacing="0" w:after="0" w:afterAutospacing="0" w:line="360" w:lineRule="auto"/>
        <w:ind w:left="315" w:right="0" w:hanging="315" w:hangingChars="150"/>
        <w:jc w:val="left"/>
        <w:textAlignment w:val="center"/>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16．（15分）</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1）变化：结束对南明的否定立场，承认其政权的合法性；从以金为正统到尊宋为正统；从北方民族王朝代表者自居转向中国大一统王朝的立场。（6分）</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2）原因：清帝政治角色由“鼎革者”到“执政者”的转变；儒家思想的影响；缓和民族矛盾、安抚汉族士大夫、实现社会长治久安的政治需要。（4分，每点2分，任答两点即可</w:t>
      </w:r>
      <w:r>
        <w:rPr>
          <w:rFonts w:hint="eastAsia" w:ascii="宋体" w:hAnsi="宋体" w:eastAsia="宋体" w:cs="宋体"/>
          <w:kern w:val="0"/>
          <w:sz w:val="21"/>
          <w:szCs w:val="21"/>
          <w:lang w:val="en-US" w:eastAsia="zh-CN" w:bidi="ar"/>
        </w:rPr>
        <w:t>）</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积极影响：有利于清代国家治理体系的完善和发展；促成了民众政治认同及文化认同的形成；有利于统一多民族封建国家的巩固和发展。（</w:t>
      </w:r>
      <w:r>
        <w:rPr>
          <w:rFonts w:hint="eastAsia" w:ascii="宋体" w:hAnsi="宋体" w:eastAsia="宋体" w:cs="Times New Roman"/>
          <w:kern w:val="0"/>
          <w:sz w:val="21"/>
          <w:szCs w:val="21"/>
          <w:lang w:val="en-US" w:eastAsia="zh-CN" w:bidi="ar"/>
        </w:rPr>
        <w:t>5分，每点2分，任答两点即可）</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1）由材料一“官方史书今后在叙述南明诸王及其他的几个‘小朝廷’时，不再需要冠以‘伪（政权）’的前缀”可得，结束对南明的否定立场，承认其政权的合法性；由材料二“元朝的正统并非来自辽金，而是来自两宋”、“以元继南宋为正统，持论颇正”等信息可得，从以金为正统到尊宋为正统；由材料二“我朝为明复仇讨贼，定鼎中原，合一海宇，为自古天下最正”可得，从北方民族王朝代表者自居转向中国大一统王朝的立场。</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2）第一小问原因，可以从清朝自身发展、思想传统和巩固统治等角度思考作答。从清朝自身发展来看，清初，清朝皇帝是推翻了明朝、建立新的王朝统治的政治角色，大清政权根基未深，尚需以贬抑南明政权及其抗清运动，来维护政权的合法性，而到了乾隆时代，中国社会的反清情绪已同灭亡时间超过百年的南明诸政权一样，逐渐淡漠，不再成为清政权迫在眉睫的威胁，清朝皇帝则将自己定位为执掌政权的统治者，维护现有的政治权威和统治就显得更加重要，所以清帝政治角色由“鼎革者”到“执政者”的转变是个重要原因；从思想传统来看，儒家思想一直有正统和非正统的观念影响，所以每个朝代在实现了朝代更迭之后都会有关于论证自己政权合法性的需要；从巩固统治角度看，乾隆年间，为了维护盛世局面，缓和民族矛盾、安抚汉族士大夫、实现社会长治久安的政治需要就是对自己王朝正统观念的最好诠释。第二小问积极影响，可以从对清朝、对民众和对国家长远发展等角度思考作答。具体来说，对清朝而言，这有利于清代国家治理体系的完善和发展；对民众而言，促成了民众政治认同及文化认同的形成；对于国家长远发展来讲，有利于统一多民族封建国家的巩固和发展。</w:t>
      </w:r>
    </w:p>
    <w:p>
      <w:pPr>
        <w:keepNext w:val="0"/>
        <w:keepLines w:val="0"/>
        <w:widowControl/>
        <w:suppressLineNumbers w:val="0"/>
        <w:spacing w:before="0" w:beforeAutospacing="0" w:after="0" w:afterAutospacing="0" w:line="360" w:lineRule="auto"/>
        <w:ind w:left="315" w:right="0" w:hanging="315" w:hangingChars="150"/>
        <w:jc w:val="left"/>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17．（16分）</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1）机器大生产发展迅猛，工厂制度已经确立；工厂主和工人力量迅速壮大，他们对贵族控制下的现有议会制度十分不满，强烈要求扩大自身政治权利；南部农业工人已经采取暴力行动，政治联盟使两大阶层力量日益团结，这对现行统治秩序构成了很大威胁。（3点6分）</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2）进步性：①调整了议席的分配；②增加了选民人数；③提高了选民比例；④扩大了统治基础；⑤工业资产阶级获得了更多议席，大大加强了在议会中的作用；⑥为工业资本主义的进一步发展提供了保障；⑦是英国从贵族政治转向现代民主政治的重要一步。（2分一点，任答3点6分）局限性：①改革不彻底；②土地贵族优势地位一定程度得到保留；③财产资格限制使广大中下层人民得不到选举权；④没有实现普选权。（2分一点，任答2点4分）</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1）由议会改革的时间1832年并结合所学知识可知，当时英国工业革命使得机器大生产发展迅猛，工厂制度已经确立；与此同时，工厂主和工人力量迅速壮大，他们对贵族控制下的现有议会制度十分不满，强烈要求扩大自身政治权利。由材料一“英国出现粮食歉收和经济衰退现象，南部农场工人放火烧毁脱谷机”、“托马斯·阿特伍德等人组建了‘伯明翰政治同盟’，类似的政治组织很快遍布英国各地”等信息可得，南部农业工人已经采取暴力行动，政治联盟使两大阶层力量日益团结，这对现行统治秩序构成了很大威胁。</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2）需要结合1832年改革的背景和内容进行辩证分析，既要看到议会改革给英国民主政治带来的积极作用和进步性，也要看到其局限和不足。从进步性角度看，由材料二“30个较小的选区失掉了一个席位”可得，调整了议席的分配；由材料二“全国选民大约增加了30万”可得，增加了选民人数；由材料二“选民比例在全国成年居民中的比例有5%提高到8%”可得，提高了选民比例。结合上述信息可以推论出这些改革内容使得英国资产阶级统治扩大了统治基础，工业资产阶级获得了更多议席，大大加强了在议会中的作用；同时也为工业资本主义的进一步发展提供了保障；改革也是英国从贵族政治转向现代民主政治的重要一步。从局限性角度看，总体来说，由于没有实现普选权，所以改革不彻底；具体来说，由材料二中的“地主或房主年收入10镑者、租地经营达50镑者才有选举权”可得，土地贵族优势地位一定程度得到保留，财产资格限制使广大中下层人民得不到选举权。</w:t>
      </w:r>
    </w:p>
    <w:p>
      <w:pPr>
        <w:keepNext w:val="0"/>
        <w:keepLines w:val="0"/>
        <w:widowControl/>
        <w:suppressLineNumbers w:val="0"/>
        <w:spacing w:before="0" w:beforeAutospacing="0" w:after="0" w:afterAutospacing="0" w:line="360" w:lineRule="auto"/>
        <w:ind w:left="315" w:right="0" w:hanging="315" w:hangingChars="150"/>
        <w:jc w:val="left"/>
        <w:textAlignment w:val="center"/>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18．（12分）</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【答案】</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示例：</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论题——中国共产党为人民而生，因人民而兴。（2分）</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1901年《辛丑条约》签订后，清廷堕落为“洋人的朝廷”，中国完全沦为半殖民地半封建社会，反帝反封建成为民主革命任务，农民阶级、资产阶级均未能彻底完成这一任务。</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1921年中国共产党成立了。中共二大明确提出反帝反封建的民主革命纲领，为中国人民的革命斗争指明了方向。在革命进程中，中国共产党根据中国社会特殊国情和社会主要矛盾的变化，适时调整革命斗争策略，与国民党合作进行国民大革命；开展土地革命反对国民党反动统治，与国民政府合作抗击日本侵略，领导解放战争推翻南京国民政府。不变的是，中国共产党始终坚持救国救民，将中华民族利益放在首位，力图民族独立。1949年10月1日新中国诞生，中国人民从此站起来了。</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新中国建立的政协制度、人大制度、民族区域自治制度和基层民主制度，坚持人民利益至上原则，人民当家做了主人。改革开放后，人民富起来了，国家强起来了。人民也积极拥护中国共产党的领导。（8分）一句话，中国共产党自诞生之日起，始终将人民利益放在首位，为人民而生，因人民而兴。（2分）</w:t>
      </w:r>
    </w:p>
    <w:p>
      <w:pPr>
        <w:keepNext w:val="0"/>
        <w:keepLines w:val="0"/>
        <w:widowControl/>
        <w:suppressLineNumbers w:val="0"/>
        <w:spacing w:before="0" w:beforeAutospacing="0" w:after="0" w:afterAutospacing="0" w:line="360" w:lineRule="auto"/>
        <w:ind w:left="0" w:right="0" w:firstLine="420" w:firstLineChars="200"/>
        <w:jc w:val="both"/>
        <w:rPr>
          <w:rFonts w:hint="default" w:ascii="Times New Roman" w:hAnsi="Times New Roman" w:eastAsia="楷体_GB2312" w:cs="Times New Roman"/>
          <w:kern w:val="2"/>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本题为开放式设问。首先阅读材料，材料主旨是中国共产党为人民谋幸福的初衷未改。其次，拟定论题，并用具体史实加以论证即可。考生如选择“中国共产党为人民而生，因人民而兴”这一论题进行论述，则应在选择史料时应有侧重点，1840至1900年间列强侵略、中国共产党的成立、新民主主义革命、现代中国民主政治制度的建设等有关知识点必不可少。切记简单罗列史料，注意逻辑清晰，史论结合。最后对阐述进行总结升华。考生如有其他答案，言之有理即可得分。</w:t>
      </w:r>
    </w:p>
    <w:p>
      <w:pPr>
        <w:keepNext w:val="0"/>
        <w:keepLines w:val="0"/>
        <w:widowControl/>
        <w:suppressLineNumbers w:val="0"/>
        <w:spacing w:before="0" w:beforeAutospacing="0" w:after="0" w:afterAutospacing="0" w:line="360" w:lineRule="auto"/>
        <w:ind w:left="315" w:right="0" w:hanging="315" w:hangingChars="150"/>
        <w:jc w:val="left"/>
        <w:textAlignment w:val="center"/>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19．（12分）</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1）土地兼并；人丁逃亡；丁役不均。（6分）</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2）减少隐瞒人口的情况，人口的增长速度加快；降低了无地农民的税赋，促进了税收公平；简化了税赋征收手续，降低了税收稽征成本。（6分）</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1）结合所学“摊丁入亩”是清朝政府将历代相沿的丁银并入田赋征收的一种赋税制度，标志着中国实行两千多年人头税（丁税）的废除；并据所学清朝初年知识可得土地兼并，人丁逃亡；据材料“河东粮轻丁多，河西粮多丁少”可得丁役不均。</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2）结合所学“摊丁入亩”实施的背景和意义及材料中多省“通省计摊”可得减少隐瞒人口的情况，人口的增长速度加快；降低了无地农民的税赋，促进了税收公平；简化了税赋征收手续，降低了税收稽征成本。</w:t>
      </w:r>
    </w:p>
    <w:p>
      <w:pPr>
        <w:keepNext w:val="0"/>
        <w:keepLines w:val="0"/>
        <w:widowControl/>
        <w:suppressLineNumbers w:val="0"/>
        <w:spacing w:before="0" w:beforeAutospacing="0" w:after="0" w:afterAutospacing="0" w:line="360" w:lineRule="auto"/>
        <w:ind w:left="315" w:right="0" w:hanging="315" w:hangingChars="150"/>
        <w:jc w:val="left"/>
        <w:textAlignment w:val="center"/>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20．（12分）</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1）背景：二战爆发后，战争规模不断扩大；英国希望得到美国的更大帮助，并希望美国调整政策，真正参与到二战中；美国自身的国家利益受到严重威胁，且继续调整其对外政策。（每点2分，三点6分）</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2）积极作用：有利于鼓舞反法西斯国家人民的信心；有利于国际反法西斯统一战线的形成；打击法西斯国家，利于加快反法西斯的胜利进程；有利于二战后世界和平的实现；为二战后联合国宪章的形成奠定了基础。（每点2分，任意三点6分）</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1）结合材料和所学可以从当时的战争形势、英国和美国各自所面临的形势三个角度来思考作答。从战争形势看，结合所学二战爆发后的战场形势可知，二战爆发后，法西斯国家不断扩大侵略，导致战争规模不断扩大；由材料“事关帝国生存的地中海和中东局势依然严峻，更有甚者，日本在确立了南进战略后对英国在远东的利益构成了严重威胁”、“仅靠美国援助而不参战，英国将无力打赢这场战争”等可得英国希望得到美国的更大帮助，并希望美国调整政策，真正参与到二战中；由材料“罗斯福在二战爆发后采取了以物质援助而非直接参战的策略来帮助英国等反法西斯国家抵抗德意志的侵略”再结合所学二战爆发后美国所面临的形势知识可得，美国自身的国家利益受到严重威胁，且继续调整其对外政策。</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2）结合材料和所学二战的相关知识，可以从宪章对交战双方以及战后世界的安排等角度思考作答。具体来说，对反法西斯国家来看，《大西洋宪章》有利于鼓舞反法西斯国家人民的信心，也有利于国际反法西斯统一战线的形成；对法西斯国家来说，《大西洋宪章》对于打击法西斯国家有积极意义，有利于加快反法西斯的胜利进程；对于可以预见的战后世界安排来说，由材料“两国不追求领土或其他方面的扩张”、“该文件宣布对德战争的目的和战后和平的处置”、“摧毁纳粹暴政后重建和平”等可得有利于二战后世界和平的实现，也为二战后联合国宪章的形成奠定了基础。</w:t>
      </w:r>
    </w:p>
    <w:p>
      <w:pPr>
        <w:keepNext w:val="0"/>
        <w:keepLines w:val="0"/>
        <w:widowControl/>
        <w:suppressLineNumbers w:val="0"/>
        <w:spacing w:before="0" w:beforeAutospacing="0" w:after="0" w:afterAutospacing="0" w:line="360" w:lineRule="auto"/>
        <w:ind w:left="315" w:right="0" w:hanging="315" w:hangingChars="150"/>
        <w:jc w:val="left"/>
        <w:textAlignment w:val="center"/>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21．</w:t>
      </w: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12</w:t>
      </w:r>
      <w:r>
        <w:rPr>
          <w:rFonts w:hint="eastAsia" w:ascii="宋体" w:hAnsi="宋体" w:eastAsia="宋体" w:cs="宋体"/>
          <w:kern w:val="0"/>
          <w:sz w:val="21"/>
          <w:szCs w:val="21"/>
          <w:lang w:val="en-US" w:eastAsia="zh-CN" w:bidi="ar"/>
        </w:rPr>
        <w:t>分）</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）措施：整顿商务，发展经济；筹集军饷，训练军队；剿灭匪患，镇压农民起义。（</w:t>
      </w:r>
      <w:r>
        <w:rPr>
          <w:rFonts w:hint="eastAsia" w:ascii="宋体" w:hAnsi="宋体" w:eastAsia="宋体" w:cs="Times New Roman"/>
          <w:kern w:val="0"/>
          <w:sz w:val="21"/>
          <w:szCs w:val="21"/>
          <w:lang w:val="en-US" w:eastAsia="zh-CN" w:bidi="ar"/>
        </w:rPr>
        <w:t>6</w:t>
      </w:r>
      <w:r>
        <w:rPr>
          <w:rFonts w:hint="eastAsia" w:ascii="宋体" w:hAnsi="宋体" w:eastAsia="宋体" w:cs="宋体"/>
          <w:kern w:val="0"/>
          <w:sz w:val="21"/>
          <w:szCs w:val="21"/>
          <w:lang w:val="en-US" w:eastAsia="zh-CN" w:bidi="ar"/>
        </w:rPr>
        <w:t>分）</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）作用：养兵有方，提高了晚清军队的战斗力；镇压农民起义，维护了晚清政府的统治；剿灭匪患，维护了地方治安；发展商务，为近代化创造了条件，促使晚清中兴局面的出现。</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1）据材料“通过改漕章、通蜀盐、整榷务等手段，岁入四百多万两银子，在当时东南诸省中仅次于江苏和浙江”可知整顿商务，发展经济；据材料“这些钱，主要用作湘军军饷”可知筹集军饷；结合材料“在任贵州知府时，强化团练、保甲，镇压黄平、台拱、清江、天柱等地苗民起义和湖南李沅发起义”“带领官兵与盗匪作战数百次”可知训练军队，镇压农民起义。</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（2）据材料“其实除养兵外，这些钱有的用来</w:t>
      </w:r>
      <w:r>
        <w:rPr>
          <w:rFonts w:hint="eastAsia" w:ascii="宋体" w:hAnsi="宋体"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对于属下将士十分爱护，经常予以资助”可知养兵有方，提高了晚清军队的战斗力；据材料“镇压黄平、台拱、清江、天柱等地苗民起义和湖南李沅发起义”可知镇压农民起义，维护了晚清政府的统治；据材料“立志安定一方，</w:t>
      </w:r>
      <w:r>
        <w:rPr>
          <w:rFonts w:hint="eastAsia" w:ascii="宋体" w:hAnsi="宋体"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带领官兵与盗匪作战数百次”可知剿灭匪患，维护了地方治安；据材料“然而胡林翼通过改漕章、通蜀盐、整榷务等</w:t>
      </w:r>
      <w:r>
        <w:rPr>
          <w:rFonts w:hint="eastAsia" w:ascii="宋体" w:hAnsi="宋体"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在当时东南诸省中仅次于江苏和浙江”可知发展商务，为近代化创造了条件，促使晚清中兴局面的出现。</w:t>
      </w:r>
    </w:p>
    <w:p>
      <w:pPr>
        <w:keepNext w:val="0"/>
        <w:keepLines w:val="0"/>
        <w:widowControl/>
        <w:suppressLineNumbers w:val="0"/>
        <w:spacing w:before="0" w:beforeAutospacing="0" w:after="0" w:afterAutospacing="0" w:line="312" w:lineRule="auto"/>
        <w:ind w:left="0" w:leftChars="0" w:right="0" w:firstLine="0" w:firstLineChars="0"/>
        <w:jc w:val="left"/>
        <w:rPr>
          <w:rFonts w:hint="eastAsia" w:ascii="华文行楷" w:hAnsi="华文行楷" w:eastAsia="华文行楷" w:cs="华文行楷"/>
          <w:b/>
          <w:bCs/>
          <w:snapToGrid w:val="0"/>
          <w:sz w:val="32"/>
          <w:szCs w:val="32"/>
          <w:lang w:val="en-US" w:eastAsia="zh-CN"/>
        </w:rPr>
      </w:pPr>
    </w:p>
    <w:sectPr>
      <w:pgSz w:w="23811" w:h="23811"/>
      <w:pgMar w:top="907" w:right="1417" w:bottom="907" w:left="1417" w:header="851" w:footer="992" w:gutter="1134"/>
      <w:cols w:space="1701" w:num="2"/>
      <w:rtlGutter w:val="0"/>
      <w:docGrid w:type="linesAndChars" w:linePitch="45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0"/>
      </w:pPr>
      <w:r>
        <w:separator/>
      </w:r>
    </w:p>
  </w:endnote>
  <w:endnote w:type="continuationSeparator" w:id="1">
    <w:p>
      <w:pPr>
        <w:spacing w:line="240" w:lineRule="auto"/>
        <w:ind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UI Symbol">
    <w:panose1 w:val="020B0502040204020203"/>
    <w:charset w:val="00"/>
    <w:family w:val="auto"/>
    <w:pitch w:val="default"/>
    <w:sig w:usb0="8000006F" w:usb1="1200FBEF" w:usb2="0064C000" w:usb3="00000002" w:csb0="00000001" w:csb1="40000000"/>
  </w:font>
  <w:font w:name="Times New Romance">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0"/>
      </w:pPr>
      <w:r>
        <w:separator/>
      </w:r>
    </w:p>
  </w:footnote>
  <w:footnote w:type="continuationSeparator" w:id="1">
    <w:p>
      <w:pPr>
        <w:spacing w:line="240" w:lineRule="auto"/>
        <w:ind w:firstLine="63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70"/>
  <w:embedSystemFonts/>
  <w:bordersDoNotSurroundHeader w:val="1"/>
  <w:bordersDoNotSurroundFooter w:val="1"/>
  <w:documentProtection w:enforcement="0"/>
  <w:defaultTabStop w:val="420"/>
  <w:evenAndOddHeaders w:val="1"/>
  <w:drawingGridHorizontalSpacing w:val="105"/>
  <w:drawingGridVerticalSpacing w:val="22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1F441F"/>
    <w:rsid w:val="00223290"/>
    <w:rsid w:val="00497C73"/>
    <w:rsid w:val="00B40D87"/>
    <w:rsid w:val="00D84B76"/>
    <w:rsid w:val="0100248E"/>
    <w:rsid w:val="01080440"/>
    <w:rsid w:val="011F1977"/>
    <w:rsid w:val="013A2B85"/>
    <w:rsid w:val="01497DA9"/>
    <w:rsid w:val="017B6305"/>
    <w:rsid w:val="018B6782"/>
    <w:rsid w:val="01AC0DC9"/>
    <w:rsid w:val="01CC3FA5"/>
    <w:rsid w:val="01D348C8"/>
    <w:rsid w:val="01F10E73"/>
    <w:rsid w:val="025A5DB2"/>
    <w:rsid w:val="02681B76"/>
    <w:rsid w:val="02722623"/>
    <w:rsid w:val="027C0C7E"/>
    <w:rsid w:val="027E553E"/>
    <w:rsid w:val="02841B04"/>
    <w:rsid w:val="028665DE"/>
    <w:rsid w:val="028C4DC0"/>
    <w:rsid w:val="02D07E8A"/>
    <w:rsid w:val="02DC75C9"/>
    <w:rsid w:val="02EC5E11"/>
    <w:rsid w:val="02F307FE"/>
    <w:rsid w:val="02FC18F7"/>
    <w:rsid w:val="02FE3CF0"/>
    <w:rsid w:val="030E55BD"/>
    <w:rsid w:val="03283009"/>
    <w:rsid w:val="036A684B"/>
    <w:rsid w:val="036C29A0"/>
    <w:rsid w:val="039A0C24"/>
    <w:rsid w:val="039D2324"/>
    <w:rsid w:val="03BA454A"/>
    <w:rsid w:val="03C0436D"/>
    <w:rsid w:val="03CE0A88"/>
    <w:rsid w:val="03D459DD"/>
    <w:rsid w:val="03E6653A"/>
    <w:rsid w:val="03E85432"/>
    <w:rsid w:val="04026E25"/>
    <w:rsid w:val="040A391C"/>
    <w:rsid w:val="0417599D"/>
    <w:rsid w:val="043B0B34"/>
    <w:rsid w:val="044A2FEF"/>
    <w:rsid w:val="046C0556"/>
    <w:rsid w:val="04841977"/>
    <w:rsid w:val="04871E39"/>
    <w:rsid w:val="04C77A69"/>
    <w:rsid w:val="04ED1028"/>
    <w:rsid w:val="050F7E60"/>
    <w:rsid w:val="05162F17"/>
    <w:rsid w:val="051D0BCB"/>
    <w:rsid w:val="051D7E71"/>
    <w:rsid w:val="05260CB2"/>
    <w:rsid w:val="0526545C"/>
    <w:rsid w:val="053C389E"/>
    <w:rsid w:val="053C74CF"/>
    <w:rsid w:val="057D37ED"/>
    <w:rsid w:val="0581103E"/>
    <w:rsid w:val="059A2648"/>
    <w:rsid w:val="05C81960"/>
    <w:rsid w:val="05CE408A"/>
    <w:rsid w:val="05D14E53"/>
    <w:rsid w:val="05E030E1"/>
    <w:rsid w:val="05EB27E7"/>
    <w:rsid w:val="05FF5D82"/>
    <w:rsid w:val="06014164"/>
    <w:rsid w:val="062618EF"/>
    <w:rsid w:val="06281A8F"/>
    <w:rsid w:val="06465F90"/>
    <w:rsid w:val="064E7844"/>
    <w:rsid w:val="065E79CE"/>
    <w:rsid w:val="06AA0319"/>
    <w:rsid w:val="06D46EB5"/>
    <w:rsid w:val="07040366"/>
    <w:rsid w:val="071A55E6"/>
    <w:rsid w:val="073848F3"/>
    <w:rsid w:val="074F0E2D"/>
    <w:rsid w:val="074F20FF"/>
    <w:rsid w:val="07534B65"/>
    <w:rsid w:val="077D0001"/>
    <w:rsid w:val="07894D7E"/>
    <w:rsid w:val="079C03A6"/>
    <w:rsid w:val="07BA23F3"/>
    <w:rsid w:val="07C91D04"/>
    <w:rsid w:val="07C9663E"/>
    <w:rsid w:val="07DC00D1"/>
    <w:rsid w:val="07E6296E"/>
    <w:rsid w:val="07E767C3"/>
    <w:rsid w:val="081A33C6"/>
    <w:rsid w:val="0834197C"/>
    <w:rsid w:val="08350B6F"/>
    <w:rsid w:val="083F6204"/>
    <w:rsid w:val="08623417"/>
    <w:rsid w:val="086872EF"/>
    <w:rsid w:val="08710ED5"/>
    <w:rsid w:val="089E1373"/>
    <w:rsid w:val="08B574FE"/>
    <w:rsid w:val="08CA0EF2"/>
    <w:rsid w:val="08D27649"/>
    <w:rsid w:val="09077795"/>
    <w:rsid w:val="0921250D"/>
    <w:rsid w:val="093F01AB"/>
    <w:rsid w:val="094A1034"/>
    <w:rsid w:val="09623E0B"/>
    <w:rsid w:val="09702E51"/>
    <w:rsid w:val="098D6717"/>
    <w:rsid w:val="09B86597"/>
    <w:rsid w:val="09F14D3E"/>
    <w:rsid w:val="0A1A4578"/>
    <w:rsid w:val="0A352C51"/>
    <w:rsid w:val="0A3C1561"/>
    <w:rsid w:val="0A4762C6"/>
    <w:rsid w:val="0A5F302F"/>
    <w:rsid w:val="0A626201"/>
    <w:rsid w:val="0A7727B6"/>
    <w:rsid w:val="0A9D2460"/>
    <w:rsid w:val="0AA172AC"/>
    <w:rsid w:val="0AA73E59"/>
    <w:rsid w:val="0AC27EC0"/>
    <w:rsid w:val="0ACB58AD"/>
    <w:rsid w:val="0AD71B52"/>
    <w:rsid w:val="0ADC79BA"/>
    <w:rsid w:val="0AFC5AE6"/>
    <w:rsid w:val="0B2B7CBB"/>
    <w:rsid w:val="0B407A23"/>
    <w:rsid w:val="0B444470"/>
    <w:rsid w:val="0B544A6A"/>
    <w:rsid w:val="0B632F0C"/>
    <w:rsid w:val="0B8168F9"/>
    <w:rsid w:val="0B9A2626"/>
    <w:rsid w:val="0BB348E2"/>
    <w:rsid w:val="0BD00EA7"/>
    <w:rsid w:val="0BD05B13"/>
    <w:rsid w:val="0BD24FF8"/>
    <w:rsid w:val="0BF821D6"/>
    <w:rsid w:val="0C1B5566"/>
    <w:rsid w:val="0C1E71AB"/>
    <w:rsid w:val="0C234E01"/>
    <w:rsid w:val="0C340225"/>
    <w:rsid w:val="0C397A77"/>
    <w:rsid w:val="0C5D7BA8"/>
    <w:rsid w:val="0C7029FD"/>
    <w:rsid w:val="0C8F158F"/>
    <w:rsid w:val="0C984DD2"/>
    <w:rsid w:val="0C9E06C4"/>
    <w:rsid w:val="0CC60C65"/>
    <w:rsid w:val="0CF12A32"/>
    <w:rsid w:val="0D1C120E"/>
    <w:rsid w:val="0D72650B"/>
    <w:rsid w:val="0D7312D4"/>
    <w:rsid w:val="0D7E2773"/>
    <w:rsid w:val="0D802DED"/>
    <w:rsid w:val="0D9E3455"/>
    <w:rsid w:val="0DAC4F3E"/>
    <w:rsid w:val="0DB86FBE"/>
    <w:rsid w:val="0DBE28E5"/>
    <w:rsid w:val="0DD009D7"/>
    <w:rsid w:val="0DD04A90"/>
    <w:rsid w:val="0DDA1CA6"/>
    <w:rsid w:val="0E294331"/>
    <w:rsid w:val="0E2B0A07"/>
    <w:rsid w:val="0E523F2E"/>
    <w:rsid w:val="0E634064"/>
    <w:rsid w:val="0E8829CA"/>
    <w:rsid w:val="0E993E41"/>
    <w:rsid w:val="0EC06F13"/>
    <w:rsid w:val="0EC5269A"/>
    <w:rsid w:val="0F203A99"/>
    <w:rsid w:val="0FC74A61"/>
    <w:rsid w:val="0FCD5D5A"/>
    <w:rsid w:val="101324F6"/>
    <w:rsid w:val="101E4A34"/>
    <w:rsid w:val="103B7979"/>
    <w:rsid w:val="1051555A"/>
    <w:rsid w:val="10665262"/>
    <w:rsid w:val="10794DAD"/>
    <w:rsid w:val="10AA73AA"/>
    <w:rsid w:val="10B56AED"/>
    <w:rsid w:val="10C069A9"/>
    <w:rsid w:val="10C55528"/>
    <w:rsid w:val="10CC3B23"/>
    <w:rsid w:val="10F739AE"/>
    <w:rsid w:val="10FA65AD"/>
    <w:rsid w:val="11162D06"/>
    <w:rsid w:val="113A0D53"/>
    <w:rsid w:val="114557B7"/>
    <w:rsid w:val="115B38E7"/>
    <w:rsid w:val="11995144"/>
    <w:rsid w:val="11AC5F3A"/>
    <w:rsid w:val="11AD69FA"/>
    <w:rsid w:val="11CB1F5B"/>
    <w:rsid w:val="1248418E"/>
    <w:rsid w:val="125C292B"/>
    <w:rsid w:val="125D4FB5"/>
    <w:rsid w:val="12D47365"/>
    <w:rsid w:val="131C2E5E"/>
    <w:rsid w:val="135C0554"/>
    <w:rsid w:val="13603A88"/>
    <w:rsid w:val="13617C72"/>
    <w:rsid w:val="137B31A2"/>
    <w:rsid w:val="137C14A5"/>
    <w:rsid w:val="138A6B19"/>
    <w:rsid w:val="13914F1D"/>
    <w:rsid w:val="13A32F3A"/>
    <w:rsid w:val="13C67198"/>
    <w:rsid w:val="13F03C38"/>
    <w:rsid w:val="13F5326E"/>
    <w:rsid w:val="14046620"/>
    <w:rsid w:val="1445248B"/>
    <w:rsid w:val="145F64ED"/>
    <w:rsid w:val="14F87BCF"/>
    <w:rsid w:val="153E0372"/>
    <w:rsid w:val="154E52B5"/>
    <w:rsid w:val="156026AA"/>
    <w:rsid w:val="15774A45"/>
    <w:rsid w:val="157A5C61"/>
    <w:rsid w:val="15A131B3"/>
    <w:rsid w:val="15F42B17"/>
    <w:rsid w:val="161C4B18"/>
    <w:rsid w:val="161E7F70"/>
    <w:rsid w:val="16261A41"/>
    <w:rsid w:val="163A535B"/>
    <w:rsid w:val="16604B19"/>
    <w:rsid w:val="16655CEF"/>
    <w:rsid w:val="16745E98"/>
    <w:rsid w:val="1683596C"/>
    <w:rsid w:val="16875840"/>
    <w:rsid w:val="16934519"/>
    <w:rsid w:val="16996E4C"/>
    <w:rsid w:val="16B42AEB"/>
    <w:rsid w:val="16CA3312"/>
    <w:rsid w:val="16F41B1B"/>
    <w:rsid w:val="17054276"/>
    <w:rsid w:val="174825A5"/>
    <w:rsid w:val="175D4126"/>
    <w:rsid w:val="1767333E"/>
    <w:rsid w:val="17745A31"/>
    <w:rsid w:val="1783346C"/>
    <w:rsid w:val="178B2D92"/>
    <w:rsid w:val="17DA59F6"/>
    <w:rsid w:val="17E857A1"/>
    <w:rsid w:val="17FA52F2"/>
    <w:rsid w:val="1818425B"/>
    <w:rsid w:val="18394243"/>
    <w:rsid w:val="18915006"/>
    <w:rsid w:val="18923F9B"/>
    <w:rsid w:val="1899007F"/>
    <w:rsid w:val="189E10D6"/>
    <w:rsid w:val="18B4717A"/>
    <w:rsid w:val="18BE2169"/>
    <w:rsid w:val="18E035F1"/>
    <w:rsid w:val="19136526"/>
    <w:rsid w:val="1923639E"/>
    <w:rsid w:val="193601AB"/>
    <w:rsid w:val="19601073"/>
    <w:rsid w:val="196F7719"/>
    <w:rsid w:val="19725058"/>
    <w:rsid w:val="199D7693"/>
    <w:rsid w:val="19A65462"/>
    <w:rsid w:val="19B73331"/>
    <w:rsid w:val="19EB6FE3"/>
    <w:rsid w:val="19F644FF"/>
    <w:rsid w:val="1A034CAA"/>
    <w:rsid w:val="1A110C88"/>
    <w:rsid w:val="1A304314"/>
    <w:rsid w:val="1A4A6B97"/>
    <w:rsid w:val="1A8B59EA"/>
    <w:rsid w:val="1AB00535"/>
    <w:rsid w:val="1AB54312"/>
    <w:rsid w:val="1AE239D5"/>
    <w:rsid w:val="1AE97113"/>
    <w:rsid w:val="1B0C5B88"/>
    <w:rsid w:val="1B1E3940"/>
    <w:rsid w:val="1B285284"/>
    <w:rsid w:val="1B2F4745"/>
    <w:rsid w:val="1B582F00"/>
    <w:rsid w:val="1B6D1E4F"/>
    <w:rsid w:val="1B806092"/>
    <w:rsid w:val="1B953D59"/>
    <w:rsid w:val="1BB10884"/>
    <w:rsid w:val="1BDA39E9"/>
    <w:rsid w:val="1C441420"/>
    <w:rsid w:val="1C5539B1"/>
    <w:rsid w:val="1C945F5E"/>
    <w:rsid w:val="1CC21EA6"/>
    <w:rsid w:val="1CC45C34"/>
    <w:rsid w:val="1CD95355"/>
    <w:rsid w:val="1CEB45A1"/>
    <w:rsid w:val="1CF11BE9"/>
    <w:rsid w:val="1CF610D2"/>
    <w:rsid w:val="1D023C90"/>
    <w:rsid w:val="1D1B7F83"/>
    <w:rsid w:val="1D1C66E4"/>
    <w:rsid w:val="1D385C89"/>
    <w:rsid w:val="1D602E9E"/>
    <w:rsid w:val="1D707C1D"/>
    <w:rsid w:val="1D7F0F8E"/>
    <w:rsid w:val="1DCB6A75"/>
    <w:rsid w:val="1DCC5C1C"/>
    <w:rsid w:val="1DD15990"/>
    <w:rsid w:val="1DD67052"/>
    <w:rsid w:val="1DDA6BEC"/>
    <w:rsid w:val="1DFB3224"/>
    <w:rsid w:val="1E2623DD"/>
    <w:rsid w:val="1E3C590B"/>
    <w:rsid w:val="1E714EF3"/>
    <w:rsid w:val="1E810409"/>
    <w:rsid w:val="1EAE6811"/>
    <w:rsid w:val="1EB11220"/>
    <w:rsid w:val="1EB43B4D"/>
    <w:rsid w:val="1ED06B4E"/>
    <w:rsid w:val="1ED94FA0"/>
    <w:rsid w:val="1ED95495"/>
    <w:rsid w:val="1EE379EA"/>
    <w:rsid w:val="1EF13628"/>
    <w:rsid w:val="1F004F84"/>
    <w:rsid w:val="1F1E14F4"/>
    <w:rsid w:val="1F576AFD"/>
    <w:rsid w:val="1F7B2A9C"/>
    <w:rsid w:val="1F7E379C"/>
    <w:rsid w:val="1F9E7626"/>
    <w:rsid w:val="1FB06179"/>
    <w:rsid w:val="1FE12976"/>
    <w:rsid w:val="1FFD7C92"/>
    <w:rsid w:val="200D00E5"/>
    <w:rsid w:val="200D3D41"/>
    <w:rsid w:val="202A4DE1"/>
    <w:rsid w:val="20445976"/>
    <w:rsid w:val="204D5796"/>
    <w:rsid w:val="20831C96"/>
    <w:rsid w:val="20985C97"/>
    <w:rsid w:val="20A508A1"/>
    <w:rsid w:val="20CF23A5"/>
    <w:rsid w:val="20D44BC5"/>
    <w:rsid w:val="20E24024"/>
    <w:rsid w:val="20F46DE2"/>
    <w:rsid w:val="20F9483B"/>
    <w:rsid w:val="211D2F51"/>
    <w:rsid w:val="21226582"/>
    <w:rsid w:val="213474F5"/>
    <w:rsid w:val="21425048"/>
    <w:rsid w:val="2151404E"/>
    <w:rsid w:val="217F47E5"/>
    <w:rsid w:val="21F83EB3"/>
    <w:rsid w:val="22171210"/>
    <w:rsid w:val="22226EFE"/>
    <w:rsid w:val="22450D02"/>
    <w:rsid w:val="224E11DB"/>
    <w:rsid w:val="227243AF"/>
    <w:rsid w:val="22A90FD1"/>
    <w:rsid w:val="22C02C57"/>
    <w:rsid w:val="22CE763F"/>
    <w:rsid w:val="22EA107A"/>
    <w:rsid w:val="22EF28A7"/>
    <w:rsid w:val="22F345A4"/>
    <w:rsid w:val="23086759"/>
    <w:rsid w:val="230B0559"/>
    <w:rsid w:val="2310764D"/>
    <w:rsid w:val="23163EBB"/>
    <w:rsid w:val="231C771D"/>
    <w:rsid w:val="2321534F"/>
    <w:rsid w:val="232D3305"/>
    <w:rsid w:val="2346332D"/>
    <w:rsid w:val="239B089D"/>
    <w:rsid w:val="23A34D58"/>
    <w:rsid w:val="23FA059E"/>
    <w:rsid w:val="240972FD"/>
    <w:rsid w:val="24261779"/>
    <w:rsid w:val="24294550"/>
    <w:rsid w:val="2441478D"/>
    <w:rsid w:val="24576171"/>
    <w:rsid w:val="249A58EB"/>
    <w:rsid w:val="24AA64B3"/>
    <w:rsid w:val="24CB2EBA"/>
    <w:rsid w:val="24DA4DAF"/>
    <w:rsid w:val="24DD2A0B"/>
    <w:rsid w:val="24E2439E"/>
    <w:rsid w:val="24F97509"/>
    <w:rsid w:val="2531159D"/>
    <w:rsid w:val="2538365C"/>
    <w:rsid w:val="25661932"/>
    <w:rsid w:val="25AC3EF7"/>
    <w:rsid w:val="25BA2D17"/>
    <w:rsid w:val="25DF2A9E"/>
    <w:rsid w:val="25DF3B65"/>
    <w:rsid w:val="25E42363"/>
    <w:rsid w:val="25E55FAD"/>
    <w:rsid w:val="25EB2051"/>
    <w:rsid w:val="25EE34B5"/>
    <w:rsid w:val="25EF467E"/>
    <w:rsid w:val="26193AF0"/>
    <w:rsid w:val="263D2226"/>
    <w:rsid w:val="263F6F1F"/>
    <w:rsid w:val="26646D23"/>
    <w:rsid w:val="267D6183"/>
    <w:rsid w:val="269E34E8"/>
    <w:rsid w:val="269E4D2D"/>
    <w:rsid w:val="26B0589F"/>
    <w:rsid w:val="26B956E9"/>
    <w:rsid w:val="26E57200"/>
    <w:rsid w:val="26F31EE5"/>
    <w:rsid w:val="26F540E1"/>
    <w:rsid w:val="271D6DD4"/>
    <w:rsid w:val="2732460B"/>
    <w:rsid w:val="27333561"/>
    <w:rsid w:val="273D41E2"/>
    <w:rsid w:val="27433B62"/>
    <w:rsid w:val="27446AF3"/>
    <w:rsid w:val="2769026A"/>
    <w:rsid w:val="27706750"/>
    <w:rsid w:val="27972EB1"/>
    <w:rsid w:val="279B595E"/>
    <w:rsid w:val="27A22CBC"/>
    <w:rsid w:val="27B1475A"/>
    <w:rsid w:val="27B923AB"/>
    <w:rsid w:val="27BC52F8"/>
    <w:rsid w:val="27BD48DE"/>
    <w:rsid w:val="280146C8"/>
    <w:rsid w:val="28031B81"/>
    <w:rsid w:val="280868EF"/>
    <w:rsid w:val="280E5170"/>
    <w:rsid w:val="28102A58"/>
    <w:rsid w:val="28510123"/>
    <w:rsid w:val="285F70D8"/>
    <w:rsid w:val="288E1A00"/>
    <w:rsid w:val="289D0404"/>
    <w:rsid w:val="28C61EED"/>
    <w:rsid w:val="28C7544F"/>
    <w:rsid w:val="28DB2149"/>
    <w:rsid w:val="28E72F4E"/>
    <w:rsid w:val="28FB4F89"/>
    <w:rsid w:val="28FE1C3A"/>
    <w:rsid w:val="291B3F34"/>
    <w:rsid w:val="291C66A0"/>
    <w:rsid w:val="29297659"/>
    <w:rsid w:val="294B669C"/>
    <w:rsid w:val="298E63F5"/>
    <w:rsid w:val="29975AF8"/>
    <w:rsid w:val="29F06C6A"/>
    <w:rsid w:val="29F60CFF"/>
    <w:rsid w:val="2A287699"/>
    <w:rsid w:val="2A4420D7"/>
    <w:rsid w:val="2A4732A6"/>
    <w:rsid w:val="2A51251D"/>
    <w:rsid w:val="2A6A5F06"/>
    <w:rsid w:val="2A737824"/>
    <w:rsid w:val="2A7A384C"/>
    <w:rsid w:val="2A7D5F3B"/>
    <w:rsid w:val="2A802F3C"/>
    <w:rsid w:val="2A8A7A39"/>
    <w:rsid w:val="2AAF5A6C"/>
    <w:rsid w:val="2AB27902"/>
    <w:rsid w:val="2AFF4631"/>
    <w:rsid w:val="2B48668A"/>
    <w:rsid w:val="2B6B1BFE"/>
    <w:rsid w:val="2BAD1D0B"/>
    <w:rsid w:val="2BAF1B82"/>
    <w:rsid w:val="2BB74554"/>
    <w:rsid w:val="2BE42924"/>
    <w:rsid w:val="2BEB3E0E"/>
    <w:rsid w:val="2C055696"/>
    <w:rsid w:val="2C5C4B40"/>
    <w:rsid w:val="2C63518A"/>
    <w:rsid w:val="2C671FFB"/>
    <w:rsid w:val="2C69780F"/>
    <w:rsid w:val="2C745ECA"/>
    <w:rsid w:val="2C7B0574"/>
    <w:rsid w:val="2C902E86"/>
    <w:rsid w:val="2CC20D12"/>
    <w:rsid w:val="2CFA44EB"/>
    <w:rsid w:val="2DA52D20"/>
    <w:rsid w:val="2DB94686"/>
    <w:rsid w:val="2E0A435B"/>
    <w:rsid w:val="2E0E6784"/>
    <w:rsid w:val="2E142075"/>
    <w:rsid w:val="2E200CB7"/>
    <w:rsid w:val="2E4C38EB"/>
    <w:rsid w:val="2E8E2CF0"/>
    <w:rsid w:val="2E9619AC"/>
    <w:rsid w:val="2E9F4149"/>
    <w:rsid w:val="2EC72E3D"/>
    <w:rsid w:val="2ECD63AB"/>
    <w:rsid w:val="2F0D57E8"/>
    <w:rsid w:val="2F153A78"/>
    <w:rsid w:val="2F27028B"/>
    <w:rsid w:val="2F8128DA"/>
    <w:rsid w:val="2F836CF8"/>
    <w:rsid w:val="2F9906A2"/>
    <w:rsid w:val="2FAA431E"/>
    <w:rsid w:val="2FCB2096"/>
    <w:rsid w:val="2FDC6992"/>
    <w:rsid w:val="2FED7900"/>
    <w:rsid w:val="30233FE4"/>
    <w:rsid w:val="30920C6C"/>
    <w:rsid w:val="30E55507"/>
    <w:rsid w:val="30F86EDA"/>
    <w:rsid w:val="3104201C"/>
    <w:rsid w:val="31084B2A"/>
    <w:rsid w:val="31234CA4"/>
    <w:rsid w:val="314102B2"/>
    <w:rsid w:val="314A3E60"/>
    <w:rsid w:val="316C04D0"/>
    <w:rsid w:val="316C4F1C"/>
    <w:rsid w:val="318431A1"/>
    <w:rsid w:val="31D13FD1"/>
    <w:rsid w:val="31E36C6F"/>
    <w:rsid w:val="320A254B"/>
    <w:rsid w:val="32666E44"/>
    <w:rsid w:val="32717BBE"/>
    <w:rsid w:val="32932B7B"/>
    <w:rsid w:val="329D7542"/>
    <w:rsid w:val="32A055E8"/>
    <w:rsid w:val="32B25E73"/>
    <w:rsid w:val="32C241F0"/>
    <w:rsid w:val="32C82B4D"/>
    <w:rsid w:val="32C84D3B"/>
    <w:rsid w:val="32E54D55"/>
    <w:rsid w:val="32E74649"/>
    <w:rsid w:val="32F36110"/>
    <w:rsid w:val="32F835A3"/>
    <w:rsid w:val="32FE150C"/>
    <w:rsid w:val="33236B85"/>
    <w:rsid w:val="333D71BE"/>
    <w:rsid w:val="33572F9A"/>
    <w:rsid w:val="336777FC"/>
    <w:rsid w:val="337456C5"/>
    <w:rsid w:val="33812BB1"/>
    <w:rsid w:val="33AB323D"/>
    <w:rsid w:val="33AF76A2"/>
    <w:rsid w:val="33B10080"/>
    <w:rsid w:val="33E95F44"/>
    <w:rsid w:val="33FC26CF"/>
    <w:rsid w:val="345A48AB"/>
    <w:rsid w:val="349476A5"/>
    <w:rsid w:val="34B006EA"/>
    <w:rsid w:val="34B13036"/>
    <w:rsid w:val="34BC34C5"/>
    <w:rsid w:val="34C8279C"/>
    <w:rsid w:val="34FE313B"/>
    <w:rsid w:val="350E6CF9"/>
    <w:rsid w:val="352C77B6"/>
    <w:rsid w:val="354C6DC5"/>
    <w:rsid w:val="354E6DF7"/>
    <w:rsid w:val="357E1183"/>
    <w:rsid w:val="359D6C65"/>
    <w:rsid w:val="35BE6617"/>
    <w:rsid w:val="35E674FA"/>
    <w:rsid w:val="35E77460"/>
    <w:rsid w:val="35EB4765"/>
    <w:rsid w:val="35F0159B"/>
    <w:rsid w:val="36003606"/>
    <w:rsid w:val="36015335"/>
    <w:rsid w:val="36123B93"/>
    <w:rsid w:val="36596D9B"/>
    <w:rsid w:val="369E7359"/>
    <w:rsid w:val="36A94A49"/>
    <w:rsid w:val="36AE47C1"/>
    <w:rsid w:val="36B33D5F"/>
    <w:rsid w:val="36C867DB"/>
    <w:rsid w:val="36CD1010"/>
    <w:rsid w:val="36DA2D73"/>
    <w:rsid w:val="36DE306C"/>
    <w:rsid w:val="36E37CE5"/>
    <w:rsid w:val="36E47E1B"/>
    <w:rsid w:val="36E94DB8"/>
    <w:rsid w:val="37066702"/>
    <w:rsid w:val="37103635"/>
    <w:rsid w:val="372511BC"/>
    <w:rsid w:val="372D06FE"/>
    <w:rsid w:val="37435953"/>
    <w:rsid w:val="376377B2"/>
    <w:rsid w:val="37646023"/>
    <w:rsid w:val="3788753C"/>
    <w:rsid w:val="379B47B8"/>
    <w:rsid w:val="379B7153"/>
    <w:rsid w:val="37C51061"/>
    <w:rsid w:val="37D978ED"/>
    <w:rsid w:val="37DF73EF"/>
    <w:rsid w:val="37E75253"/>
    <w:rsid w:val="37F31C34"/>
    <w:rsid w:val="381C4042"/>
    <w:rsid w:val="38421C18"/>
    <w:rsid w:val="38497366"/>
    <w:rsid w:val="386B643C"/>
    <w:rsid w:val="3891003E"/>
    <w:rsid w:val="38AF4240"/>
    <w:rsid w:val="38BE0678"/>
    <w:rsid w:val="39030428"/>
    <w:rsid w:val="390E3EA2"/>
    <w:rsid w:val="39376E2F"/>
    <w:rsid w:val="393B512F"/>
    <w:rsid w:val="39423007"/>
    <w:rsid w:val="39506B47"/>
    <w:rsid w:val="396002BF"/>
    <w:rsid w:val="39735B91"/>
    <w:rsid w:val="39A077EF"/>
    <w:rsid w:val="39C1773B"/>
    <w:rsid w:val="39F36166"/>
    <w:rsid w:val="3A0200E8"/>
    <w:rsid w:val="3A050157"/>
    <w:rsid w:val="3A467469"/>
    <w:rsid w:val="3A5D478B"/>
    <w:rsid w:val="3A727336"/>
    <w:rsid w:val="3A7D26C4"/>
    <w:rsid w:val="3A9464A7"/>
    <w:rsid w:val="3A9C0245"/>
    <w:rsid w:val="3ABC4046"/>
    <w:rsid w:val="3AC23E36"/>
    <w:rsid w:val="3AC84BDD"/>
    <w:rsid w:val="3ACB2E7B"/>
    <w:rsid w:val="3AE57227"/>
    <w:rsid w:val="3AE96530"/>
    <w:rsid w:val="3AEA52BC"/>
    <w:rsid w:val="3AF51B51"/>
    <w:rsid w:val="3B07001A"/>
    <w:rsid w:val="3B2D7988"/>
    <w:rsid w:val="3B5A57EA"/>
    <w:rsid w:val="3B7277E5"/>
    <w:rsid w:val="3B823FE4"/>
    <w:rsid w:val="3B9B44F6"/>
    <w:rsid w:val="3BA21126"/>
    <w:rsid w:val="3BA305B0"/>
    <w:rsid w:val="3BA9597E"/>
    <w:rsid w:val="3BA9705F"/>
    <w:rsid w:val="3BE560D0"/>
    <w:rsid w:val="3BF131B4"/>
    <w:rsid w:val="3C060E3B"/>
    <w:rsid w:val="3C365482"/>
    <w:rsid w:val="3C68346A"/>
    <w:rsid w:val="3C986243"/>
    <w:rsid w:val="3CB239E5"/>
    <w:rsid w:val="3CB80CC7"/>
    <w:rsid w:val="3CEE4208"/>
    <w:rsid w:val="3CFC19FD"/>
    <w:rsid w:val="3D2315E7"/>
    <w:rsid w:val="3D272B72"/>
    <w:rsid w:val="3D4427EC"/>
    <w:rsid w:val="3D5E0139"/>
    <w:rsid w:val="3D7F3ECB"/>
    <w:rsid w:val="3D837F99"/>
    <w:rsid w:val="3D8D44A8"/>
    <w:rsid w:val="3D900B71"/>
    <w:rsid w:val="3D9C5884"/>
    <w:rsid w:val="3DAF2AA5"/>
    <w:rsid w:val="3DE0610A"/>
    <w:rsid w:val="3E042922"/>
    <w:rsid w:val="3E1D4F5C"/>
    <w:rsid w:val="3E571667"/>
    <w:rsid w:val="3E7361E9"/>
    <w:rsid w:val="3E820C67"/>
    <w:rsid w:val="3E88447A"/>
    <w:rsid w:val="3EB96DF7"/>
    <w:rsid w:val="3EC67189"/>
    <w:rsid w:val="3EF65058"/>
    <w:rsid w:val="3F01539B"/>
    <w:rsid w:val="3F17674C"/>
    <w:rsid w:val="3F8533E2"/>
    <w:rsid w:val="3F8D3260"/>
    <w:rsid w:val="3F9F1E5E"/>
    <w:rsid w:val="3FA57680"/>
    <w:rsid w:val="3FB2614D"/>
    <w:rsid w:val="3FE01633"/>
    <w:rsid w:val="3FE23FC5"/>
    <w:rsid w:val="3FEB6B25"/>
    <w:rsid w:val="3FF737A2"/>
    <w:rsid w:val="3FF84F5D"/>
    <w:rsid w:val="400A580E"/>
    <w:rsid w:val="403C2E14"/>
    <w:rsid w:val="404A5CFE"/>
    <w:rsid w:val="40575122"/>
    <w:rsid w:val="406B484B"/>
    <w:rsid w:val="40845C38"/>
    <w:rsid w:val="40A362BE"/>
    <w:rsid w:val="40A952AF"/>
    <w:rsid w:val="40C7562A"/>
    <w:rsid w:val="40E41F41"/>
    <w:rsid w:val="40E51B16"/>
    <w:rsid w:val="40E93F81"/>
    <w:rsid w:val="40EC7BCD"/>
    <w:rsid w:val="41107CAA"/>
    <w:rsid w:val="418F7AC0"/>
    <w:rsid w:val="41CA720D"/>
    <w:rsid w:val="41CC6474"/>
    <w:rsid w:val="41D85D45"/>
    <w:rsid w:val="42000B52"/>
    <w:rsid w:val="42065003"/>
    <w:rsid w:val="42087590"/>
    <w:rsid w:val="42816A9D"/>
    <w:rsid w:val="428C4DC7"/>
    <w:rsid w:val="42A14C58"/>
    <w:rsid w:val="42A534D0"/>
    <w:rsid w:val="42B81B97"/>
    <w:rsid w:val="42BC016C"/>
    <w:rsid w:val="42D45779"/>
    <w:rsid w:val="42EA018E"/>
    <w:rsid w:val="42EE4C3F"/>
    <w:rsid w:val="42F7091C"/>
    <w:rsid w:val="43117E12"/>
    <w:rsid w:val="43325D79"/>
    <w:rsid w:val="43476040"/>
    <w:rsid w:val="43600020"/>
    <w:rsid w:val="4362090A"/>
    <w:rsid w:val="437834E9"/>
    <w:rsid w:val="43B46E43"/>
    <w:rsid w:val="43D34938"/>
    <w:rsid w:val="44324C3E"/>
    <w:rsid w:val="443F07D9"/>
    <w:rsid w:val="444E4AD0"/>
    <w:rsid w:val="44656F9F"/>
    <w:rsid w:val="447406E3"/>
    <w:rsid w:val="44AE6DDE"/>
    <w:rsid w:val="44CA04F0"/>
    <w:rsid w:val="44EA17C7"/>
    <w:rsid w:val="45071B8F"/>
    <w:rsid w:val="4515570E"/>
    <w:rsid w:val="4516101C"/>
    <w:rsid w:val="45274013"/>
    <w:rsid w:val="45484279"/>
    <w:rsid w:val="454B3668"/>
    <w:rsid w:val="455A5CF2"/>
    <w:rsid w:val="456366F9"/>
    <w:rsid w:val="45691AC7"/>
    <w:rsid w:val="45875EF1"/>
    <w:rsid w:val="459D7882"/>
    <w:rsid w:val="45DD3352"/>
    <w:rsid w:val="45EA66CB"/>
    <w:rsid w:val="460301E5"/>
    <w:rsid w:val="46661256"/>
    <w:rsid w:val="46691329"/>
    <w:rsid w:val="466B1CEF"/>
    <w:rsid w:val="4670290D"/>
    <w:rsid w:val="46721313"/>
    <w:rsid w:val="4677535E"/>
    <w:rsid w:val="467B2C62"/>
    <w:rsid w:val="467D4CC2"/>
    <w:rsid w:val="469322CD"/>
    <w:rsid w:val="46935D72"/>
    <w:rsid w:val="469C7463"/>
    <w:rsid w:val="469E3D41"/>
    <w:rsid w:val="46D539E4"/>
    <w:rsid w:val="46DF5F3D"/>
    <w:rsid w:val="46E62536"/>
    <w:rsid w:val="46FF35C6"/>
    <w:rsid w:val="47073D25"/>
    <w:rsid w:val="471F42A3"/>
    <w:rsid w:val="47232AA6"/>
    <w:rsid w:val="47294D7A"/>
    <w:rsid w:val="4739765B"/>
    <w:rsid w:val="47650569"/>
    <w:rsid w:val="476C2D97"/>
    <w:rsid w:val="477335B5"/>
    <w:rsid w:val="477B736F"/>
    <w:rsid w:val="47AF1D2F"/>
    <w:rsid w:val="47B42FE1"/>
    <w:rsid w:val="47D617DD"/>
    <w:rsid w:val="47FA03EF"/>
    <w:rsid w:val="480B32CC"/>
    <w:rsid w:val="48350B60"/>
    <w:rsid w:val="485A4C6E"/>
    <w:rsid w:val="485E7F29"/>
    <w:rsid w:val="486C0614"/>
    <w:rsid w:val="48A229DC"/>
    <w:rsid w:val="48AB03C6"/>
    <w:rsid w:val="48C74F1B"/>
    <w:rsid w:val="48F06D19"/>
    <w:rsid w:val="4902200F"/>
    <w:rsid w:val="49307000"/>
    <w:rsid w:val="493C0620"/>
    <w:rsid w:val="498256D8"/>
    <w:rsid w:val="49973451"/>
    <w:rsid w:val="49BB7C61"/>
    <w:rsid w:val="49BC1454"/>
    <w:rsid w:val="49C603D1"/>
    <w:rsid w:val="49D9746D"/>
    <w:rsid w:val="49DA1B1A"/>
    <w:rsid w:val="49ED29A4"/>
    <w:rsid w:val="4A065122"/>
    <w:rsid w:val="4A133AF9"/>
    <w:rsid w:val="4A144CAF"/>
    <w:rsid w:val="4A1C67B3"/>
    <w:rsid w:val="4A320B77"/>
    <w:rsid w:val="4A5527BB"/>
    <w:rsid w:val="4A591A66"/>
    <w:rsid w:val="4A5960EB"/>
    <w:rsid w:val="4AC41DAF"/>
    <w:rsid w:val="4ADE5268"/>
    <w:rsid w:val="4B305BEC"/>
    <w:rsid w:val="4B446AAD"/>
    <w:rsid w:val="4B6351D0"/>
    <w:rsid w:val="4BA60812"/>
    <w:rsid w:val="4BB04E34"/>
    <w:rsid w:val="4BB14FDC"/>
    <w:rsid w:val="4BFB723E"/>
    <w:rsid w:val="4C0275F7"/>
    <w:rsid w:val="4C10746F"/>
    <w:rsid w:val="4C32663B"/>
    <w:rsid w:val="4C5A2FEE"/>
    <w:rsid w:val="4C75411C"/>
    <w:rsid w:val="4C950A97"/>
    <w:rsid w:val="4CA47ADD"/>
    <w:rsid w:val="4CB23339"/>
    <w:rsid w:val="4D2E1009"/>
    <w:rsid w:val="4D3747C4"/>
    <w:rsid w:val="4D422D8D"/>
    <w:rsid w:val="4D471339"/>
    <w:rsid w:val="4D5D48BA"/>
    <w:rsid w:val="4D8B0289"/>
    <w:rsid w:val="4DF45132"/>
    <w:rsid w:val="4E075F83"/>
    <w:rsid w:val="4E290958"/>
    <w:rsid w:val="4E3C235D"/>
    <w:rsid w:val="4E442853"/>
    <w:rsid w:val="4E4909A7"/>
    <w:rsid w:val="4E9C0931"/>
    <w:rsid w:val="4EA80F1B"/>
    <w:rsid w:val="4EE9379F"/>
    <w:rsid w:val="4EF14532"/>
    <w:rsid w:val="4EF148F5"/>
    <w:rsid w:val="4F3805AC"/>
    <w:rsid w:val="4F690291"/>
    <w:rsid w:val="4F912CE5"/>
    <w:rsid w:val="4FB73F8A"/>
    <w:rsid w:val="4FE24352"/>
    <w:rsid w:val="4FF002CD"/>
    <w:rsid w:val="500A1A8B"/>
    <w:rsid w:val="50577435"/>
    <w:rsid w:val="50624766"/>
    <w:rsid w:val="507E7984"/>
    <w:rsid w:val="509A0930"/>
    <w:rsid w:val="50E51EB8"/>
    <w:rsid w:val="50F75BD5"/>
    <w:rsid w:val="511A79C7"/>
    <w:rsid w:val="514C3ABA"/>
    <w:rsid w:val="51574B57"/>
    <w:rsid w:val="515D0C24"/>
    <w:rsid w:val="515E124B"/>
    <w:rsid w:val="51612784"/>
    <w:rsid w:val="51B87A22"/>
    <w:rsid w:val="51BD2C12"/>
    <w:rsid w:val="51BE0C93"/>
    <w:rsid w:val="51FF53CE"/>
    <w:rsid w:val="52100A1C"/>
    <w:rsid w:val="52113B98"/>
    <w:rsid w:val="522E4DA8"/>
    <w:rsid w:val="524B0669"/>
    <w:rsid w:val="525E666F"/>
    <w:rsid w:val="5262499C"/>
    <w:rsid w:val="526C0A81"/>
    <w:rsid w:val="52845228"/>
    <w:rsid w:val="52C24D7B"/>
    <w:rsid w:val="52D35399"/>
    <w:rsid w:val="52F22F5F"/>
    <w:rsid w:val="52F70A2B"/>
    <w:rsid w:val="53451AB1"/>
    <w:rsid w:val="53825190"/>
    <w:rsid w:val="538444AB"/>
    <w:rsid w:val="539642C2"/>
    <w:rsid w:val="53A34DB9"/>
    <w:rsid w:val="53AA69ED"/>
    <w:rsid w:val="53BC71DD"/>
    <w:rsid w:val="53D2610A"/>
    <w:rsid w:val="53D31D7C"/>
    <w:rsid w:val="54031606"/>
    <w:rsid w:val="540E3423"/>
    <w:rsid w:val="541D3148"/>
    <w:rsid w:val="543E7A18"/>
    <w:rsid w:val="544B5F79"/>
    <w:rsid w:val="54591D53"/>
    <w:rsid w:val="546103A9"/>
    <w:rsid w:val="54CD208D"/>
    <w:rsid w:val="5501303B"/>
    <w:rsid w:val="550E720F"/>
    <w:rsid w:val="55367306"/>
    <w:rsid w:val="553A2C43"/>
    <w:rsid w:val="554B2646"/>
    <w:rsid w:val="55536C87"/>
    <w:rsid w:val="556966A9"/>
    <w:rsid w:val="55A34641"/>
    <w:rsid w:val="55AE349E"/>
    <w:rsid w:val="55C82336"/>
    <w:rsid w:val="55EA49E1"/>
    <w:rsid w:val="56256DBF"/>
    <w:rsid w:val="565A75DB"/>
    <w:rsid w:val="566373D8"/>
    <w:rsid w:val="567A3228"/>
    <w:rsid w:val="56BD4923"/>
    <w:rsid w:val="571D6622"/>
    <w:rsid w:val="571F524B"/>
    <w:rsid w:val="5734245F"/>
    <w:rsid w:val="573656E2"/>
    <w:rsid w:val="57701F11"/>
    <w:rsid w:val="578474B4"/>
    <w:rsid w:val="57872BBC"/>
    <w:rsid w:val="578D2D75"/>
    <w:rsid w:val="579B13DF"/>
    <w:rsid w:val="57A4114D"/>
    <w:rsid w:val="57A92E58"/>
    <w:rsid w:val="57C17AA7"/>
    <w:rsid w:val="580A1732"/>
    <w:rsid w:val="582C34C7"/>
    <w:rsid w:val="58C52356"/>
    <w:rsid w:val="58CC633A"/>
    <w:rsid w:val="58E84612"/>
    <w:rsid w:val="59094141"/>
    <w:rsid w:val="591E5409"/>
    <w:rsid w:val="592E6A66"/>
    <w:rsid w:val="5936078B"/>
    <w:rsid w:val="59550AB6"/>
    <w:rsid w:val="5959796F"/>
    <w:rsid w:val="596738DB"/>
    <w:rsid w:val="59BC3BCD"/>
    <w:rsid w:val="5A07504D"/>
    <w:rsid w:val="5A593CA2"/>
    <w:rsid w:val="5A6B6D75"/>
    <w:rsid w:val="5A870A14"/>
    <w:rsid w:val="5AA2031A"/>
    <w:rsid w:val="5AA56C2E"/>
    <w:rsid w:val="5AC43AE9"/>
    <w:rsid w:val="5ACC0A86"/>
    <w:rsid w:val="5B015D89"/>
    <w:rsid w:val="5B381020"/>
    <w:rsid w:val="5B4D3ED3"/>
    <w:rsid w:val="5BB25205"/>
    <w:rsid w:val="5BB33B2B"/>
    <w:rsid w:val="5BB33E01"/>
    <w:rsid w:val="5BBE3DA9"/>
    <w:rsid w:val="5BD024CC"/>
    <w:rsid w:val="5C1D2F45"/>
    <w:rsid w:val="5C1E68D0"/>
    <w:rsid w:val="5C2802E2"/>
    <w:rsid w:val="5C2E4AC6"/>
    <w:rsid w:val="5C5A7DBA"/>
    <w:rsid w:val="5C6A1AD6"/>
    <w:rsid w:val="5C7D700D"/>
    <w:rsid w:val="5C881A00"/>
    <w:rsid w:val="5C8C2634"/>
    <w:rsid w:val="5CA12B10"/>
    <w:rsid w:val="5CA51798"/>
    <w:rsid w:val="5CC27D4B"/>
    <w:rsid w:val="5D037582"/>
    <w:rsid w:val="5D1A4720"/>
    <w:rsid w:val="5D1D7964"/>
    <w:rsid w:val="5D2969C0"/>
    <w:rsid w:val="5D3D44A7"/>
    <w:rsid w:val="5D4A76AF"/>
    <w:rsid w:val="5D4D1C07"/>
    <w:rsid w:val="5D731566"/>
    <w:rsid w:val="5D7A2568"/>
    <w:rsid w:val="5D8B6C90"/>
    <w:rsid w:val="5DAD53E3"/>
    <w:rsid w:val="5DE81013"/>
    <w:rsid w:val="5E000C5C"/>
    <w:rsid w:val="5E2F359B"/>
    <w:rsid w:val="5E4D1156"/>
    <w:rsid w:val="5E7D5345"/>
    <w:rsid w:val="5E83620C"/>
    <w:rsid w:val="5E8D7382"/>
    <w:rsid w:val="5E913D56"/>
    <w:rsid w:val="5EBB7A7E"/>
    <w:rsid w:val="5EC11D34"/>
    <w:rsid w:val="5EC67B2A"/>
    <w:rsid w:val="5EFF611A"/>
    <w:rsid w:val="5F056FD2"/>
    <w:rsid w:val="5F205CEB"/>
    <w:rsid w:val="5F323BEC"/>
    <w:rsid w:val="5F380BB7"/>
    <w:rsid w:val="5F3E060E"/>
    <w:rsid w:val="5F6E305C"/>
    <w:rsid w:val="5F747A6A"/>
    <w:rsid w:val="5F8315DB"/>
    <w:rsid w:val="5F8F49AB"/>
    <w:rsid w:val="5F9F2C17"/>
    <w:rsid w:val="5FCE5B3D"/>
    <w:rsid w:val="5FD1253E"/>
    <w:rsid w:val="5FEF5B1C"/>
    <w:rsid w:val="600419CA"/>
    <w:rsid w:val="603E4765"/>
    <w:rsid w:val="6080397F"/>
    <w:rsid w:val="60A073D7"/>
    <w:rsid w:val="60AA77C3"/>
    <w:rsid w:val="60DD6400"/>
    <w:rsid w:val="61083B87"/>
    <w:rsid w:val="61146825"/>
    <w:rsid w:val="61236935"/>
    <w:rsid w:val="612652BB"/>
    <w:rsid w:val="61613CEA"/>
    <w:rsid w:val="616F3313"/>
    <w:rsid w:val="619764E3"/>
    <w:rsid w:val="619C4B9D"/>
    <w:rsid w:val="619E248C"/>
    <w:rsid w:val="61B30A8B"/>
    <w:rsid w:val="61CF3991"/>
    <w:rsid w:val="62062AA0"/>
    <w:rsid w:val="62191A1F"/>
    <w:rsid w:val="62DB2745"/>
    <w:rsid w:val="62EB196C"/>
    <w:rsid w:val="62EC7E6D"/>
    <w:rsid w:val="63181ADE"/>
    <w:rsid w:val="6345625A"/>
    <w:rsid w:val="6371324B"/>
    <w:rsid w:val="63802F96"/>
    <w:rsid w:val="63E04F77"/>
    <w:rsid w:val="63E87435"/>
    <w:rsid w:val="641B28D0"/>
    <w:rsid w:val="643614B8"/>
    <w:rsid w:val="643615E6"/>
    <w:rsid w:val="6444361E"/>
    <w:rsid w:val="64566C42"/>
    <w:rsid w:val="646022E6"/>
    <w:rsid w:val="646A4393"/>
    <w:rsid w:val="6491237B"/>
    <w:rsid w:val="64C22574"/>
    <w:rsid w:val="64E1028C"/>
    <w:rsid w:val="650C6C7F"/>
    <w:rsid w:val="65363336"/>
    <w:rsid w:val="65431056"/>
    <w:rsid w:val="657802A7"/>
    <w:rsid w:val="65831509"/>
    <w:rsid w:val="65977CD9"/>
    <w:rsid w:val="6599680C"/>
    <w:rsid w:val="65A814F3"/>
    <w:rsid w:val="65C82C06"/>
    <w:rsid w:val="65F13288"/>
    <w:rsid w:val="661B14D9"/>
    <w:rsid w:val="663C5387"/>
    <w:rsid w:val="66706BFC"/>
    <w:rsid w:val="668E005A"/>
    <w:rsid w:val="66D33813"/>
    <w:rsid w:val="66F00EE3"/>
    <w:rsid w:val="66F34B3B"/>
    <w:rsid w:val="670652B0"/>
    <w:rsid w:val="671B189A"/>
    <w:rsid w:val="673A53E2"/>
    <w:rsid w:val="67423077"/>
    <w:rsid w:val="675D5CD8"/>
    <w:rsid w:val="679D2F9F"/>
    <w:rsid w:val="680E4F7E"/>
    <w:rsid w:val="6853760A"/>
    <w:rsid w:val="68921D7D"/>
    <w:rsid w:val="68AD5A9D"/>
    <w:rsid w:val="68AD7963"/>
    <w:rsid w:val="68B373C2"/>
    <w:rsid w:val="68BA19E3"/>
    <w:rsid w:val="68D754E4"/>
    <w:rsid w:val="68F57096"/>
    <w:rsid w:val="69290F44"/>
    <w:rsid w:val="693B401C"/>
    <w:rsid w:val="695C24A8"/>
    <w:rsid w:val="69E956EA"/>
    <w:rsid w:val="69F37379"/>
    <w:rsid w:val="69F74C37"/>
    <w:rsid w:val="6A0D3388"/>
    <w:rsid w:val="6A3C57F7"/>
    <w:rsid w:val="6A62102D"/>
    <w:rsid w:val="6A856092"/>
    <w:rsid w:val="6A9F0543"/>
    <w:rsid w:val="6AA31F67"/>
    <w:rsid w:val="6B113017"/>
    <w:rsid w:val="6B223AE5"/>
    <w:rsid w:val="6B266D91"/>
    <w:rsid w:val="6B3D4EC5"/>
    <w:rsid w:val="6B5226AE"/>
    <w:rsid w:val="6B633B8B"/>
    <w:rsid w:val="6BAE7E26"/>
    <w:rsid w:val="6BBB1299"/>
    <w:rsid w:val="6BBB2B79"/>
    <w:rsid w:val="6BC8122F"/>
    <w:rsid w:val="6BCC3C65"/>
    <w:rsid w:val="6BF13DF5"/>
    <w:rsid w:val="6BF9459A"/>
    <w:rsid w:val="6C2959C6"/>
    <w:rsid w:val="6C2F4053"/>
    <w:rsid w:val="6C596700"/>
    <w:rsid w:val="6C7E2E9E"/>
    <w:rsid w:val="6C816F01"/>
    <w:rsid w:val="6C934A53"/>
    <w:rsid w:val="6C9B5044"/>
    <w:rsid w:val="6C9E12D4"/>
    <w:rsid w:val="6CD0591B"/>
    <w:rsid w:val="6D0F3F8D"/>
    <w:rsid w:val="6D1423EC"/>
    <w:rsid w:val="6D2873DD"/>
    <w:rsid w:val="6D2D57EA"/>
    <w:rsid w:val="6D483A26"/>
    <w:rsid w:val="6D4B7F69"/>
    <w:rsid w:val="6D613BCF"/>
    <w:rsid w:val="6D666B50"/>
    <w:rsid w:val="6D836581"/>
    <w:rsid w:val="6D8D63AA"/>
    <w:rsid w:val="6DAB1A49"/>
    <w:rsid w:val="6DF46FC4"/>
    <w:rsid w:val="6E174F32"/>
    <w:rsid w:val="6E1E3EA8"/>
    <w:rsid w:val="6E2F1A82"/>
    <w:rsid w:val="6E30328B"/>
    <w:rsid w:val="6E42491F"/>
    <w:rsid w:val="6E74558F"/>
    <w:rsid w:val="6E850A6F"/>
    <w:rsid w:val="6EAA2249"/>
    <w:rsid w:val="6ECD6C6A"/>
    <w:rsid w:val="6EEC25F9"/>
    <w:rsid w:val="6EFC17C9"/>
    <w:rsid w:val="6F2E12C5"/>
    <w:rsid w:val="6F4D7B0D"/>
    <w:rsid w:val="6F4E07DE"/>
    <w:rsid w:val="6F5A6E9A"/>
    <w:rsid w:val="6F674EB9"/>
    <w:rsid w:val="6F6F3BDC"/>
    <w:rsid w:val="6F774840"/>
    <w:rsid w:val="6F820701"/>
    <w:rsid w:val="6F9660F7"/>
    <w:rsid w:val="6FBC0B55"/>
    <w:rsid w:val="702C5F2B"/>
    <w:rsid w:val="70316BBA"/>
    <w:rsid w:val="70422DA3"/>
    <w:rsid w:val="7051361A"/>
    <w:rsid w:val="7061377A"/>
    <w:rsid w:val="70614F4C"/>
    <w:rsid w:val="7077720B"/>
    <w:rsid w:val="70BF5FDC"/>
    <w:rsid w:val="70D30AC0"/>
    <w:rsid w:val="71094597"/>
    <w:rsid w:val="71394203"/>
    <w:rsid w:val="7141732A"/>
    <w:rsid w:val="714D3634"/>
    <w:rsid w:val="714E1C62"/>
    <w:rsid w:val="71672A7D"/>
    <w:rsid w:val="71706545"/>
    <w:rsid w:val="71726B60"/>
    <w:rsid w:val="717C772F"/>
    <w:rsid w:val="71825183"/>
    <w:rsid w:val="71972D72"/>
    <w:rsid w:val="719E67D9"/>
    <w:rsid w:val="71EA3D5D"/>
    <w:rsid w:val="72301D62"/>
    <w:rsid w:val="725008DD"/>
    <w:rsid w:val="72581474"/>
    <w:rsid w:val="7261373A"/>
    <w:rsid w:val="72721514"/>
    <w:rsid w:val="729C2FB1"/>
    <w:rsid w:val="72C15B7A"/>
    <w:rsid w:val="72DA5AB5"/>
    <w:rsid w:val="72EB6629"/>
    <w:rsid w:val="72FC1FC2"/>
    <w:rsid w:val="7307099C"/>
    <w:rsid w:val="732D0F6B"/>
    <w:rsid w:val="733120E1"/>
    <w:rsid w:val="733562CF"/>
    <w:rsid w:val="735D24B7"/>
    <w:rsid w:val="737E0FE3"/>
    <w:rsid w:val="739D20BD"/>
    <w:rsid w:val="73BD6999"/>
    <w:rsid w:val="73CA06A3"/>
    <w:rsid w:val="73CA1DD4"/>
    <w:rsid w:val="73CB0019"/>
    <w:rsid w:val="73D24B95"/>
    <w:rsid w:val="73D31440"/>
    <w:rsid w:val="73FC5221"/>
    <w:rsid w:val="74122993"/>
    <w:rsid w:val="74276480"/>
    <w:rsid w:val="747D46BE"/>
    <w:rsid w:val="748C41F5"/>
    <w:rsid w:val="74A6445A"/>
    <w:rsid w:val="74BD1DA7"/>
    <w:rsid w:val="74CF13A4"/>
    <w:rsid w:val="74F31F15"/>
    <w:rsid w:val="750D1E3A"/>
    <w:rsid w:val="75140C9A"/>
    <w:rsid w:val="75A02168"/>
    <w:rsid w:val="75E31DB5"/>
    <w:rsid w:val="75E42A8D"/>
    <w:rsid w:val="75E478DB"/>
    <w:rsid w:val="760C30A3"/>
    <w:rsid w:val="761573FD"/>
    <w:rsid w:val="761C570E"/>
    <w:rsid w:val="762355B5"/>
    <w:rsid w:val="76240231"/>
    <w:rsid w:val="762A664C"/>
    <w:rsid w:val="76350670"/>
    <w:rsid w:val="7637791F"/>
    <w:rsid w:val="76443005"/>
    <w:rsid w:val="767B23C6"/>
    <w:rsid w:val="76896320"/>
    <w:rsid w:val="76C10758"/>
    <w:rsid w:val="76CE0B43"/>
    <w:rsid w:val="7710646B"/>
    <w:rsid w:val="7714467A"/>
    <w:rsid w:val="772E0917"/>
    <w:rsid w:val="77451759"/>
    <w:rsid w:val="77471655"/>
    <w:rsid w:val="774776B0"/>
    <w:rsid w:val="775773C4"/>
    <w:rsid w:val="77A63BDA"/>
    <w:rsid w:val="77D10D5E"/>
    <w:rsid w:val="77F73378"/>
    <w:rsid w:val="78332830"/>
    <w:rsid w:val="785431D9"/>
    <w:rsid w:val="785F18CB"/>
    <w:rsid w:val="78612F6F"/>
    <w:rsid w:val="78630E8F"/>
    <w:rsid w:val="78844609"/>
    <w:rsid w:val="7889105B"/>
    <w:rsid w:val="78A07576"/>
    <w:rsid w:val="78BF7F3E"/>
    <w:rsid w:val="78F552F4"/>
    <w:rsid w:val="78FB093E"/>
    <w:rsid w:val="79077323"/>
    <w:rsid w:val="79196814"/>
    <w:rsid w:val="792D780B"/>
    <w:rsid w:val="79373A99"/>
    <w:rsid w:val="793A30FE"/>
    <w:rsid w:val="79946056"/>
    <w:rsid w:val="79993CF4"/>
    <w:rsid w:val="799E4BC3"/>
    <w:rsid w:val="79A26462"/>
    <w:rsid w:val="79A77384"/>
    <w:rsid w:val="79BC7E73"/>
    <w:rsid w:val="79DB2CE3"/>
    <w:rsid w:val="79EF272C"/>
    <w:rsid w:val="79F15A4B"/>
    <w:rsid w:val="7A127C72"/>
    <w:rsid w:val="7A263A7C"/>
    <w:rsid w:val="7A2C255D"/>
    <w:rsid w:val="7A460560"/>
    <w:rsid w:val="7A540B8B"/>
    <w:rsid w:val="7A5563E0"/>
    <w:rsid w:val="7A5D4031"/>
    <w:rsid w:val="7A68359D"/>
    <w:rsid w:val="7A764A9C"/>
    <w:rsid w:val="7A8537B0"/>
    <w:rsid w:val="7A8E2DA0"/>
    <w:rsid w:val="7A8F36B1"/>
    <w:rsid w:val="7A9E4FA2"/>
    <w:rsid w:val="7ACE34E6"/>
    <w:rsid w:val="7AD14C59"/>
    <w:rsid w:val="7AE569EE"/>
    <w:rsid w:val="7AEC6354"/>
    <w:rsid w:val="7AEE5C7C"/>
    <w:rsid w:val="7AF736C9"/>
    <w:rsid w:val="7B0457F8"/>
    <w:rsid w:val="7B721E5D"/>
    <w:rsid w:val="7B8944B0"/>
    <w:rsid w:val="7BD648C4"/>
    <w:rsid w:val="7BE26522"/>
    <w:rsid w:val="7BFA0BD4"/>
    <w:rsid w:val="7BFE3423"/>
    <w:rsid w:val="7C165591"/>
    <w:rsid w:val="7C4B0FFC"/>
    <w:rsid w:val="7C5D0258"/>
    <w:rsid w:val="7C7E6230"/>
    <w:rsid w:val="7C8F6068"/>
    <w:rsid w:val="7CA636E6"/>
    <w:rsid w:val="7CCD767D"/>
    <w:rsid w:val="7CF90A89"/>
    <w:rsid w:val="7D003B8F"/>
    <w:rsid w:val="7D1F78B9"/>
    <w:rsid w:val="7D505298"/>
    <w:rsid w:val="7DA616F0"/>
    <w:rsid w:val="7E001203"/>
    <w:rsid w:val="7E3C1764"/>
    <w:rsid w:val="7EC40BFB"/>
    <w:rsid w:val="7EC60674"/>
    <w:rsid w:val="7EC767AE"/>
    <w:rsid w:val="7ED24E01"/>
    <w:rsid w:val="7EF3530F"/>
    <w:rsid w:val="7EF647FA"/>
    <w:rsid w:val="7F0C28BF"/>
    <w:rsid w:val="7F2B60EA"/>
    <w:rsid w:val="7F70099F"/>
    <w:rsid w:val="7F743BA9"/>
    <w:rsid w:val="7F8149A3"/>
    <w:rsid w:val="7F90634B"/>
    <w:rsid w:val="7F9633F2"/>
    <w:rsid w:val="7F9F7146"/>
    <w:rsid w:val="7FA077C0"/>
    <w:rsid w:val="7FAA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12" w:lineRule="auto"/>
      <w:ind w:firstLine="300" w:firstLineChars="300"/>
    </w:pPr>
    <w:rPr>
      <w:rFonts w:ascii="Times New Roman" w:hAnsi="Times New Roman" w:eastAsia="宋体" w:cs="Times New Roman"/>
      <w:sz w:val="21"/>
      <w:szCs w:val="21"/>
      <w:lang w:val="en-US" w:eastAsia="zh-CN" w:bidi="ar-SA"/>
    </w:rPr>
  </w:style>
  <w:style w:type="paragraph" w:styleId="2">
    <w:name w:val="heading 2"/>
    <w:basedOn w:val="1"/>
    <w:next w:val="1"/>
    <w:semiHidden/>
    <w:unhideWhenUsed/>
    <w:qFormat/>
    <w:uiPriority w:val="0"/>
    <w:pPr>
      <w:keepNext w:val="0"/>
      <w:keepLines w:val="0"/>
      <w:widowControl w:val="0"/>
      <w:suppressLineNumbers w:val="0"/>
      <w:autoSpaceDE w:val="0"/>
      <w:autoSpaceDN w:val="0"/>
      <w:spacing w:before="0" w:beforeAutospacing="1" w:after="0" w:afterAutospacing="1"/>
      <w:ind w:left="162"/>
      <w:jc w:val="left"/>
      <w:outlineLvl w:val="1"/>
    </w:pPr>
    <w:rPr>
      <w:rFonts w:hint="default" w:ascii="Times New Roman" w:hAnsi="Times New Roman" w:eastAsia="宋体" w:cs="Times New Roman"/>
      <w:b/>
      <w:bCs/>
      <w:kern w:val="0"/>
      <w:sz w:val="21"/>
      <w:szCs w:val="21"/>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keepNext w:val="0"/>
      <w:keepLines w:val="0"/>
      <w:widowControl w:val="0"/>
      <w:suppressLineNumbers w:val="0"/>
      <w:autoSpaceDE w:val="0"/>
      <w:autoSpaceDN w:val="0"/>
      <w:spacing w:before="0" w:beforeAutospacing="0" w:after="0" w:afterAutospacing="0"/>
      <w:ind w:left="0" w:right="0"/>
      <w:jc w:val="left"/>
    </w:pPr>
    <w:rPr>
      <w:rFonts w:hint="default" w:ascii="Times New Roman" w:hAnsi="Times New Roman" w:eastAsia="宋体" w:cs="Times New Roman"/>
      <w:kern w:val="0"/>
      <w:sz w:val="21"/>
      <w:szCs w:val="21"/>
      <w:lang w:val="en-US" w:eastAsia="zh-CN" w:bidi="ar"/>
    </w:rPr>
  </w:style>
  <w:style w:type="paragraph" w:styleId="4">
    <w:name w:val="Plain Text"/>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eastAsia" w:ascii="宋体" w:hAnsi="Courier New" w:eastAsia="宋体" w:cs="Courier New"/>
      <w:kern w:val="0"/>
      <w:sz w:val="24"/>
      <w:szCs w:val="24"/>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autoSpaceDE/>
      <w:autoSpaceDN/>
      <w:spacing w:before="0" w:beforeAutospacing="1" w:after="0" w:afterAutospacing="1"/>
      <w:ind w:left="0" w:right="0"/>
      <w:jc w:val="left"/>
    </w:pPr>
    <w:rPr>
      <w:rFonts w:ascii="宋体" w:hAnsi="宋体" w:eastAsia="宋体" w:cs="宋体"/>
      <w:kern w:val="0"/>
      <w:sz w:val="24"/>
      <w:szCs w:val="24"/>
      <w:lang w:val="en-US" w:eastAsia="zh-CN" w:bidi="ar"/>
    </w:rPr>
  </w:style>
  <w:style w:type="table" w:styleId="9">
    <w:name w:val="Table Grid"/>
    <w:basedOn w:val="8"/>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1">
    <w:name w:val="Hyperlink"/>
    <w:basedOn w:val="10"/>
    <w:qFormat/>
    <w:uiPriority w:val="0"/>
    <w:rPr>
      <w:color w:val="0000FF"/>
      <w:u w:val="single"/>
    </w:rPr>
  </w:style>
  <w:style w:type="paragraph" w:customStyle="1" w:styleId="12">
    <w:name w:val="试卷标题"/>
    <w:basedOn w:val="1"/>
    <w:qFormat/>
    <w:uiPriority w:val="0"/>
    <w:pPr>
      <w:widowControl w:val="0"/>
      <w:adjustRightInd w:val="0"/>
      <w:snapToGrid w:val="0"/>
      <w:ind w:firstLine="0" w:firstLineChars="0"/>
    </w:pPr>
    <w:rPr>
      <w:rFonts w:eastAsia="黑体"/>
      <w:spacing w:val="10"/>
      <w:kern w:val="2"/>
      <w:sz w:val="44"/>
      <w:szCs w:val="22"/>
    </w:rPr>
  </w:style>
  <w:style w:type="paragraph" w:customStyle="1" w:styleId="13">
    <w:name w:val="正文_0_9"/>
    <w:basedOn w:val="1"/>
    <w:qFormat/>
    <w:uiPriority w:val="0"/>
    <w:pPr>
      <w:spacing w:before="0" w:beforeAutospacing="0" w:after="0" w:afterAutospacing="0" w:line="360" w:lineRule="auto"/>
      <w:ind w:left="0" w:right="0" w:firstLine="315" w:firstLineChars="150"/>
      <w:jc w:val="left"/>
    </w:pPr>
    <w:rPr>
      <w:rFonts w:hint="eastAsia" w:ascii="宋体" w:hAnsi="宋体" w:eastAsia="宋体" w:cs="Times New Roman"/>
      <w:kern w:val="0"/>
      <w:sz w:val="21"/>
      <w:szCs w:val="21"/>
      <w:lang w:val="en-US" w:eastAsia="zh-CN" w:bidi="ar"/>
    </w:rPr>
  </w:style>
  <w:style w:type="paragraph" w:customStyle="1" w:styleId="14">
    <w:name w:val="Normal_1"/>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default" w:ascii="Time New Romans" w:hAnsi="Time New Romans" w:eastAsia="宋体" w:cs="宋体"/>
      <w:kern w:val="2"/>
      <w:sz w:val="21"/>
      <w:szCs w:val="21"/>
      <w:lang w:val="en-US" w:eastAsia="zh-CN" w:bidi="ar"/>
    </w:rPr>
  </w:style>
  <w:style w:type="paragraph" w:customStyle="1" w:styleId="15">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character" w:customStyle="1" w:styleId="16">
    <w:name w:val="15"/>
    <w:basedOn w:val="10"/>
    <w:qFormat/>
    <w:uiPriority w:val="0"/>
    <w:rPr>
      <w:rFonts w:hint="default" w:ascii="Calibri" w:hAnsi="Calibri" w:cs="Calibri"/>
    </w:rPr>
  </w:style>
  <w:style w:type="character" w:customStyle="1" w:styleId="17">
    <w:name w:val="10"/>
    <w:basedOn w:val="10"/>
    <w:qFormat/>
    <w:uiPriority w:val="0"/>
    <w:rPr>
      <w:rFonts w:hint="default" w:ascii="Calibri" w:hAnsi="Calibri" w:cs="Calibri"/>
    </w:rPr>
  </w:style>
  <w:style w:type="paragraph" w:customStyle="1" w:styleId="18">
    <w:name w:val="正文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19">
    <w:name w:val="纯文本_0"/>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customStyle="1" w:styleId="20">
    <w:name w:val="列出段落1"/>
    <w:basedOn w:val="1"/>
    <w:qFormat/>
    <w:uiPriority w:val="0"/>
    <w:pPr>
      <w:keepNext w:val="0"/>
      <w:keepLines w:val="0"/>
      <w:widowControl w:val="0"/>
      <w:suppressLineNumbers w:val="0"/>
      <w:autoSpaceDE w:val="0"/>
      <w:autoSpaceDN w:val="0"/>
      <w:spacing w:before="0" w:beforeAutospacing="0" w:after="0" w:afterAutospacing="0"/>
      <w:ind w:left="0" w:right="0" w:firstLine="420" w:firstLineChars="200"/>
      <w:jc w:val="left"/>
    </w:pPr>
    <w:rPr>
      <w:rFonts w:hint="default" w:ascii="Times New Roman" w:hAnsi="Times New Roman" w:eastAsia="宋体" w:cs="Times New Roman"/>
      <w:kern w:val="0"/>
      <w:sz w:val="22"/>
      <w:szCs w:val="22"/>
      <w:lang w:val="en-US" w:eastAsia="zh-CN" w:bidi="ar"/>
    </w:rPr>
  </w:style>
  <w:style w:type="paragraph" w:customStyle="1" w:styleId="21">
    <w:name w:val="正文文本 (3)"/>
    <w:basedOn w:val="1"/>
    <w:qFormat/>
    <w:uiPriority w:val="0"/>
    <w:pPr>
      <w:keepNext w:val="0"/>
      <w:keepLines w:val="0"/>
      <w:widowControl w:val="0"/>
      <w:suppressLineNumbers w:val="0"/>
      <w:shd w:val="clear" w:color="auto" w:fill="FFFFFF"/>
      <w:autoSpaceDE w:val="0"/>
      <w:autoSpaceDN w:val="0"/>
      <w:spacing w:after="160" w:afterAutospacing="0"/>
      <w:jc w:val="left"/>
    </w:pPr>
    <w:rPr>
      <w:rFonts w:hint="eastAsia" w:ascii="宋体" w:hAnsi="宋体" w:eastAsia="宋体" w:cs="宋体"/>
      <w:kern w:val="0"/>
      <w:sz w:val="20"/>
      <w:szCs w:val="20"/>
      <w:lang w:val="en-US" w:eastAsia="zh-CN" w:bidi="ar"/>
    </w:rPr>
  </w:style>
  <w:style w:type="paragraph" w:customStyle="1" w:styleId="22">
    <w:name w:val="正文文本1"/>
    <w:basedOn w:val="1"/>
    <w:qFormat/>
    <w:uiPriority w:val="0"/>
    <w:pPr>
      <w:keepNext w:val="0"/>
      <w:keepLines w:val="0"/>
      <w:widowControl w:val="0"/>
      <w:suppressLineNumbers w:val="0"/>
      <w:shd w:val="clear" w:color="auto" w:fill="FFFFFF"/>
      <w:autoSpaceDE w:val="0"/>
      <w:autoSpaceDN w:val="0"/>
      <w:spacing w:before="0" w:beforeAutospacing="0" w:after="0" w:afterAutospacing="0" w:line="324" w:lineRule="auto"/>
      <w:ind w:left="0" w:right="0" w:firstLine="220"/>
      <w:jc w:val="left"/>
    </w:pPr>
    <w:rPr>
      <w:rFonts w:hint="default" w:ascii="Times New Roman" w:hAnsi="Times New Roman" w:eastAsia="宋体" w:cs="Times New Roman"/>
      <w:kern w:val="0"/>
      <w:sz w:val="20"/>
      <w:szCs w:val="20"/>
      <w:lang w:val="en-US" w:eastAsia="zh-CN" w:bidi="ar"/>
    </w:rPr>
  </w:style>
  <w:style w:type="paragraph" w:customStyle="1" w:styleId="23">
    <w:name w:val="Normal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24">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2021-05-10T06:24:32Z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F48F51B66A0B4CE4981C86834D3A2433</vt:lpwstr>
  </property>
</Properties>
</file>