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32"/>
          <w:szCs w:val="32"/>
        </w:rPr>
      </w:pPr>
      <w:bookmarkStart w:id="0" w:name="_Hlk71792612"/>
      <w:bookmarkEnd w:id="0"/>
      <w:r>
        <w:rPr>
          <w:rFonts w:hint="eastAsia" w:ascii="宋体" w:hAnsi="宋体" w:eastAsia="宋体"/>
          <w:b/>
          <w:bCs/>
          <w:sz w:val="32"/>
          <w:szCs w:val="32"/>
        </w:rPr>
        <w:t>江门市第二中学2</w:t>
      </w:r>
      <w:r>
        <w:rPr>
          <w:rFonts w:ascii="宋体" w:hAnsi="宋体" w:eastAsia="宋体"/>
          <w:b/>
          <w:bCs/>
          <w:sz w:val="32"/>
          <w:szCs w:val="32"/>
        </w:rPr>
        <w:t>020</w:t>
      </w:r>
      <w:r>
        <w:rPr>
          <w:rFonts w:hint="eastAsia" w:ascii="宋体" w:hAnsi="宋体" w:eastAsia="宋体"/>
          <w:b/>
          <w:bCs/>
          <w:sz w:val="32"/>
          <w:szCs w:val="32"/>
        </w:rPr>
        <w:t>-</w:t>
      </w:r>
      <w:r>
        <w:rPr>
          <w:rFonts w:ascii="宋体" w:hAnsi="宋体" w:eastAsia="宋体"/>
          <w:b/>
          <w:bCs/>
          <w:sz w:val="32"/>
          <w:szCs w:val="32"/>
        </w:rPr>
        <w:t>2021</w:t>
      </w:r>
      <w:r>
        <w:rPr>
          <w:rFonts w:hint="eastAsia" w:ascii="宋体" w:hAnsi="宋体" w:eastAsia="宋体"/>
          <w:b/>
          <w:bCs/>
          <w:sz w:val="32"/>
          <w:szCs w:val="32"/>
        </w:rPr>
        <w:t>学年第二学期第二次考试</w:t>
      </w:r>
    </w:p>
    <w:p>
      <w:pPr>
        <w:tabs>
          <w:tab w:val="center" w:pos="4086"/>
          <w:tab w:val="left" w:pos="6148"/>
        </w:tabs>
        <w:jc w:val="left"/>
        <w:rPr>
          <w:rFonts w:hint="eastAsia" w:ascii="宋体" w:hAnsi="宋体" w:eastAsia="宋体"/>
          <w:b/>
          <w:bCs/>
          <w:sz w:val="32"/>
          <w:szCs w:val="32"/>
          <w:lang w:eastAsia="zh-CN"/>
        </w:rPr>
      </w:pPr>
      <w:r>
        <w:rPr>
          <w:rFonts w:hint="eastAsia" w:ascii="宋体" w:hAnsi="宋体" w:eastAsia="宋体"/>
          <w:b/>
          <w:bCs/>
          <w:sz w:val="32"/>
          <w:szCs w:val="32"/>
          <w:lang w:eastAsia="zh-CN"/>
        </w:rPr>
        <w:tab/>
      </w:r>
      <w:r>
        <w:rPr>
          <w:rFonts w:hint="eastAsia" w:ascii="宋体" w:hAnsi="宋体" w:eastAsia="宋体"/>
          <w:b/>
          <w:bCs/>
          <w:sz w:val="32"/>
          <w:szCs w:val="32"/>
        </w:rPr>
        <w:t>高二年级物理试题</w:t>
      </w:r>
      <w:r>
        <w:rPr>
          <w:rFonts w:hint="eastAsia" w:ascii="宋体" w:hAnsi="宋体" w:eastAsia="宋体"/>
          <w:b/>
          <w:bCs/>
          <w:sz w:val="32"/>
          <w:szCs w:val="32"/>
          <w:lang w:eastAsia="zh-CN"/>
        </w:rPr>
        <w:tab/>
      </w:r>
    </w:p>
    <w:p>
      <w:pPr>
        <w:pStyle w:val="14"/>
        <w:numPr>
          <w:ilvl w:val="0"/>
          <w:numId w:val="1"/>
        </w:numPr>
        <w:spacing w:line="400" w:lineRule="atLeast"/>
        <w:ind w:firstLineChars="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单项</w:t>
      </w:r>
      <w:r>
        <w:rPr>
          <w:rFonts w:ascii="宋体" w:hAnsi="宋体" w:eastAsia="宋体"/>
          <w:color w:val="000000" w:themeColor="text1"/>
          <w:sz w:val="21"/>
          <w:szCs w:val="21"/>
          <w14:textFill>
            <w14:solidFill>
              <w14:schemeClr w14:val="tx1"/>
            </w14:solidFill>
          </w14:textFill>
        </w:rPr>
        <w:t>选择题(本题</w:t>
      </w:r>
      <w:r>
        <w:rPr>
          <w:rFonts w:hint="eastAsia" w:ascii="宋体" w:hAnsi="宋体" w:eastAsia="宋体"/>
          <w:color w:val="000000" w:themeColor="text1"/>
          <w:sz w:val="21"/>
          <w:szCs w:val="21"/>
          <w14:textFill>
            <w14:solidFill>
              <w14:schemeClr w14:val="tx1"/>
            </w14:solidFill>
          </w14:textFill>
        </w:rPr>
        <w:t>有</w:t>
      </w:r>
      <w:r>
        <w:rPr>
          <w:rFonts w:ascii="宋体" w:hAnsi="宋体" w:eastAsia="宋体"/>
          <w:color w:val="000000" w:themeColor="text1"/>
          <w:sz w:val="21"/>
          <w:szCs w:val="21"/>
          <w14:textFill>
            <w14:solidFill>
              <w14:schemeClr w14:val="tx1"/>
            </w14:solidFill>
          </w14:textFill>
        </w:rPr>
        <w:t>7小题</w:t>
      </w:r>
      <w:r>
        <w:rPr>
          <w:rFonts w:hint="eastAsia" w:ascii="宋体" w:hAnsi="宋体" w:eastAsia="宋体"/>
          <w:color w:val="000000" w:themeColor="text1"/>
          <w:sz w:val="21"/>
          <w:szCs w:val="21"/>
          <w14:textFill>
            <w14:solidFill>
              <w14:schemeClr w14:val="tx1"/>
            </w14:solidFill>
          </w14:textFill>
        </w:rPr>
        <w:t>，共</w:t>
      </w:r>
      <w:r>
        <w:rPr>
          <w:rFonts w:ascii="宋体" w:hAnsi="宋体" w:eastAsia="宋体"/>
          <w:color w:val="000000" w:themeColor="text1"/>
          <w:sz w:val="21"/>
          <w:szCs w:val="21"/>
          <w14:textFill>
            <w14:solidFill>
              <w14:schemeClr w14:val="tx1"/>
            </w14:solidFill>
          </w14:textFill>
        </w:rPr>
        <w:t>28</w:t>
      </w:r>
      <w:r>
        <w:rPr>
          <w:rFonts w:hint="eastAsia" w:ascii="宋体" w:hAnsi="宋体" w:eastAsia="宋体"/>
          <w:color w:val="000000" w:themeColor="text1"/>
          <w:sz w:val="21"/>
          <w:szCs w:val="21"/>
          <w14:textFill>
            <w14:solidFill>
              <w14:schemeClr w14:val="tx1"/>
            </w14:solidFill>
          </w14:textFill>
        </w:rPr>
        <w:t>分</w:t>
      </w:r>
      <w:r>
        <w:rPr>
          <w:rFonts w:ascii="宋体" w:hAnsi="宋体" w:eastAsia="宋体"/>
          <w:color w:val="000000" w:themeColor="text1"/>
          <w:sz w:val="21"/>
          <w:szCs w:val="21"/>
          <w14:textFill>
            <w14:solidFill>
              <w14:schemeClr w14:val="tx1"/>
            </w14:solidFill>
          </w14:textFill>
        </w:rPr>
        <w:t>)</w:t>
      </w:r>
    </w:p>
    <w:p>
      <w:pPr>
        <w:spacing w:line="400" w:lineRule="atLeast"/>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Times New Roman"/>
          <w:color w:val="000000" w:themeColor="text1"/>
          <w:kern w:val="2"/>
          <w:sz w:val="21"/>
          <w:szCs w:val="21"/>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 xml:space="preserve">下列说法正确的是（ </w:t>
      </w:r>
      <w:r>
        <w:rPr>
          <w:rFonts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w:t>
      </w:r>
    </w:p>
    <w:p>
      <w:pPr>
        <w:spacing w:line="400" w:lineRule="atLeast"/>
        <w:ind w:firstLine="210" w:firstLineChars="1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A．牛顿发现电荷间相互作用力的规律</w:t>
      </w:r>
    </w:p>
    <w:p>
      <w:pPr>
        <w:spacing w:line="400" w:lineRule="atLeast"/>
        <w:ind w:firstLine="210" w:firstLineChars="1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B．楞次发现通电导线在磁场中受力的规律</w:t>
      </w:r>
    </w:p>
    <w:p>
      <w:pPr>
        <w:spacing w:line="400" w:lineRule="atLeast"/>
        <w:ind w:firstLine="210" w:firstLineChars="1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C．奥斯特发现了电流的磁效应</w:t>
      </w:r>
    </w:p>
    <w:p>
      <w:pPr>
        <w:spacing w:line="400" w:lineRule="atLeast"/>
        <w:ind w:firstLine="210" w:firstLineChars="1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D．安培发现了电磁感应现象</w:t>
      </w:r>
    </w:p>
    <w:p>
      <w:pPr>
        <w:spacing w:line="400" w:lineRule="atLeast"/>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drawing>
          <wp:anchor distT="0" distB="0" distL="114300" distR="114300" simplePos="0" relativeHeight="251659264" behindDoc="1" locked="0" layoutInCell="1" allowOverlap="1">
            <wp:simplePos x="0" y="0"/>
            <wp:positionH relativeFrom="page">
              <wp:posOffset>4819650</wp:posOffset>
            </wp:positionH>
            <wp:positionV relativeFrom="page">
              <wp:posOffset>3095625</wp:posOffset>
            </wp:positionV>
            <wp:extent cx="771525" cy="1162050"/>
            <wp:effectExtent l="0" t="0" r="0" b="0"/>
            <wp:wrapTight wrapText="bothSides">
              <wp:wrapPolygon>
                <wp:start x="0" y="0"/>
                <wp:lineTo x="0" y="21246"/>
                <wp:lineTo x="20800" y="21246"/>
                <wp:lineTo x="20800" y="0"/>
                <wp:lineTo x="0" y="0"/>
              </wp:wrapPolygon>
            </wp:wrapTight>
            <wp:docPr id="25" name="图片 2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771525" cy="1162090"/>
                    </a:xfrm>
                    <a:prstGeom prst="rect">
                      <a:avLst/>
                    </a:prstGeom>
                    <a:noFill/>
                    <a:ln>
                      <a:noFill/>
                    </a:ln>
                  </pic:spPr>
                </pic:pic>
              </a:graphicData>
            </a:graphic>
          </wp:anchor>
        </w:drawing>
      </w:r>
      <w:r>
        <w:rPr>
          <w:rFonts w:hint="eastAsia" w:ascii="宋体" w:hAnsi="宋体" w:eastAsia="宋体" w:cs="Times New Roman"/>
          <w:color w:val="000000" w:themeColor="text1"/>
          <w:kern w:val="2"/>
          <w:sz w:val="21"/>
          <w:szCs w:val="21"/>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 xml:space="preserve">如图所示，闭合开关k，将条形磁铁两次插入闭合线圈，且两次的起始和终止位置相同，第一次用时0.4s，第二次用时0.2s，则（ </w:t>
      </w:r>
      <w:r>
        <w:rPr>
          <w:rFonts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w:t>
      </w:r>
    </w:p>
    <w:p>
      <w:pPr>
        <w:spacing w:line="400" w:lineRule="atLeast"/>
        <w:ind w:firstLine="210" w:firstLineChars="1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A．第一次通过线圈的磁通量变化较大 </w:t>
      </w:r>
      <w:r>
        <w:rPr>
          <w:rFonts w:ascii="宋体" w:hAnsi="宋体" w:eastAsia="宋体" w:cs="宋体"/>
          <w:color w:val="000000" w:themeColor="text1"/>
          <w:sz w:val="21"/>
          <w:szCs w:val="21"/>
          <w14:textFill>
            <w14:solidFill>
              <w14:schemeClr w14:val="tx1"/>
            </w14:solidFill>
          </w14:textFill>
        </w:rPr>
        <w:t xml:space="preserve">   </w:t>
      </w:r>
    </w:p>
    <w:p>
      <w:pPr>
        <w:spacing w:line="400" w:lineRule="atLeast"/>
        <w:ind w:firstLine="210" w:firstLineChars="1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B．第一次通过线圈的磁通量的变化率较小</w:t>
      </w:r>
    </w:p>
    <w:p>
      <w:pPr>
        <w:spacing w:line="400" w:lineRule="atLeast"/>
        <w:ind w:firstLine="210" w:firstLineChars="1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C．第一次经过电流表G的总电荷量较多 </w:t>
      </w:r>
      <w:r>
        <w:rPr>
          <w:rFonts w:ascii="宋体" w:hAnsi="宋体" w:eastAsia="宋体" w:cs="宋体"/>
          <w:color w:val="000000" w:themeColor="text1"/>
          <w:sz w:val="21"/>
          <w:szCs w:val="21"/>
          <w14:textFill>
            <w14:solidFill>
              <w14:schemeClr w14:val="tx1"/>
            </w14:solidFill>
          </w14:textFill>
        </w:rPr>
        <w:t xml:space="preserve"> </w:t>
      </w:r>
    </w:p>
    <w:p>
      <w:pPr>
        <w:spacing w:line="400" w:lineRule="atLeast"/>
        <w:ind w:firstLine="210" w:firstLineChars="1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D．第一次电流表G的指针偏转较大</w:t>
      </w:r>
    </w:p>
    <w:p>
      <w:pPr>
        <w:spacing w:line="400" w:lineRule="atLeast"/>
        <w:rPr>
          <w:rFonts w:ascii="宋体" w:hAnsi="宋体" w:eastAsia="宋体" w:cs="宋体"/>
          <w:color w:val="000000" w:themeColor="text1"/>
          <w:sz w:val="21"/>
          <w:szCs w:val="21"/>
          <w14:textFill>
            <w14:solidFill>
              <w14:schemeClr w14:val="tx1"/>
            </w14:solidFill>
          </w14:textFill>
        </w:rPr>
      </w:pPr>
      <w:r>
        <w:rPr>
          <w:rFonts w:ascii="宋体" w:hAnsi="宋体" w:eastAsia="宋体" w:cs="Times New Roman"/>
          <w:color w:val="000000" w:themeColor="text1"/>
          <w:kern w:val="2"/>
          <w:sz w:val="21"/>
          <w:szCs w:val="21"/>
          <w14:textFill>
            <w14:solidFill>
              <w14:schemeClr w14:val="tx1"/>
            </w14:solidFill>
          </w14:textFill>
        </w:rPr>
        <w:t>3</w:t>
      </w:r>
      <w:r>
        <w:rPr>
          <w:rFonts w:hint="eastAsia" w:ascii="宋体" w:hAnsi="宋体" w:eastAsia="宋体" w:cs="Times New Roman"/>
          <w:color w:val="000000" w:themeColor="text1"/>
          <w:kern w:val="2"/>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 xml:space="preserve">远距离输送交流电都采用高压输电．我国正在研究用比330kV高得多的电压进行输电．采用高压输电的优点是（ </w:t>
      </w:r>
      <w:r>
        <w:rPr>
          <w:rFonts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w:t>
      </w:r>
    </w:p>
    <w:p>
      <w:pPr>
        <w:spacing w:line="400" w:lineRule="atLeast"/>
        <w:ind w:firstLine="210" w:firstLineChars="1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A．可加快输电的速度                B．可节省输电线的材料</w:t>
      </w:r>
    </w:p>
    <w:p>
      <w:pPr>
        <w:spacing w:line="400" w:lineRule="atLeast"/>
        <w:ind w:firstLine="210" w:firstLineChars="1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C．可根据需要调节交流电的频率      D．可减少输电线上的能量损失</w:t>
      </w:r>
    </w:p>
    <w:p>
      <w:pPr>
        <w:spacing w:line="400" w:lineRule="atLeast"/>
        <w:rPr>
          <w:rFonts w:ascii="宋体" w:hAnsi="宋体" w:eastAsia="宋体" w:cs="宋体"/>
          <w:color w:val="000000" w:themeColor="text1"/>
          <w:sz w:val="21"/>
          <w:szCs w:val="21"/>
          <w14:textFill>
            <w14:solidFill>
              <w14:schemeClr w14:val="tx1"/>
            </w14:solidFill>
          </w14:textFill>
        </w:rPr>
      </w:pPr>
      <w:r>
        <w:rPr>
          <w:rFonts w:ascii="宋体" w:hAnsi="宋体" w:eastAsia="宋体" w:cs="Times New Roman"/>
          <w:color w:val="000000" w:themeColor="text1"/>
          <w:kern w:val="2"/>
          <w:sz w:val="21"/>
          <w:szCs w:val="21"/>
          <w14:textFill>
            <w14:solidFill>
              <w14:schemeClr w14:val="tx1"/>
            </w14:solidFill>
          </w14:textFill>
        </w:rPr>
        <w:t>4</w:t>
      </w:r>
      <w:r>
        <w:rPr>
          <w:rFonts w:hint="eastAsia" w:ascii="宋体" w:hAnsi="宋体" w:eastAsia="宋体" w:cs="Times New Roman"/>
          <w:color w:val="000000" w:themeColor="text1"/>
          <w:kern w:val="2"/>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 xml:space="preserve">下列说法不正确的一项是（ </w:t>
      </w:r>
      <w:r>
        <w:rPr>
          <w:rFonts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w:t>
      </w:r>
    </w:p>
    <w:p>
      <w:pPr>
        <w:spacing w:line="400" w:lineRule="atLeast"/>
        <w:ind w:firstLine="210" w:firstLineChars="1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A．电熨斗能自动控制温度的原因是它装有双金属片温度传感器，这种传感器作用是</w:t>
      </w:r>
    </w:p>
    <w:p>
      <w:pPr>
        <w:spacing w:line="400" w:lineRule="atLeast"/>
        <w:ind w:firstLine="420" w:firstLineChars="2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控制电路的通断</w:t>
      </w:r>
    </w:p>
    <w:p>
      <w:pPr>
        <w:spacing w:line="400" w:lineRule="atLeast"/>
        <w:ind w:firstLine="210" w:firstLineChars="1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B．光敏电阻随光照强度的增大其阻值逐渐升高</w:t>
      </w:r>
    </w:p>
    <w:p>
      <w:pPr>
        <w:spacing w:line="400" w:lineRule="atLeast"/>
        <w:ind w:firstLine="210" w:firstLineChars="1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C．电子秤所使用的测力装置是力传感器，它是把力信号转化为电压信号</w:t>
      </w:r>
    </w:p>
    <w:p>
      <w:pPr>
        <w:spacing w:line="400" w:lineRule="atLeast"/>
        <w:ind w:firstLine="210" w:firstLineChars="1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D．金属热电阻随温度的升高其阻值逐渐升高</w:t>
      </w:r>
    </w:p>
    <w:p>
      <w:pPr>
        <w:spacing w:line="400" w:lineRule="atLeast"/>
        <w:rPr>
          <w:rFonts w:ascii="宋体" w:hAnsi="宋体" w:eastAsia="宋体" w:cs="宋体"/>
          <w:color w:val="000000" w:themeColor="text1"/>
          <w:sz w:val="21"/>
          <w:szCs w:val="21"/>
          <w14:textFill>
            <w14:solidFill>
              <w14:schemeClr w14:val="tx1"/>
            </w14:solidFill>
          </w14:textFill>
        </w:rPr>
      </w:pPr>
      <w:r>
        <w:rPr>
          <w:rFonts w:ascii="宋体" w:hAnsi="宋体" w:eastAsia="宋体" w:cs="Times New Roman"/>
          <w:color w:val="000000" w:themeColor="text1"/>
          <w:kern w:val="2"/>
          <w:sz w:val="21"/>
          <w:szCs w:val="21"/>
          <w14:textFill>
            <w14:solidFill>
              <w14:schemeClr w14:val="tx1"/>
            </w14:solidFill>
          </w14:textFill>
        </w:rPr>
        <w:t>5</w:t>
      </w:r>
      <w:r>
        <w:rPr>
          <w:rFonts w:hint="eastAsia" w:ascii="宋体" w:hAnsi="宋体" w:eastAsia="宋体" w:cs="Times New Roman"/>
          <w:color w:val="000000" w:themeColor="text1"/>
          <w:kern w:val="2"/>
          <w:sz w:val="21"/>
          <w:szCs w:val="21"/>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t>篮球运动员接传来的篮球时，通常要先伸出两臂迎接，手接触到球后，两臂随球迅速引至胸前．这样做可以（</w:t>
      </w:r>
      <w:r>
        <w:rPr>
          <w:rFonts w:hint="eastAsia"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z w:val="21"/>
          <w:szCs w:val="21"/>
          <w14:textFill>
            <w14:solidFill>
              <w14:schemeClr w14:val="tx1"/>
            </w14:solidFill>
          </w14:textFill>
        </w:rPr>
        <w:t xml:space="preserve">        ）</w:t>
      </w:r>
    </w:p>
    <w:p>
      <w:pPr>
        <w:spacing w:line="400" w:lineRule="atLeast"/>
        <w:ind w:firstLine="210" w:firstLineChars="10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A．减小篮球的动量变化量</w:t>
      </w:r>
      <w:r>
        <w:rPr>
          <w:rFonts w:hint="eastAsia"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z w:val="21"/>
          <w:szCs w:val="21"/>
          <w14:textFill>
            <w14:solidFill>
              <w14:schemeClr w14:val="tx1"/>
            </w14:solidFill>
          </w14:textFill>
        </w:rPr>
        <w:t xml:space="preserve">          B．减小篮球对手的冲量</w:t>
      </w:r>
    </w:p>
    <w:p>
      <w:pPr>
        <w:spacing w:line="400" w:lineRule="atLeast"/>
        <w:ind w:firstLine="210" w:firstLineChars="10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C．减小篮球的动能变化量</w:t>
      </w:r>
      <w:r>
        <w:rPr>
          <w:rFonts w:hint="eastAsia"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z w:val="21"/>
          <w:szCs w:val="21"/>
          <w14:textFill>
            <w14:solidFill>
              <w14:schemeClr w14:val="tx1"/>
            </w14:solidFill>
          </w14:textFill>
        </w:rPr>
        <w:t xml:space="preserve">          D．减小篮球与手之间的相互作用力</w:t>
      </w:r>
    </w:p>
    <w:p>
      <w:pPr>
        <w:spacing w:line="400" w:lineRule="atLeast"/>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6．下列提到的交流电，指的不是交流电的有效值的是（     </w:t>
      </w:r>
      <w:r>
        <w:rPr>
          <w:rFonts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w:t>
      </w:r>
    </w:p>
    <w:p>
      <w:pPr>
        <w:spacing w:line="400" w:lineRule="atLeast"/>
        <w:ind w:firstLine="210" w:firstLineChars="1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A．电容器的击穿电压</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 xml:space="preserve">            B．保险丝的熔断电流</w:t>
      </w:r>
    </w:p>
    <w:p>
      <w:pPr>
        <w:spacing w:line="400" w:lineRule="atLeast"/>
        <w:ind w:firstLine="210" w:firstLineChars="1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C．交流电压表的读数</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 xml:space="preserve">            D．电动机铭牌上的额定电压</w:t>
      </w:r>
    </w:p>
    <w:p>
      <w:pPr>
        <w:spacing w:line="400" w:lineRule="atLeast"/>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Times New Roman"/>
          <w:color w:val="000000" w:themeColor="text1"/>
          <w:kern w:val="2"/>
          <w:sz w:val="21"/>
          <w:szCs w:val="21"/>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t>如图所示，两个质量相等的小球从同一高度沿倾角不同的两个光滑固定斜面由静止自由滑下，下滑到达斜面底端的过程中（        ）</w:t>
      </w:r>
    </w:p>
    <w:p>
      <w:pPr>
        <w:spacing w:line="400" w:lineRule="atLeast"/>
        <w:ind w:firstLine="315" w:firstLineChars="15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drawing>
          <wp:anchor distT="0" distB="0" distL="114300" distR="114300" simplePos="0" relativeHeight="251660288" behindDoc="0" locked="0" layoutInCell="1" allowOverlap="1">
            <wp:simplePos x="0" y="0"/>
            <wp:positionH relativeFrom="column">
              <wp:posOffset>3346450</wp:posOffset>
            </wp:positionH>
            <wp:positionV relativeFrom="paragraph">
              <wp:posOffset>-6350</wp:posOffset>
            </wp:positionV>
            <wp:extent cx="1409065" cy="971550"/>
            <wp:effectExtent l="0" t="0" r="63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1409065" cy="971550"/>
                    </a:xfrm>
                    <a:prstGeom prst="rect">
                      <a:avLst/>
                    </a:prstGeom>
                    <a:noFill/>
                    <a:ln>
                      <a:noFill/>
                    </a:ln>
                  </pic:spPr>
                </pic:pic>
              </a:graphicData>
            </a:graphic>
          </wp:anchor>
        </w:drawing>
      </w:r>
      <w:r>
        <w:rPr>
          <w:rFonts w:ascii="宋体" w:hAnsi="宋体" w:eastAsia="宋体" w:cs="宋体"/>
          <w:color w:val="000000" w:themeColor="text1"/>
          <w:sz w:val="21"/>
          <w:szCs w:val="21"/>
          <w14:textFill>
            <w14:solidFill>
              <w14:schemeClr w14:val="tx1"/>
            </w14:solidFill>
          </w14:textFill>
        </w:rPr>
        <w:t>A. 两物体所受重力冲量相同</w:t>
      </w:r>
    </w:p>
    <w:p>
      <w:pPr>
        <w:spacing w:line="400" w:lineRule="atLeast"/>
        <w:ind w:firstLine="315" w:firstLineChars="15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B. 两物体到达斜面底端</w:t>
      </w:r>
      <w:r>
        <w:rPr>
          <w:rFonts w:hint="eastAsia" w:ascii="宋体" w:hAnsi="宋体" w:eastAsia="宋体" w:cs="宋体"/>
          <w:color w:val="000000" w:themeColor="text1"/>
          <w:sz w:val="21"/>
          <w:szCs w:val="21"/>
          <w14:textFill>
            <w14:solidFill>
              <w14:schemeClr w14:val="tx1"/>
            </w14:solidFill>
          </w14:textFill>
        </w:rPr>
        <w:t>所用</w:t>
      </w:r>
      <w:r>
        <w:rPr>
          <w:rFonts w:ascii="宋体" w:hAnsi="宋体" w:eastAsia="宋体" w:cs="宋体"/>
          <w:color w:val="000000" w:themeColor="text1"/>
          <w:sz w:val="21"/>
          <w:szCs w:val="21"/>
          <w14:textFill>
            <w14:solidFill>
              <w14:schemeClr w14:val="tx1"/>
            </w14:solidFill>
          </w14:textFill>
        </w:rPr>
        <w:t>时间相同</w:t>
      </w:r>
    </w:p>
    <w:p>
      <w:pPr>
        <w:spacing w:line="400" w:lineRule="atLeast"/>
        <w:ind w:firstLine="315" w:firstLineChars="15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C. 两物体所受合外力冲量不相同</w:t>
      </w:r>
    </w:p>
    <w:p>
      <w:pPr>
        <w:spacing w:line="400" w:lineRule="atLeast"/>
        <w:ind w:firstLine="315" w:firstLineChars="15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D. 两物体到达斜面底端时动量相同</w:t>
      </w:r>
    </w:p>
    <w:p>
      <w:pPr>
        <w:pStyle w:val="14"/>
        <w:numPr>
          <w:ilvl w:val="0"/>
          <w:numId w:val="1"/>
        </w:numPr>
        <w:spacing w:line="400" w:lineRule="atLeast"/>
        <w:ind w:firstLineChars="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多项</w:t>
      </w:r>
      <w:r>
        <w:rPr>
          <w:rFonts w:ascii="宋体" w:hAnsi="宋体" w:eastAsia="宋体"/>
          <w:color w:val="000000" w:themeColor="text1"/>
          <w:sz w:val="21"/>
          <w:szCs w:val="21"/>
          <w14:textFill>
            <w14:solidFill>
              <w14:schemeClr w14:val="tx1"/>
            </w14:solidFill>
          </w14:textFill>
        </w:rPr>
        <w:t>选择题(本题</w:t>
      </w:r>
      <w:r>
        <w:rPr>
          <w:rFonts w:hint="eastAsia" w:ascii="宋体" w:hAnsi="宋体" w:eastAsia="宋体"/>
          <w:color w:val="000000" w:themeColor="text1"/>
          <w:sz w:val="21"/>
          <w:szCs w:val="21"/>
          <w14:textFill>
            <w14:solidFill>
              <w14:schemeClr w14:val="tx1"/>
            </w14:solidFill>
          </w14:textFill>
        </w:rPr>
        <w:t>有</w:t>
      </w:r>
      <w:r>
        <w:rPr>
          <w:rFonts w:ascii="宋体" w:hAnsi="宋体" w:eastAsia="宋体"/>
          <w:color w:val="000000" w:themeColor="text1"/>
          <w:sz w:val="21"/>
          <w:szCs w:val="21"/>
          <w14:textFill>
            <w14:solidFill>
              <w14:schemeClr w14:val="tx1"/>
            </w14:solidFill>
          </w14:textFill>
        </w:rPr>
        <w:t>3小题</w:t>
      </w:r>
      <w:r>
        <w:rPr>
          <w:rFonts w:hint="eastAsia" w:ascii="宋体" w:hAnsi="宋体" w:eastAsia="宋体"/>
          <w:color w:val="000000" w:themeColor="text1"/>
          <w:sz w:val="21"/>
          <w:szCs w:val="21"/>
          <w14:textFill>
            <w14:solidFill>
              <w14:schemeClr w14:val="tx1"/>
            </w14:solidFill>
          </w14:textFill>
        </w:rPr>
        <w:t>，共</w:t>
      </w:r>
      <w:r>
        <w:rPr>
          <w:rFonts w:ascii="宋体" w:hAnsi="宋体" w:eastAsia="宋体"/>
          <w:color w:val="000000" w:themeColor="text1"/>
          <w:sz w:val="21"/>
          <w:szCs w:val="21"/>
          <w14:textFill>
            <w14:solidFill>
              <w14:schemeClr w14:val="tx1"/>
            </w14:solidFill>
          </w14:textFill>
        </w:rPr>
        <w:t>18</w:t>
      </w:r>
      <w:r>
        <w:rPr>
          <w:rFonts w:hint="eastAsia" w:ascii="宋体" w:hAnsi="宋体" w:eastAsia="宋体"/>
          <w:color w:val="000000" w:themeColor="text1"/>
          <w:sz w:val="21"/>
          <w:szCs w:val="21"/>
          <w14:textFill>
            <w14:solidFill>
              <w14:schemeClr w14:val="tx1"/>
            </w14:solidFill>
          </w14:textFill>
        </w:rPr>
        <w:t>分</w:t>
      </w:r>
      <w:r>
        <w:rPr>
          <w:rFonts w:ascii="宋体" w:hAnsi="宋体" w:eastAsia="宋体"/>
          <w:color w:val="000000" w:themeColor="text1"/>
          <w:sz w:val="21"/>
          <w:szCs w:val="21"/>
          <w14:textFill>
            <w14:solidFill>
              <w14:schemeClr w14:val="tx1"/>
            </w14:solidFill>
          </w14:textFill>
        </w:rPr>
        <w:t>)</w:t>
      </w:r>
    </w:p>
    <w:p>
      <w:pPr>
        <w:spacing w:line="400" w:lineRule="atLeast"/>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Times New Roman"/>
          <w:color w:val="000000" w:themeColor="text1"/>
          <w:kern w:val="2"/>
          <w:sz w:val="21"/>
          <w:szCs w:val="21"/>
          <w14:textFill>
            <w14:solidFill>
              <w14:schemeClr w14:val="tx1"/>
            </w14:solidFill>
          </w14:textFill>
        </w:rPr>
        <w:t>8．</w:t>
      </w:r>
      <w:r>
        <w:rPr>
          <w:rFonts w:ascii="宋体" w:hAnsi="宋体" w:eastAsia="宋体" w:cs="宋体"/>
          <w:color w:val="000000" w:themeColor="text1"/>
          <w:sz w:val="21"/>
          <w:szCs w:val="21"/>
          <w14:textFill>
            <w14:solidFill>
              <w14:schemeClr w14:val="tx1"/>
            </w14:solidFill>
          </w14:textFill>
        </w:rPr>
        <w:t>下列说法正确的是（        ）</w:t>
      </w:r>
    </w:p>
    <w:p>
      <w:pPr>
        <w:spacing w:line="400" w:lineRule="atLeast"/>
        <w:ind w:firstLine="315" w:firstLineChars="15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A. 各种原子的发射光谱都是连续谱</w:t>
      </w:r>
    </w:p>
    <w:p>
      <w:pPr>
        <w:spacing w:line="400" w:lineRule="atLeast"/>
        <w:ind w:firstLine="315" w:firstLineChars="15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B. 爱因斯坦的光子说解释了光电效应现象，光电子的最大初动能与入射光子的频率有关</w:t>
      </w:r>
    </w:p>
    <w:p>
      <w:pPr>
        <w:spacing w:line="400" w:lineRule="atLeast"/>
        <w:ind w:firstLine="315" w:firstLineChars="15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C. 根据α粒子散射实验，卢瑟福提出了原子核式模型</w:t>
      </w:r>
    </w:p>
    <w:p>
      <w:pPr>
        <w:spacing w:line="400" w:lineRule="atLeast"/>
        <w:ind w:firstLine="315" w:firstLineChars="15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D. 原子核的比结合能大小可反映原子核的稳定程度，该值随质量数的增加而增大</w:t>
      </w:r>
    </w:p>
    <w:p>
      <w:pPr>
        <w:adjustRightInd w:val="0"/>
        <w:snapToGrid w:val="0"/>
        <w:spacing w:line="400" w:lineRule="atLeast"/>
        <w:rPr>
          <w:rFonts w:ascii="宋体" w:hAnsi="宋体" w:eastAsia="宋体" w:cs="Times New Roman"/>
          <w:color w:val="000000" w:themeColor="text1"/>
          <w:kern w:val="2"/>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drawing>
          <wp:anchor distT="0" distB="0" distL="0" distR="0" simplePos="0" relativeHeight="251661312" behindDoc="1" locked="0" layoutInCell="1" allowOverlap="1">
            <wp:simplePos x="0" y="0"/>
            <wp:positionH relativeFrom="column">
              <wp:posOffset>3718560</wp:posOffset>
            </wp:positionH>
            <wp:positionV relativeFrom="paragraph">
              <wp:posOffset>280035</wp:posOffset>
            </wp:positionV>
            <wp:extent cx="1089660" cy="1209675"/>
            <wp:effectExtent l="0" t="0" r="0" b="9525"/>
            <wp:wrapSquare wrapText="bothSides"/>
            <wp:docPr id="26" name="图片 2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菁优网：http://www.jyeoo.com"/>
                    <pic:cNvPicPr>
                      <a:picLocks noChangeAspect="1" noChangeArrowheads="1"/>
                    </pic:cNvPicPr>
                  </pic:nvPicPr>
                  <pic:blipFill>
                    <a:blip r:embed="rId9">
                      <a:lum bright="-12000" contrast="24000"/>
                      <a:extLst>
                        <a:ext uri="{28A0092B-C50C-407E-A947-70E740481C1C}">
                          <a14:useLocalDpi xmlns:a14="http://schemas.microsoft.com/office/drawing/2010/main" val="0"/>
                        </a:ext>
                      </a:extLst>
                    </a:blip>
                    <a:stretch>
                      <a:fillRect/>
                    </a:stretch>
                  </pic:blipFill>
                  <pic:spPr>
                    <a:xfrm>
                      <a:off x="0" y="0"/>
                      <a:ext cx="1089660" cy="1209675"/>
                    </a:xfrm>
                    <a:prstGeom prst="rect">
                      <a:avLst/>
                    </a:prstGeom>
                    <a:noFill/>
                    <a:ln>
                      <a:noFill/>
                    </a:ln>
                  </pic:spPr>
                </pic:pic>
              </a:graphicData>
            </a:graphic>
          </wp:anchor>
        </w:drawing>
      </w:r>
      <w:r>
        <w:rPr>
          <w:rFonts w:hint="eastAsia" w:ascii="宋体" w:hAnsi="宋体" w:eastAsia="宋体" w:cs="Times New Roman"/>
          <w:color w:val="000000" w:themeColor="text1"/>
          <w:kern w:val="2"/>
          <w:sz w:val="21"/>
          <w:szCs w:val="21"/>
          <w14:textFill>
            <w14:solidFill>
              <w14:schemeClr w14:val="tx1"/>
            </w14:solidFill>
          </w14:textFill>
        </w:rPr>
        <w:t>9．</w:t>
      </w:r>
      <w:r>
        <w:rPr>
          <w:rFonts w:ascii="宋体" w:hAnsi="宋体" w:eastAsia="宋体" w:cs="宋体"/>
          <w:color w:val="000000" w:themeColor="text1"/>
          <w:sz w:val="21"/>
          <w:szCs w:val="21"/>
          <w14:textFill>
            <w14:solidFill>
              <w14:schemeClr w14:val="tx1"/>
            </w14:solidFill>
          </w14:textFill>
        </w:rPr>
        <w:t>已知氢原子的能级图如图，现用光子能量介于10</w:t>
      </w:r>
      <w:r>
        <w:rPr>
          <w:rFonts w:hint="eastAsia" w:ascii="宋体" w:hAnsi="宋体" w:eastAsia="宋体" w:cs="宋体"/>
          <w:color w:val="000000" w:themeColor="text1"/>
          <w:sz w:val="21"/>
          <w:szCs w:val="21"/>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t>12.9eV范围内的光去照射一群处于基态的氢原子，则下列说法中正确的是（          ）</w:t>
      </w:r>
    </w:p>
    <w:p>
      <w:pPr>
        <w:spacing w:line="400" w:lineRule="atLeast"/>
        <w:ind w:firstLine="315" w:firstLineChars="15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A．在照射光中可能被吸收的光子能量有无数种</w:t>
      </w:r>
    </w:p>
    <w:p>
      <w:pPr>
        <w:spacing w:line="400" w:lineRule="atLeast"/>
        <w:ind w:firstLine="315" w:firstLineChars="15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B．在照射光中可能被吸收的光子能量只有3种</w:t>
      </w:r>
    </w:p>
    <w:p>
      <w:pPr>
        <w:spacing w:line="400" w:lineRule="atLeast"/>
        <w:ind w:firstLine="315" w:firstLineChars="15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C．照射后可能观测到氢原子发射不同波长的光有6种</w:t>
      </w:r>
    </w:p>
    <w:p>
      <w:pPr>
        <w:spacing w:line="400" w:lineRule="atLeast"/>
        <w:ind w:firstLine="315" w:firstLineChars="15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D．照射后可能观测到氢原子发射不同波长的光有3种</w:t>
      </w:r>
    </w:p>
    <w:p>
      <w:pPr>
        <w:spacing w:line="400" w:lineRule="atLeast"/>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drawing>
          <wp:anchor distT="0" distB="0" distL="114300" distR="114300" simplePos="0" relativeHeight="251662336" behindDoc="1" locked="0" layoutInCell="1" allowOverlap="1">
            <wp:simplePos x="0" y="0"/>
            <wp:positionH relativeFrom="column">
              <wp:posOffset>3470910</wp:posOffset>
            </wp:positionH>
            <wp:positionV relativeFrom="paragraph">
              <wp:posOffset>956310</wp:posOffset>
            </wp:positionV>
            <wp:extent cx="1522095" cy="1438275"/>
            <wp:effectExtent l="0" t="0" r="1905" b="9525"/>
            <wp:wrapTight wrapText="bothSides">
              <wp:wrapPolygon>
                <wp:start x="0" y="0"/>
                <wp:lineTo x="0" y="21457"/>
                <wp:lineTo x="21357" y="21457"/>
                <wp:lineTo x="21357" y="0"/>
                <wp:lineTo x="0" y="0"/>
              </wp:wrapPolygon>
            </wp:wrapTight>
            <wp:docPr id="4" name="图片 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ur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2095" cy="1438275"/>
                    </a:xfrm>
                    <a:prstGeom prst="rect">
                      <a:avLst/>
                    </a:prstGeom>
                    <a:noFill/>
                    <a:ln>
                      <a:noFill/>
                    </a:ln>
                  </pic:spPr>
                </pic:pic>
              </a:graphicData>
            </a:graphic>
          </wp:anchor>
        </w:drawing>
      </w:r>
      <w:r>
        <w:rPr>
          <w:rFonts w:hint="eastAsia" w:ascii="宋体" w:hAnsi="宋体" w:eastAsia="宋体" w:cs="Times New Roman"/>
          <w:color w:val="000000" w:themeColor="text1"/>
          <w:kern w:val="2"/>
          <w:sz w:val="21"/>
          <w:szCs w:val="21"/>
          <w14:textFill>
            <w14:solidFill>
              <w14:schemeClr w14:val="tx1"/>
            </w14:solidFill>
          </w14:textFill>
        </w:rPr>
        <w:t>1</w:t>
      </w:r>
      <w:r>
        <w:rPr>
          <w:rFonts w:ascii="宋体" w:hAnsi="宋体" w:eastAsia="宋体" w:cs="Times New Roman"/>
          <w:color w:val="000000" w:themeColor="text1"/>
          <w:kern w:val="2"/>
          <w:sz w:val="21"/>
          <w:szCs w:val="21"/>
          <w14:textFill>
            <w14:solidFill>
              <w14:schemeClr w14:val="tx1"/>
            </w14:solidFill>
          </w14:textFill>
        </w:rPr>
        <w:t>0</w:t>
      </w:r>
      <w:r>
        <w:rPr>
          <w:rFonts w:hint="eastAsia" w:ascii="宋体" w:hAnsi="宋体" w:eastAsia="宋体" w:cs="Times New Roman"/>
          <w:color w:val="000000" w:themeColor="text1"/>
          <w:kern w:val="2"/>
          <w:sz w:val="21"/>
          <w:szCs w:val="21"/>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t>光滑水平面上，A、B两球沿一直线运动并发生正碰，如图所示为两球碰撞前、后的位移随时间变化的图像，a、b分别为A、B两球碰前的位移随时间变化的图像，c为碰撞后两球共同运动的位移随时间变化的图像，若A球质量m</w:t>
      </w:r>
      <w:r>
        <w:rPr>
          <w:rFonts w:ascii="宋体" w:hAnsi="宋体" w:eastAsia="宋体" w:cs="宋体"/>
          <w:color w:val="000000" w:themeColor="text1"/>
          <w:sz w:val="21"/>
          <w:szCs w:val="21"/>
          <w:vertAlign w:val="subscript"/>
          <w14:textFill>
            <w14:solidFill>
              <w14:schemeClr w14:val="tx1"/>
            </w14:solidFill>
          </w14:textFill>
        </w:rPr>
        <w:t>A</w:t>
      </w:r>
      <w:r>
        <w:rPr>
          <w:rFonts w:ascii="宋体" w:hAnsi="宋体" w:eastAsia="宋体" w:cs="宋体"/>
          <w:color w:val="000000" w:themeColor="text1"/>
          <w:sz w:val="21"/>
          <w:szCs w:val="21"/>
          <w14:textFill>
            <w14:solidFill>
              <w14:schemeClr w14:val="tx1"/>
            </w14:solidFill>
          </w14:textFill>
        </w:rPr>
        <w:t>=3kg，则由图判断下列结论正确的是（</w:t>
      </w:r>
      <w:r>
        <w:rPr>
          <w:rFonts w:hint="eastAsia"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z w:val="21"/>
          <w:szCs w:val="21"/>
          <w14:textFill>
            <w14:solidFill>
              <w14:schemeClr w14:val="tx1"/>
            </w14:solidFill>
          </w14:textFill>
        </w:rPr>
        <w:t xml:space="preserve">         ）</w:t>
      </w:r>
    </w:p>
    <w:p>
      <w:pPr>
        <w:spacing w:line="400" w:lineRule="atLeast"/>
        <w:ind w:firstLine="315" w:firstLineChars="15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A．B球质量m</w:t>
      </w:r>
      <w:r>
        <w:rPr>
          <w:rFonts w:ascii="宋体" w:hAnsi="宋体" w:eastAsia="宋体" w:cs="宋体"/>
          <w:color w:val="000000" w:themeColor="text1"/>
          <w:sz w:val="21"/>
          <w:szCs w:val="21"/>
          <w:vertAlign w:val="subscript"/>
          <w14:textFill>
            <w14:solidFill>
              <w14:schemeClr w14:val="tx1"/>
            </w14:solidFill>
          </w14:textFill>
        </w:rPr>
        <w:t>B</w:t>
      </w:r>
      <w:r>
        <w:rPr>
          <w:rFonts w:ascii="宋体" w:hAnsi="宋体" w:eastAsia="宋体" w:cs="宋体"/>
          <w:color w:val="000000" w:themeColor="text1"/>
          <w:sz w:val="21"/>
          <w:szCs w:val="21"/>
          <w14:textFill>
            <w14:solidFill>
              <w14:schemeClr w14:val="tx1"/>
            </w14:solidFill>
          </w14:textFill>
        </w:rPr>
        <w:t>=4kg</w:t>
      </w:r>
    </w:p>
    <w:p>
      <w:pPr>
        <w:spacing w:line="400" w:lineRule="atLeast"/>
        <w:ind w:firstLine="315" w:firstLineChars="15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B．碰撞时B球对A球所施的冲量大小为6N·s</w:t>
      </w:r>
    </w:p>
    <w:p>
      <w:pPr>
        <w:spacing w:line="400" w:lineRule="atLeast"/>
        <w:ind w:firstLine="315" w:firstLineChars="15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C．A、B两球碰撞前的总动量大小为7kg·m/s</w:t>
      </w:r>
    </w:p>
    <w:p>
      <w:pPr>
        <w:pStyle w:val="14"/>
        <w:numPr>
          <w:ilvl w:val="0"/>
          <w:numId w:val="2"/>
        </w:numPr>
        <w:spacing w:line="400" w:lineRule="atLeast"/>
        <w:ind w:firstLineChars="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碰撞中A、B两球组成的系统损失的动能为15J</w:t>
      </w:r>
    </w:p>
    <w:p>
      <w:pPr>
        <w:adjustRightInd w:val="0"/>
        <w:snapToGrid w:val="0"/>
        <w:spacing w:line="400" w:lineRule="atLeas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三、实验题。(本题共2小题，共</w:t>
      </w:r>
      <w:r>
        <w:rPr>
          <w:rFonts w:ascii="宋体" w:hAnsi="宋体" w:eastAsia="宋体"/>
          <w:color w:val="000000" w:themeColor="text1"/>
          <w:sz w:val="21"/>
          <w:szCs w:val="21"/>
          <w14:textFill>
            <w14:solidFill>
              <w14:schemeClr w14:val="tx1"/>
            </w14:solidFill>
          </w14:textFill>
        </w:rPr>
        <w:t>18</w:t>
      </w:r>
      <w:r>
        <w:rPr>
          <w:rFonts w:hint="eastAsia" w:ascii="宋体" w:hAnsi="宋体" w:eastAsia="宋体"/>
          <w:color w:val="000000" w:themeColor="text1"/>
          <w:sz w:val="21"/>
          <w:szCs w:val="21"/>
          <w14:textFill>
            <w14:solidFill>
              <w14:schemeClr w14:val="tx1"/>
            </w14:solidFill>
          </w14:textFill>
        </w:rPr>
        <w:t>分。)</w:t>
      </w:r>
    </w:p>
    <w:p>
      <w:pPr>
        <w:pStyle w:val="2"/>
        <w:tabs>
          <w:tab w:val="left" w:pos="8280"/>
        </w:tabs>
        <w:snapToGrid w:val="0"/>
        <w:spacing w:line="400" w:lineRule="atLeast"/>
        <w:rPr>
          <w:rFonts w:hAnsi="宋体" w:cs="宋体"/>
          <w:color w:val="000000" w:themeColor="text1"/>
          <w:kern w:val="0"/>
          <w14:textFill>
            <w14:solidFill>
              <w14:schemeClr w14:val="tx1"/>
            </w14:solidFill>
          </w14:textFill>
        </w:rPr>
      </w:pPr>
      <w:r>
        <w:rPr>
          <w:rFonts w:hint="eastAsia" w:hAnsi="宋体"/>
          <w:color w:val="000000" w:themeColor="text1"/>
          <w14:textFill>
            <w14:solidFill>
              <w14:schemeClr w14:val="tx1"/>
            </w14:solidFill>
          </w14:textFill>
        </w:rPr>
        <w:t>1</w:t>
      </w:r>
      <w:r>
        <w:rPr>
          <w:rFonts w:hAnsi="宋体"/>
          <w:color w:val="000000" w:themeColor="text1"/>
          <w14:textFill>
            <w14:solidFill>
              <w14:schemeClr w14:val="tx1"/>
            </w14:solidFill>
          </w14:textFill>
        </w:rPr>
        <w:t>1</w:t>
      </w:r>
      <w:r>
        <w:rPr>
          <w:rFonts w:hint="eastAsia" w:hAnsi="宋体"/>
          <w:color w:val="000000" w:themeColor="text1"/>
          <w14:textFill>
            <w14:solidFill>
              <w14:schemeClr w14:val="tx1"/>
            </w14:solidFill>
          </w14:textFill>
        </w:rPr>
        <w:t>.</w:t>
      </w:r>
      <w:r>
        <w:rPr>
          <w:rFonts w:hint="eastAsia" w:hAnsi="宋体" w:cs="Times New Roman"/>
          <w:color w:val="000000" w:themeColor="text1"/>
          <w14:textFill>
            <w14:solidFill>
              <w14:schemeClr w14:val="tx1"/>
            </w14:solidFill>
          </w14:textFill>
        </w:rPr>
        <w:t>（8分）</w:t>
      </w:r>
      <w:r>
        <w:rPr>
          <w:rFonts w:hAnsi="宋体" w:cs="宋体"/>
          <w:color w:val="000000" w:themeColor="text1"/>
          <w:kern w:val="0"/>
          <w14:textFill>
            <w14:solidFill>
              <w14:schemeClr w14:val="tx1"/>
            </w14:solidFill>
          </w14:textFill>
        </w:rPr>
        <w:t>某实验小组利用图</w:t>
      </w:r>
      <w:r>
        <w:rPr>
          <w:rFonts w:hint="eastAsia" w:hAnsi="宋体" w:cs="宋体"/>
          <w:color w:val="000000" w:themeColor="text1"/>
          <w:kern w:val="0"/>
          <w14:textFill>
            <w14:solidFill>
              <w14:schemeClr w14:val="tx1"/>
            </w14:solidFill>
          </w14:textFill>
        </w:rPr>
        <w:t>1所</w:t>
      </w:r>
      <w:r>
        <w:rPr>
          <w:rFonts w:hAnsi="宋体" w:cs="宋体"/>
          <w:color w:val="000000" w:themeColor="text1"/>
          <w:kern w:val="0"/>
          <w14:textFill>
            <w14:solidFill>
              <w14:schemeClr w14:val="tx1"/>
            </w14:solidFill>
          </w14:textFill>
        </w:rPr>
        <w:t>示的装置探究加速度与力、质量的关系</w:t>
      </w:r>
      <w:r>
        <w:rPr>
          <w:rFonts w:hint="eastAsia" w:hAnsi="宋体" w:cs="宋体"/>
          <w:color w:val="000000" w:themeColor="text1"/>
          <w:kern w:val="0"/>
          <w14:textFill>
            <w14:solidFill>
              <w14:schemeClr w14:val="tx1"/>
            </w14:solidFill>
          </w14:textFill>
        </w:rPr>
        <w:t>。</w:t>
      </w:r>
    </w:p>
    <w:p>
      <w:pPr>
        <w:pStyle w:val="2"/>
        <w:tabs>
          <w:tab w:val="left" w:pos="8280"/>
        </w:tabs>
        <w:snapToGrid w:val="0"/>
        <w:spacing w:line="400" w:lineRule="atLeast"/>
        <w:rPr>
          <w:rFonts w:hAnsi="宋体" w:cs="宋体"/>
          <w:color w:val="000000" w:themeColor="text1"/>
          <w:kern w:val="0"/>
          <w14:textFill>
            <w14:solidFill>
              <w14:schemeClr w14:val="tx1"/>
            </w14:solidFill>
          </w14:textFill>
        </w:rPr>
      </w:pPr>
      <w:r>
        <w:rPr>
          <w:rFonts w:hAnsi="宋体" w:cs="宋体"/>
          <w:color w:val="000000" w:themeColor="text1"/>
          <w14:textFill>
            <w14:solidFill>
              <w14:schemeClr w14:val="tx1"/>
            </w14:solidFill>
          </w14:textFill>
        </w:rPr>
        <w:drawing>
          <wp:anchor distT="0" distB="0" distL="114300" distR="114300" simplePos="0" relativeHeight="251664384" behindDoc="1" locked="0" layoutInCell="1" allowOverlap="1">
            <wp:simplePos x="0" y="0"/>
            <wp:positionH relativeFrom="column">
              <wp:posOffset>3328035</wp:posOffset>
            </wp:positionH>
            <wp:positionV relativeFrom="paragraph">
              <wp:posOffset>105410</wp:posOffset>
            </wp:positionV>
            <wp:extent cx="1047750" cy="1146810"/>
            <wp:effectExtent l="0" t="0" r="0" b="0"/>
            <wp:wrapTight wrapText="bothSides">
              <wp:wrapPolygon>
                <wp:start x="0" y="0"/>
                <wp:lineTo x="0" y="21169"/>
                <wp:lineTo x="21207" y="21169"/>
                <wp:lineTo x="21207" y="0"/>
                <wp:lineTo x="0"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1" r:link="rId12" cstate="print">
                      <a:extLst>
                        <a:ext uri="{28A0092B-C50C-407E-A947-70E740481C1C}">
                          <a14:useLocalDpi xmlns:a14="http://schemas.microsoft.com/office/drawing/2010/main" val="0"/>
                        </a:ext>
                      </a:extLst>
                    </a:blip>
                    <a:stretch>
                      <a:fillRect/>
                    </a:stretch>
                  </pic:blipFill>
                  <pic:spPr>
                    <a:xfrm>
                      <a:off x="0" y="0"/>
                      <a:ext cx="1047750" cy="1146810"/>
                    </a:xfrm>
                    <a:prstGeom prst="rect">
                      <a:avLst/>
                    </a:prstGeom>
                    <a:noFill/>
                    <a:ln>
                      <a:noFill/>
                    </a:ln>
                  </pic:spPr>
                </pic:pic>
              </a:graphicData>
            </a:graphic>
          </wp:anchor>
        </w:drawing>
      </w:r>
      <w:r>
        <w:rPr>
          <w:rFonts w:hAnsi="宋体" w:cs="宋体"/>
          <w:color w:val="000000" w:themeColor="text1"/>
          <w:kern w:val="0"/>
          <w14:textFill>
            <w14:solidFill>
              <w14:schemeClr w14:val="tx1"/>
            </w14:solidFill>
          </w14:textFill>
        </w:rPr>
        <w:drawing>
          <wp:anchor distT="0" distB="0" distL="114300" distR="114300" simplePos="0" relativeHeight="251667456" behindDoc="1" locked="0" layoutInCell="1" allowOverlap="1">
            <wp:simplePos x="0" y="0"/>
            <wp:positionH relativeFrom="column">
              <wp:posOffset>97790</wp:posOffset>
            </wp:positionH>
            <wp:positionV relativeFrom="paragraph">
              <wp:posOffset>95250</wp:posOffset>
            </wp:positionV>
            <wp:extent cx="2495550" cy="1171575"/>
            <wp:effectExtent l="0" t="0" r="0" b="9525"/>
            <wp:wrapTight wrapText="bothSides">
              <wp:wrapPolygon>
                <wp:start x="0" y="0"/>
                <wp:lineTo x="0" y="21424"/>
                <wp:lineTo x="21435" y="21424"/>
                <wp:lineTo x="21435"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3" r:link="rId14" cstate="print">
                      <a:extLst>
                        <a:ext uri="{28A0092B-C50C-407E-A947-70E740481C1C}">
                          <a14:useLocalDpi xmlns:a14="http://schemas.microsoft.com/office/drawing/2010/main" val="0"/>
                        </a:ext>
                      </a:extLst>
                    </a:blip>
                    <a:stretch>
                      <a:fillRect/>
                    </a:stretch>
                  </pic:blipFill>
                  <pic:spPr>
                    <a:xfrm>
                      <a:off x="0" y="0"/>
                      <a:ext cx="2495550" cy="1171575"/>
                    </a:xfrm>
                    <a:prstGeom prst="rect">
                      <a:avLst/>
                    </a:prstGeom>
                    <a:noFill/>
                    <a:ln>
                      <a:noFill/>
                    </a:ln>
                  </pic:spPr>
                </pic:pic>
              </a:graphicData>
            </a:graphic>
          </wp:anchor>
        </w:drawing>
      </w:r>
    </w:p>
    <w:p>
      <w:pPr>
        <w:pStyle w:val="2"/>
        <w:tabs>
          <w:tab w:val="left" w:pos="8280"/>
        </w:tabs>
        <w:snapToGrid w:val="0"/>
        <w:spacing w:line="400" w:lineRule="atLeast"/>
        <w:rPr>
          <w:rFonts w:hAnsi="宋体" w:cs="宋体"/>
          <w:color w:val="000000" w:themeColor="text1"/>
          <w:kern w:val="0"/>
          <w14:textFill>
            <w14:solidFill>
              <w14:schemeClr w14:val="tx1"/>
            </w14:solidFill>
          </w14:textFill>
        </w:rPr>
      </w:pPr>
    </w:p>
    <w:p>
      <w:pPr>
        <w:pStyle w:val="2"/>
        <w:tabs>
          <w:tab w:val="left" w:pos="8280"/>
        </w:tabs>
        <w:snapToGrid w:val="0"/>
        <w:spacing w:line="400" w:lineRule="atLeast"/>
        <w:rPr>
          <w:rFonts w:hAnsi="宋体" w:cs="宋体"/>
          <w:color w:val="000000" w:themeColor="text1"/>
          <w:kern w:val="0"/>
          <w14:textFill>
            <w14:solidFill>
              <w14:schemeClr w14:val="tx1"/>
            </w14:solidFill>
          </w14:textFill>
        </w:rPr>
      </w:pPr>
    </w:p>
    <w:p>
      <w:pPr>
        <w:pStyle w:val="2"/>
        <w:tabs>
          <w:tab w:val="left" w:pos="8280"/>
        </w:tabs>
        <w:snapToGrid w:val="0"/>
        <w:spacing w:line="400" w:lineRule="atLeast"/>
        <w:rPr>
          <w:rFonts w:hAnsi="宋体" w:cs="宋体"/>
          <w:color w:val="000000" w:themeColor="text1"/>
          <w:kern w:val="0"/>
          <w14:textFill>
            <w14:solidFill>
              <w14:schemeClr w14:val="tx1"/>
            </w14:solidFill>
          </w14:textFill>
        </w:rPr>
      </w:pPr>
    </w:p>
    <w:p>
      <w:pPr>
        <w:pStyle w:val="2"/>
        <w:tabs>
          <w:tab w:val="left" w:pos="8280"/>
        </w:tabs>
        <w:snapToGrid w:val="0"/>
        <w:spacing w:line="400" w:lineRule="atLeast"/>
        <w:rPr>
          <w:rFonts w:hAnsi="宋体" w:cs="宋体"/>
          <w:color w:val="000000" w:themeColor="text1"/>
          <w:kern w:val="0"/>
          <w14:textFill>
            <w14:solidFill>
              <w14:schemeClr w14:val="tx1"/>
            </w14:solidFill>
          </w14:textFill>
        </w:rPr>
      </w:pPr>
    </w:p>
    <w:p>
      <w:pPr>
        <w:pStyle w:val="2"/>
        <w:tabs>
          <w:tab w:val="left" w:pos="8280"/>
        </w:tabs>
        <w:snapToGrid w:val="0"/>
        <w:spacing w:line="400" w:lineRule="atLeast"/>
        <w:ind w:firstLine="2100" w:firstLineChars="1000"/>
        <w:rPr>
          <w:rFonts w:hAnsi="宋体" w:cs="宋体"/>
          <w:color w:val="000000" w:themeColor="text1"/>
          <w:kern w:val="0"/>
          <w14:textFill>
            <w14:solidFill>
              <w14:schemeClr w14:val="tx1"/>
            </w14:solidFill>
          </w14:textFill>
        </w:rPr>
      </w:pPr>
      <w:r>
        <w:rPr>
          <w:rFonts w:hint="eastAsia" w:hAnsi="宋体" w:cs="宋体"/>
          <w:color w:val="000000" w:themeColor="text1"/>
          <w14:textFill>
            <w14:solidFill>
              <w14:schemeClr w14:val="tx1"/>
            </w14:solidFill>
          </w14:textFill>
        </w:rPr>
        <w:t>图</w:t>
      </w:r>
      <w:r>
        <w:rPr>
          <w:rFonts w:hAnsi="宋体" w:cs="宋体"/>
          <w:color w:val="000000" w:themeColor="text1"/>
          <w14:textFill>
            <w14:solidFill>
              <w14:schemeClr w14:val="tx1"/>
            </w14:solidFill>
          </w14:textFill>
        </w:rPr>
        <w:t xml:space="preserve">1                                </w:t>
      </w:r>
      <w:r>
        <w:rPr>
          <w:rFonts w:hint="eastAsia" w:hAnsi="宋体" w:cs="宋体"/>
          <w:color w:val="000000" w:themeColor="text1"/>
          <w14:textFill>
            <w14:solidFill>
              <w14:schemeClr w14:val="tx1"/>
            </w14:solidFill>
          </w14:textFill>
        </w:rPr>
        <w:t>图2</w:t>
      </w:r>
    </w:p>
    <w:p>
      <w:pPr>
        <w:pStyle w:val="2"/>
        <w:numPr>
          <w:ilvl w:val="0"/>
          <w:numId w:val="3"/>
        </w:numPr>
        <w:tabs>
          <w:tab w:val="left" w:pos="8280"/>
        </w:tabs>
        <w:snapToGrid w:val="0"/>
        <w:spacing w:line="400" w:lineRule="atLeast"/>
        <w:rPr>
          <w:rFonts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 xml:space="preserve">下列做法正确的是 </w:t>
      </w:r>
      <w:r>
        <w:rPr>
          <w:rFonts w:hAnsi="宋体" w:cs="宋体"/>
          <w:color w:val="000000" w:themeColor="text1"/>
          <w:kern w:val="0"/>
          <w14:textFill>
            <w14:solidFill>
              <w14:schemeClr w14:val="tx1"/>
            </w14:solidFill>
          </w14:textFill>
        </w:rPr>
        <w:t>________ (</w:t>
      </w:r>
      <w:r>
        <w:rPr>
          <w:rFonts w:hint="eastAsia" w:hAnsi="宋体" w:cs="宋体"/>
          <w:color w:val="000000" w:themeColor="text1"/>
          <w:kern w:val="0"/>
          <w14:textFill>
            <w14:solidFill>
              <w14:schemeClr w14:val="tx1"/>
            </w14:solidFill>
          </w14:textFill>
        </w:rPr>
        <w:t>填字母代号</w:t>
      </w:r>
      <w:r>
        <w:rPr>
          <w:rFonts w:hAnsi="宋体" w:cs="宋体"/>
          <w:color w:val="000000" w:themeColor="text1"/>
          <w:kern w:val="0"/>
          <w14:textFill>
            <w14:solidFill>
              <w14:schemeClr w14:val="tx1"/>
            </w14:solidFill>
          </w14:textFill>
        </w:rPr>
        <w:t>)</w:t>
      </w:r>
      <w:r>
        <w:rPr>
          <w:rFonts w:hint="eastAsia" w:hAnsi="宋体" w:cs="宋体"/>
          <w:color w:val="000000" w:themeColor="text1"/>
          <w:kern w:val="0"/>
          <w14:textFill>
            <w14:solidFill>
              <w14:schemeClr w14:val="tx1"/>
            </w14:solidFill>
          </w14:textFill>
        </w:rPr>
        <w:t>。</w:t>
      </w:r>
    </w:p>
    <w:p>
      <w:pPr>
        <w:spacing w:line="400" w:lineRule="atLeast"/>
        <w:rPr>
          <w:rFonts w:ascii="宋体" w:hAnsi="宋体" w:eastAsia="宋体" w:cs="宋体"/>
          <w:color w:val="000000" w:themeColor="text1"/>
          <w:sz w:val="21"/>
          <w:szCs w:val="21"/>
          <w14:textFill>
            <w14:solidFill>
              <w14:schemeClr w14:val="tx1"/>
            </w14:solidFill>
          </w14:textFill>
        </w:rPr>
      </w:pPr>
      <w:r>
        <w:rPr>
          <w:rFonts w:hint="eastAsia" w:hAnsi="宋体" w:cs="宋体"/>
          <w:color w:val="000000" w:themeColor="text1"/>
          <w14:textFill>
            <w14:solidFill>
              <w14:schemeClr w14:val="tx1"/>
            </w14:solidFill>
          </w14:textFill>
        </w:rPr>
        <w:t xml:space="preserve"> </w:t>
      </w:r>
      <w:r>
        <w:rPr>
          <w:rFonts w:ascii="宋体" w:hAnsi="宋体" w:eastAsia="宋体" w:cs="宋体"/>
          <w:color w:val="000000" w:themeColor="text1"/>
          <w:sz w:val="21"/>
          <w:szCs w:val="21"/>
          <w14:textFill>
            <w14:solidFill>
              <w14:schemeClr w14:val="tx1"/>
            </w14:solidFill>
          </w14:textFill>
        </w:rPr>
        <w:t>A</w:t>
      </w:r>
      <w:r>
        <w:rPr>
          <w:rFonts w:hint="eastAsia" w:ascii="宋体" w:hAnsi="宋体" w:eastAsia="宋体" w:cs="宋体"/>
          <w:color w:val="000000" w:themeColor="text1"/>
          <w:sz w:val="21"/>
          <w:szCs w:val="21"/>
          <w14:textFill>
            <w14:solidFill>
              <w14:schemeClr w14:val="tx1"/>
            </w14:solidFill>
          </w14:textFill>
        </w:rPr>
        <w:t>．调节滑轮的高度，使牵引木块的细绳与长木板保持平行</w:t>
      </w:r>
    </w:p>
    <w:p>
      <w:pPr>
        <w:spacing w:line="400" w:lineRule="atLeast"/>
        <w:ind w:left="112" w:leftChars="4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B</w:t>
      </w:r>
      <w:r>
        <w:rPr>
          <w:rFonts w:hint="eastAsia" w:ascii="宋体" w:hAnsi="宋体" w:eastAsia="宋体" w:cs="宋体"/>
          <w:color w:val="000000" w:themeColor="text1"/>
          <w:sz w:val="21"/>
          <w:szCs w:val="21"/>
          <w14:textFill>
            <w14:solidFill>
              <w14:schemeClr w14:val="tx1"/>
            </w14:solidFill>
          </w14:textFill>
        </w:rPr>
        <w:t>．在调节木板倾斜度平衡木块受到的滑动摩擦力时，将装有砝码的砝码桶通过定滑轮</w:t>
      </w:r>
    </w:p>
    <w:p>
      <w:pPr>
        <w:spacing w:line="400" w:lineRule="atLeast"/>
        <w:ind w:left="112" w:leftChars="40" w:firstLine="210" w:firstLineChars="1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拴在木块上</w:t>
      </w:r>
    </w:p>
    <w:p>
      <w:pPr>
        <w:spacing w:line="400" w:lineRule="atLeast"/>
        <w:ind w:left="112" w:leftChars="4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C</w:t>
      </w:r>
      <w:r>
        <w:rPr>
          <w:rFonts w:hint="eastAsia" w:ascii="宋体" w:hAnsi="宋体" w:eastAsia="宋体" w:cs="宋体"/>
          <w:color w:val="000000" w:themeColor="text1"/>
          <w:sz w:val="21"/>
          <w:szCs w:val="21"/>
          <w14:textFill>
            <w14:solidFill>
              <w14:schemeClr w14:val="tx1"/>
            </w14:solidFill>
          </w14:textFill>
        </w:rPr>
        <w:t>．实验时，先放开木块再接通打点计时器的电源</w:t>
      </w:r>
    </w:p>
    <w:p>
      <w:pPr>
        <w:spacing w:line="400" w:lineRule="atLeast"/>
        <w:ind w:left="112" w:leftChars="4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D</w:t>
      </w:r>
      <w:r>
        <w:rPr>
          <w:rFonts w:hint="eastAsia" w:ascii="宋体" w:hAnsi="宋体" w:eastAsia="宋体" w:cs="宋体"/>
          <w:color w:val="000000" w:themeColor="text1"/>
          <w:sz w:val="21"/>
          <w:szCs w:val="21"/>
          <w14:textFill>
            <w14:solidFill>
              <w14:schemeClr w14:val="tx1"/>
            </w14:solidFill>
          </w14:textFill>
        </w:rPr>
        <w:t>．通过增减木块上的砝码改变质量时，不需要重新调节木板倾斜度</w:t>
      </w:r>
    </w:p>
    <w:p>
      <w:pPr>
        <w:spacing w:line="400" w:lineRule="atLeast"/>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为使砝码桶及桶内砝码的总重力在数值上近似等于木块运动时受到的拉力，应满足</w:t>
      </w:r>
    </w:p>
    <w:p>
      <w:pPr>
        <w:spacing w:line="400" w:lineRule="atLeast"/>
        <w:ind w:firstLine="420" w:firstLineChars="2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的条件是砝码桶及桶内砝码的总质量</w:t>
      </w:r>
      <w:r>
        <w:rPr>
          <w:rFonts w:ascii="宋体" w:hAnsi="宋体" w:eastAsia="宋体" w:cs="宋体"/>
          <w:color w:val="000000" w:themeColor="text1"/>
          <w:sz w:val="21"/>
          <w:szCs w:val="21"/>
          <w14:textFill>
            <w14:solidFill>
              <w14:schemeClr w14:val="tx1"/>
            </w14:solidFill>
          </w14:textFill>
        </w:rPr>
        <w:t>________</w:t>
      </w:r>
      <w:r>
        <w:rPr>
          <w:rFonts w:hint="eastAsia" w:ascii="宋体" w:hAnsi="宋体" w:eastAsia="宋体" w:cs="宋体"/>
          <w:color w:val="000000" w:themeColor="text1"/>
          <w:sz w:val="21"/>
          <w:szCs w:val="21"/>
          <w14:textFill>
            <w14:solidFill>
              <w14:schemeClr w14:val="tx1"/>
            </w14:solidFill>
          </w14:textFill>
        </w:rPr>
        <w:t>木块和木块上砝码的总质量。</w:t>
      </w:r>
      <w:r>
        <w:rPr>
          <w:rFonts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填</w:t>
      </w:r>
    </w:p>
    <w:p>
      <w:pPr>
        <w:spacing w:line="400" w:lineRule="atLeast"/>
        <w:ind w:firstLine="420" w:firstLineChars="2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“远大于”“远小于”或“近似等于”</w:t>
      </w:r>
      <w:r>
        <w:rPr>
          <w:rFonts w:ascii="宋体" w:hAnsi="宋体" w:eastAsia="宋体" w:cs="宋体"/>
          <w:color w:val="000000" w:themeColor="text1"/>
          <w:sz w:val="21"/>
          <w:szCs w:val="21"/>
          <w14:textFill>
            <w14:solidFill>
              <w14:schemeClr w14:val="tx1"/>
            </w14:solidFill>
          </w14:textFill>
        </w:rPr>
        <w:t>)</w:t>
      </w:r>
    </w:p>
    <w:p>
      <w:pPr>
        <w:spacing w:line="400" w:lineRule="atLeast"/>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甲、乙两同学在同一实验室，各取一套图1所示的装置放在水平桌面上，木块上均</w:t>
      </w:r>
    </w:p>
    <w:p>
      <w:pPr>
        <w:spacing w:line="400" w:lineRule="atLeast"/>
        <w:ind w:firstLine="210" w:firstLineChars="1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不放砝码，在没有平衡摩擦力的情况下，研究加速度</w:t>
      </w:r>
      <w:r>
        <w:rPr>
          <w:rFonts w:ascii="宋体" w:hAnsi="宋体" w:eastAsia="宋体" w:cs="宋体"/>
          <w:color w:val="000000" w:themeColor="text1"/>
          <w:sz w:val="21"/>
          <w:szCs w:val="21"/>
          <w14:textFill>
            <w14:solidFill>
              <w14:schemeClr w14:val="tx1"/>
            </w14:solidFill>
          </w14:textFill>
        </w:rPr>
        <w:t>a</w:t>
      </w:r>
      <w:r>
        <w:rPr>
          <w:rFonts w:hint="eastAsia" w:ascii="宋体" w:hAnsi="宋体" w:eastAsia="宋体" w:cs="宋体"/>
          <w:color w:val="000000" w:themeColor="text1"/>
          <w:sz w:val="21"/>
          <w:szCs w:val="21"/>
          <w14:textFill>
            <w14:solidFill>
              <w14:schemeClr w14:val="tx1"/>
            </w14:solidFill>
          </w14:textFill>
        </w:rPr>
        <w:t>与拉力</w:t>
      </w:r>
      <w:r>
        <w:rPr>
          <w:rFonts w:ascii="宋体" w:hAnsi="宋体" w:eastAsia="宋体" w:cs="宋体"/>
          <w:color w:val="000000" w:themeColor="text1"/>
          <w:sz w:val="21"/>
          <w:szCs w:val="21"/>
          <w14:textFill>
            <w14:solidFill>
              <w14:schemeClr w14:val="tx1"/>
            </w14:solidFill>
          </w14:textFill>
        </w:rPr>
        <w:t>F</w:t>
      </w:r>
      <w:r>
        <w:rPr>
          <w:rFonts w:hint="eastAsia" w:ascii="宋体" w:hAnsi="宋体" w:eastAsia="宋体" w:cs="宋体"/>
          <w:color w:val="000000" w:themeColor="text1"/>
          <w:sz w:val="21"/>
          <w:szCs w:val="21"/>
          <w14:textFill>
            <w14:solidFill>
              <w14:schemeClr w14:val="tx1"/>
            </w14:solidFill>
          </w14:textFill>
        </w:rPr>
        <w:t>的关系，分别得到图</w:t>
      </w:r>
    </w:p>
    <w:p>
      <w:pPr>
        <w:spacing w:line="400" w:lineRule="atLeast"/>
        <w:ind w:firstLine="210" w:firstLineChars="1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中甲、乙两条直线，如图2所示．设甲、乙用的木块质量分别为</w:t>
      </w:r>
      <w:r>
        <w:rPr>
          <w:rFonts w:ascii="宋体" w:hAnsi="宋体" w:eastAsia="宋体" w:cs="宋体"/>
          <w:color w:val="000000" w:themeColor="text1"/>
          <w:sz w:val="21"/>
          <w:szCs w:val="21"/>
          <w14:textFill>
            <w14:solidFill>
              <w14:schemeClr w14:val="tx1"/>
            </w14:solidFill>
          </w14:textFill>
        </w:rPr>
        <w:t>m</w:t>
      </w:r>
      <w:r>
        <w:rPr>
          <w:rFonts w:hint="eastAsia" w:ascii="宋体" w:hAnsi="宋体" w:eastAsia="宋体" w:cs="宋体"/>
          <w:color w:val="000000" w:themeColor="text1"/>
          <w:sz w:val="21"/>
          <w:szCs w:val="21"/>
          <w:vertAlign w:val="subscript"/>
          <w14:textFill>
            <w14:solidFill>
              <w14:schemeClr w14:val="tx1"/>
            </w14:solidFill>
          </w14:textFill>
        </w:rPr>
        <w:t>甲</w:t>
      </w:r>
      <w:r>
        <w:rPr>
          <w:rFonts w:hint="eastAsia" w:ascii="宋体" w:hAnsi="宋体" w:eastAsia="宋体" w:cs="宋体"/>
          <w:color w:val="000000" w:themeColor="text1"/>
          <w:sz w:val="21"/>
          <w:szCs w:val="21"/>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t>m</w:t>
      </w:r>
      <w:r>
        <w:rPr>
          <w:rFonts w:hint="eastAsia" w:ascii="宋体" w:hAnsi="宋体" w:eastAsia="宋体" w:cs="宋体"/>
          <w:color w:val="000000" w:themeColor="text1"/>
          <w:sz w:val="21"/>
          <w:szCs w:val="21"/>
          <w:vertAlign w:val="subscript"/>
          <w14:textFill>
            <w14:solidFill>
              <w14:schemeClr w14:val="tx1"/>
            </w14:solidFill>
          </w14:textFill>
        </w:rPr>
        <w:t>乙</w:t>
      </w:r>
      <w:r>
        <w:rPr>
          <w:rFonts w:hint="eastAsia" w:ascii="宋体" w:hAnsi="宋体" w:eastAsia="宋体" w:cs="宋体"/>
          <w:color w:val="000000" w:themeColor="text1"/>
          <w:sz w:val="21"/>
          <w:szCs w:val="21"/>
          <w14:textFill>
            <w14:solidFill>
              <w14:schemeClr w14:val="tx1"/>
            </w14:solidFill>
          </w14:textFill>
        </w:rPr>
        <w:t>，甲、乙用</w:t>
      </w:r>
    </w:p>
    <w:p>
      <w:pPr>
        <w:spacing w:line="400" w:lineRule="atLeast"/>
        <w:ind w:firstLine="210" w:firstLineChars="1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的木块与木板间的动摩擦因数分别为</w:t>
      </w:r>
      <w:r>
        <w:rPr>
          <w:rFonts w:ascii="宋体" w:hAnsi="宋体" w:eastAsia="宋体" w:cs="宋体"/>
          <w:color w:val="000000" w:themeColor="text1"/>
          <w:sz w:val="21"/>
          <w:szCs w:val="21"/>
          <w14:textFill>
            <w14:solidFill>
              <w14:schemeClr w14:val="tx1"/>
            </w14:solidFill>
          </w14:textFill>
        </w:rPr>
        <w:t>μ</w:t>
      </w:r>
      <w:r>
        <w:rPr>
          <w:rFonts w:hint="eastAsia" w:ascii="宋体" w:hAnsi="宋体" w:eastAsia="宋体" w:cs="宋体"/>
          <w:color w:val="000000" w:themeColor="text1"/>
          <w:sz w:val="21"/>
          <w:szCs w:val="21"/>
          <w:vertAlign w:val="subscript"/>
          <w14:textFill>
            <w14:solidFill>
              <w14:schemeClr w14:val="tx1"/>
            </w14:solidFill>
          </w14:textFill>
        </w:rPr>
        <w:t>甲</w:t>
      </w:r>
      <w:r>
        <w:rPr>
          <w:rFonts w:hint="eastAsia" w:ascii="宋体" w:hAnsi="宋体" w:eastAsia="宋体" w:cs="宋体"/>
          <w:color w:val="000000" w:themeColor="text1"/>
          <w:sz w:val="21"/>
          <w:szCs w:val="21"/>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t>μ</w:t>
      </w:r>
      <w:r>
        <w:rPr>
          <w:rFonts w:hint="eastAsia" w:ascii="宋体" w:hAnsi="宋体" w:eastAsia="宋体" w:cs="宋体"/>
          <w:color w:val="000000" w:themeColor="text1"/>
          <w:sz w:val="21"/>
          <w:szCs w:val="21"/>
          <w:vertAlign w:val="subscript"/>
          <w14:textFill>
            <w14:solidFill>
              <w14:schemeClr w14:val="tx1"/>
            </w14:solidFill>
          </w14:textFill>
        </w:rPr>
        <w:t>乙</w:t>
      </w:r>
      <w:r>
        <w:rPr>
          <w:rFonts w:hint="eastAsia" w:ascii="宋体" w:hAnsi="宋体" w:eastAsia="宋体" w:cs="宋体"/>
          <w:color w:val="000000" w:themeColor="text1"/>
          <w:sz w:val="21"/>
          <w:szCs w:val="21"/>
          <w14:textFill>
            <w14:solidFill>
              <w14:schemeClr w14:val="tx1"/>
            </w14:solidFill>
          </w14:textFill>
        </w:rPr>
        <w:t>，由图2可知，</w:t>
      </w:r>
      <w:r>
        <w:rPr>
          <w:rFonts w:ascii="宋体" w:hAnsi="宋体" w:eastAsia="宋体" w:cs="宋体"/>
          <w:color w:val="000000" w:themeColor="text1"/>
          <w:sz w:val="21"/>
          <w:szCs w:val="21"/>
          <w14:textFill>
            <w14:solidFill>
              <w14:schemeClr w14:val="tx1"/>
            </w14:solidFill>
          </w14:textFill>
        </w:rPr>
        <w:t>m</w:t>
      </w:r>
      <w:r>
        <w:rPr>
          <w:rFonts w:hint="eastAsia" w:ascii="宋体" w:hAnsi="宋体" w:eastAsia="宋体" w:cs="宋体"/>
          <w:color w:val="000000" w:themeColor="text1"/>
          <w:sz w:val="21"/>
          <w:szCs w:val="21"/>
          <w:vertAlign w:val="subscript"/>
          <w14:textFill>
            <w14:solidFill>
              <w14:schemeClr w14:val="tx1"/>
            </w14:solidFill>
          </w14:textFill>
        </w:rPr>
        <w:t>甲</w:t>
      </w:r>
      <w:r>
        <w:rPr>
          <w:rFonts w:ascii="宋体" w:hAnsi="宋体" w:eastAsia="宋体" w:cs="宋体"/>
          <w:color w:val="000000" w:themeColor="text1"/>
          <w:sz w:val="21"/>
          <w:szCs w:val="21"/>
          <w14:textFill>
            <w14:solidFill>
              <w14:schemeClr w14:val="tx1"/>
            </w14:solidFill>
          </w14:textFill>
        </w:rPr>
        <w:t>________m</w:t>
      </w:r>
      <w:r>
        <w:rPr>
          <w:rFonts w:hint="eastAsia" w:ascii="宋体" w:hAnsi="宋体" w:eastAsia="宋体" w:cs="宋体"/>
          <w:color w:val="000000" w:themeColor="text1"/>
          <w:sz w:val="21"/>
          <w:szCs w:val="21"/>
          <w:vertAlign w:val="subscript"/>
          <w14:textFill>
            <w14:solidFill>
              <w14:schemeClr w14:val="tx1"/>
            </w14:solidFill>
          </w14:textFill>
        </w:rPr>
        <w:t>乙</w:t>
      </w:r>
      <w:r>
        <w:rPr>
          <w:rFonts w:hint="eastAsia" w:ascii="宋体" w:hAnsi="宋体" w:eastAsia="宋体" w:cs="宋体"/>
          <w:color w:val="000000" w:themeColor="text1"/>
          <w:sz w:val="21"/>
          <w:szCs w:val="21"/>
          <w14:textFill>
            <w14:solidFill>
              <w14:schemeClr w14:val="tx1"/>
            </w14:solidFill>
          </w14:textFill>
        </w:rPr>
        <w:t>，</w:t>
      </w:r>
    </w:p>
    <w:p>
      <w:pPr>
        <w:spacing w:line="400" w:lineRule="atLeast"/>
        <w:ind w:firstLine="210" w:firstLineChars="10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μ</w:t>
      </w:r>
      <w:r>
        <w:rPr>
          <w:rFonts w:hint="eastAsia" w:ascii="宋体" w:hAnsi="宋体" w:eastAsia="宋体" w:cs="宋体"/>
          <w:color w:val="000000" w:themeColor="text1"/>
          <w:sz w:val="21"/>
          <w:szCs w:val="21"/>
          <w:vertAlign w:val="subscript"/>
          <w14:textFill>
            <w14:solidFill>
              <w14:schemeClr w14:val="tx1"/>
            </w14:solidFill>
          </w14:textFill>
        </w:rPr>
        <w:t>甲</w:t>
      </w:r>
      <w:r>
        <w:rPr>
          <w:rFonts w:ascii="宋体" w:hAnsi="宋体" w:eastAsia="宋体" w:cs="宋体"/>
          <w:color w:val="000000" w:themeColor="text1"/>
          <w:sz w:val="21"/>
          <w:szCs w:val="21"/>
          <w14:textFill>
            <w14:solidFill>
              <w14:schemeClr w14:val="tx1"/>
            </w14:solidFill>
          </w14:textFill>
        </w:rPr>
        <w:t xml:space="preserve"> ________μ</w:t>
      </w:r>
      <w:r>
        <w:rPr>
          <w:rFonts w:hint="eastAsia" w:ascii="宋体" w:hAnsi="宋体" w:eastAsia="宋体" w:cs="宋体"/>
          <w:color w:val="000000" w:themeColor="text1"/>
          <w:sz w:val="21"/>
          <w:szCs w:val="21"/>
          <w:vertAlign w:val="subscript"/>
          <w14:textFill>
            <w14:solidFill>
              <w14:schemeClr w14:val="tx1"/>
            </w14:solidFill>
          </w14:textFill>
        </w:rPr>
        <w:t>乙</w:t>
      </w:r>
      <w:r>
        <w:rPr>
          <w:rFonts w:hint="eastAsia" w:ascii="宋体" w:hAnsi="宋体" w:eastAsia="宋体" w:cs="宋体"/>
          <w:color w:val="000000" w:themeColor="text1"/>
          <w:sz w:val="21"/>
          <w:szCs w:val="21"/>
          <w14:textFill>
            <w14:solidFill>
              <w14:schemeClr w14:val="tx1"/>
            </w14:solidFill>
          </w14:textFill>
        </w:rPr>
        <w:t>。（填“大于”“小于”或“等于”</w:t>
      </w:r>
      <w:r>
        <w:rPr>
          <w:rFonts w:ascii="宋体" w:hAnsi="宋体" w:eastAsia="宋体" w:cs="宋体"/>
          <w:color w:val="000000" w:themeColor="text1"/>
          <w:sz w:val="21"/>
          <w:szCs w:val="21"/>
          <w14:textFill>
            <w14:solidFill>
              <w14:schemeClr w14:val="tx1"/>
            </w14:solidFill>
          </w14:textFill>
        </w:rPr>
        <w:t>)</w:t>
      </w:r>
    </w:p>
    <w:p>
      <w:pPr>
        <w:pStyle w:val="2"/>
        <w:tabs>
          <w:tab w:val="left" w:pos="3828"/>
        </w:tabs>
        <w:snapToGrid w:val="0"/>
        <w:spacing w:line="400" w:lineRule="atLeast"/>
        <w:jc w:val="left"/>
        <w:rPr>
          <w:rFonts w:hAnsi="宋体" w:cs="宋体"/>
          <w:color w:val="000000" w:themeColor="text1"/>
          <w:kern w:val="0"/>
          <w14:textFill>
            <w14:solidFill>
              <w14:schemeClr w14:val="tx1"/>
            </w14:solidFill>
          </w14:textFill>
        </w:rPr>
      </w:pPr>
      <w:r>
        <w:rPr>
          <w:rFonts w:hint="eastAsia" w:hAnsi="宋体"/>
          <w:color w:val="000000" w:themeColor="text1"/>
          <w14:textFill>
            <w14:solidFill>
              <w14:schemeClr w14:val="tx1"/>
            </w14:solidFill>
          </w14:textFill>
        </w:rPr>
        <w:t>1</w:t>
      </w:r>
      <w:r>
        <w:rPr>
          <w:rFonts w:hAnsi="宋体"/>
          <w:color w:val="000000" w:themeColor="text1"/>
          <w14:textFill>
            <w14:solidFill>
              <w14:schemeClr w14:val="tx1"/>
            </w14:solidFill>
          </w14:textFill>
        </w:rPr>
        <w:t>2</w:t>
      </w:r>
      <w:r>
        <w:rPr>
          <w:rFonts w:hint="eastAsia" w:hAnsi="宋体"/>
          <w:color w:val="000000" w:themeColor="text1"/>
          <w14:textFill>
            <w14:solidFill>
              <w14:schemeClr w14:val="tx1"/>
            </w14:solidFill>
          </w14:textFill>
        </w:rPr>
        <w:t>.</w:t>
      </w:r>
      <w:r>
        <w:rPr>
          <w:rFonts w:hint="eastAsia" w:hAnsi="宋体" w:cs="Times New Roman"/>
          <w:color w:val="000000" w:themeColor="text1"/>
          <w14:textFill>
            <w14:solidFill>
              <w14:schemeClr w14:val="tx1"/>
            </w14:solidFill>
          </w14:textFill>
        </w:rPr>
        <w:t>（</w:t>
      </w:r>
      <w:r>
        <w:rPr>
          <w:rFonts w:hAnsi="宋体" w:cs="Times New Roman"/>
          <w:color w:val="000000" w:themeColor="text1"/>
          <w14:textFill>
            <w14:solidFill>
              <w14:schemeClr w14:val="tx1"/>
            </w14:solidFill>
          </w14:textFill>
        </w:rPr>
        <w:t>10</w:t>
      </w:r>
      <w:r>
        <w:rPr>
          <w:rFonts w:hint="eastAsia" w:hAnsi="宋体" w:cs="Times New Roman"/>
          <w:color w:val="000000" w:themeColor="text1"/>
          <w14:textFill>
            <w14:solidFill>
              <w14:schemeClr w14:val="tx1"/>
            </w14:solidFill>
          </w14:textFill>
        </w:rPr>
        <w:t>分）</w:t>
      </w:r>
      <w:r>
        <w:rPr>
          <w:rFonts w:hAnsi="宋体" w:cs="宋体"/>
          <w:color w:val="000000" w:themeColor="text1"/>
          <w:kern w:val="0"/>
          <w14:textFill>
            <w14:solidFill>
              <w14:schemeClr w14:val="tx1"/>
            </w14:solidFill>
          </w14:textFill>
        </w:rPr>
        <w:t>用实验测一电池的内阻r和一待测电阻的阻值Rx.已知电池的电动势约</w:t>
      </w:r>
    </w:p>
    <w:p>
      <w:pPr>
        <w:pStyle w:val="2"/>
        <w:tabs>
          <w:tab w:val="left" w:pos="3828"/>
        </w:tabs>
        <w:snapToGrid w:val="0"/>
        <w:spacing w:line="400" w:lineRule="atLeast"/>
        <w:ind w:firstLine="210" w:firstLineChars="100"/>
        <w:jc w:val="left"/>
        <w:rPr>
          <w:rFonts w:hAnsi="宋体" w:cs="宋体"/>
          <w:color w:val="000000" w:themeColor="text1"/>
          <w:kern w:val="0"/>
          <w14:textFill>
            <w14:solidFill>
              <w14:schemeClr w14:val="tx1"/>
            </w14:solidFill>
          </w14:textFill>
        </w:rPr>
      </w:pPr>
      <w:r>
        <w:rPr>
          <w:rFonts w:hAnsi="宋体" w:cs="宋体"/>
          <w:color w:val="000000" w:themeColor="text1"/>
          <w:kern w:val="0"/>
          <w14:textFill>
            <w14:solidFill>
              <w14:schemeClr w14:val="tx1"/>
            </w14:solidFill>
          </w14:textFill>
        </w:rPr>
        <w:t>6 V，电池内阻和待测电阻阻值都为数十欧．可选用的实验器材有：</w:t>
      </w:r>
    </w:p>
    <w:p>
      <w:pPr>
        <w:pStyle w:val="2"/>
        <w:tabs>
          <w:tab w:val="left" w:pos="3828"/>
        </w:tabs>
        <w:snapToGrid w:val="0"/>
        <w:spacing w:line="400" w:lineRule="atLeast"/>
        <w:ind w:firstLine="420" w:firstLineChars="200"/>
        <w:jc w:val="left"/>
        <w:rPr>
          <w:rFonts w:hAnsi="宋体" w:cs="宋体"/>
          <w:color w:val="000000" w:themeColor="text1"/>
          <w:kern w:val="0"/>
          <w14:textFill>
            <w14:solidFill>
              <w14:schemeClr w14:val="tx1"/>
            </w14:solidFill>
          </w14:textFill>
        </w:rPr>
      </w:pPr>
      <w:r>
        <w:rPr>
          <w:rFonts w:hAnsi="宋体" w:cs="宋体"/>
          <w:color w:val="000000" w:themeColor="text1"/>
          <w:kern w:val="0"/>
          <w14:textFill>
            <w14:solidFill>
              <w14:schemeClr w14:val="tx1"/>
            </w14:solidFill>
          </w14:textFill>
        </w:rPr>
        <w:t>电流表A</w:t>
      </w:r>
      <w:r>
        <w:rPr>
          <w:rFonts w:hAnsi="宋体" w:cs="宋体"/>
          <w:color w:val="000000" w:themeColor="text1"/>
          <w:kern w:val="0"/>
          <w:vertAlign w:val="subscript"/>
          <w14:textFill>
            <w14:solidFill>
              <w14:schemeClr w14:val="tx1"/>
            </w14:solidFill>
          </w14:textFill>
        </w:rPr>
        <w:t>1</w:t>
      </w:r>
      <w:r>
        <w:rPr>
          <w:rFonts w:hAnsi="宋体" w:cs="宋体"/>
          <w:color w:val="000000" w:themeColor="text1"/>
          <w:kern w:val="0"/>
          <w14:textFill>
            <w14:solidFill>
              <w14:schemeClr w14:val="tx1"/>
            </w14:solidFill>
          </w14:textFill>
        </w:rPr>
        <w:t>(量程0～30 mA)；</w:t>
      </w:r>
      <w:r>
        <w:rPr>
          <w:rFonts w:hint="eastAsia" w:hAnsi="宋体" w:cs="宋体"/>
          <w:color w:val="000000" w:themeColor="text1"/>
          <w:kern w:val="0"/>
          <w14:textFill>
            <w14:solidFill>
              <w14:schemeClr w14:val="tx1"/>
            </w14:solidFill>
          </w14:textFill>
        </w:rPr>
        <w:t xml:space="preserve">   </w:t>
      </w:r>
      <w:r>
        <w:rPr>
          <w:rFonts w:hAnsi="宋体" w:cs="宋体"/>
          <w:color w:val="000000" w:themeColor="text1"/>
          <w:kern w:val="0"/>
          <w14:textFill>
            <w14:solidFill>
              <w14:schemeClr w14:val="tx1"/>
            </w14:solidFill>
          </w14:textFill>
        </w:rPr>
        <w:t>电流表A</w:t>
      </w:r>
      <w:r>
        <w:rPr>
          <w:rFonts w:hAnsi="宋体" w:cs="宋体"/>
          <w:color w:val="000000" w:themeColor="text1"/>
          <w:kern w:val="0"/>
          <w:vertAlign w:val="subscript"/>
          <w14:textFill>
            <w14:solidFill>
              <w14:schemeClr w14:val="tx1"/>
            </w14:solidFill>
          </w14:textFill>
        </w:rPr>
        <w:t>2</w:t>
      </w:r>
      <w:r>
        <w:rPr>
          <w:rFonts w:hAnsi="宋体" w:cs="宋体"/>
          <w:color w:val="000000" w:themeColor="text1"/>
          <w:kern w:val="0"/>
          <w14:textFill>
            <w14:solidFill>
              <w14:schemeClr w14:val="tx1"/>
            </w14:solidFill>
          </w14:textFill>
        </w:rPr>
        <w:t>(量程0～100 mA)；</w:t>
      </w:r>
    </w:p>
    <w:p>
      <w:pPr>
        <w:pStyle w:val="2"/>
        <w:tabs>
          <w:tab w:val="left" w:pos="3828"/>
        </w:tabs>
        <w:snapToGrid w:val="0"/>
        <w:spacing w:line="400" w:lineRule="atLeast"/>
        <w:ind w:firstLine="420" w:firstLineChars="200"/>
        <w:jc w:val="left"/>
        <w:rPr>
          <w:rFonts w:hAnsi="宋体" w:cs="宋体"/>
          <w:color w:val="000000" w:themeColor="text1"/>
          <w:kern w:val="0"/>
          <w14:textFill>
            <w14:solidFill>
              <w14:schemeClr w14:val="tx1"/>
            </w14:solidFill>
          </w14:textFill>
        </w:rPr>
      </w:pPr>
      <w:r>
        <w:rPr>
          <w:rFonts w:hAnsi="宋体" w:cs="宋体"/>
          <w:color w:val="000000" w:themeColor="text1"/>
          <w:kern w:val="0"/>
          <w14:textFill>
            <w14:solidFill>
              <w14:schemeClr w14:val="tx1"/>
            </w14:solidFill>
          </w14:textFill>
        </w:rPr>
        <w:t>电压表V(量程0～6 V)；</w:t>
      </w:r>
      <w:r>
        <w:rPr>
          <w:rFonts w:hint="eastAsia" w:hAnsi="宋体" w:cs="宋体"/>
          <w:color w:val="000000" w:themeColor="text1"/>
          <w:kern w:val="0"/>
          <w14:textFill>
            <w14:solidFill>
              <w14:schemeClr w14:val="tx1"/>
            </w14:solidFill>
          </w14:textFill>
        </w:rPr>
        <w:t xml:space="preserve">      </w:t>
      </w:r>
      <w:r>
        <w:rPr>
          <w:rFonts w:hAnsi="宋体" w:cs="宋体"/>
          <w:color w:val="000000" w:themeColor="text1"/>
          <w:kern w:val="0"/>
          <w14:textFill>
            <w14:solidFill>
              <w14:schemeClr w14:val="tx1"/>
            </w14:solidFill>
          </w14:textFill>
        </w:rPr>
        <w:t>滑动变阻器R</w:t>
      </w:r>
      <w:r>
        <w:rPr>
          <w:rFonts w:hAnsi="宋体" w:cs="宋体"/>
          <w:color w:val="000000" w:themeColor="text1"/>
          <w:kern w:val="0"/>
          <w:vertAlign w:val="subscript"/>
          <w14:textFill>
            <w14:solidFill>
              <w14:schemeClr w14:val="tx1"/>
            </w14:solidFill>
          </w14:textFill>
        </w:rPr>
        <w:t>1</w:t>
      </w:r>
      <w:r>
        <w:rPr>
          <w:rFonts w:hAnsi="宋体" w:cs="宋体"/>
          <w:color w:val="000000" w:themeColor="text1"/>
          <w:kern w:val="0"/>
          <w14:textFill>
            <w14:solidFill>
              <w14:schemeClr w14:val="tx1"/>
            </w14:solidFill>
          </w14:textFill>
        </w:rPr>
        <w:t>(阻值0～5 Ω)；</w:t>
      </w:r>
    </w:p>
    <w:p>
      <w:pPr>
        <w:pStyle w:val="2"/>
        <w:tabs>
          <w:tab w:val="left" w:pos="3828"/>
        </w:tabs>
        <w:snapToGrid w:val="0"/>
        <w:spacing w:line="400" w:lineRule="atLeast"/>
        <w:ind w:firstLine="420" w:firstLineChars="200"/>
        <w:jc w:val="left"/>
        <w:rPr>
          <w:rFonts w:hAnsi="宋体" w:cs="宋体"/>
          <w:color w:val="000000" w:themeColor="text1"/>
          <w:kern w:val="0"/>
          <w14:textFill>
            <w14:solidFill>
              <w14:schemeClr w14:val="tx1"/>
            </w14:solidFill>
          </w14:textFill>
        </w:rPr>
      </w:pPr>
      <w:r>
        <w:rPr>
          <w:rFonts w:hAnsi="宋体" w:cs="宋体"/>
          <w:color w:val="000000" w:themeColor="text1"/>
          <w:kern w:val="0"/>
          <w14:textFill>
            <w14:solidFill>
              <w14:schemeClr w14:val="tx1"/>
            </w14:solidFill>
          </w14:textFill>
        </w:rPr>
        <w:t>滑动变阻器R</w:t>
      </w:r>
      <w:r>
        <w:rPr>
          <w:rFonts w:hAnsi="宋体" w:cs="宋体"/>
          <w:color w:val="000000" w:themeColor="text1"/>
          <w:kern w:val="0"/>
          <w:vertAlign w:val="subscript"/>
          <w14:textFill>
            <w14:solidFill>
              <w14:schemeClr w14:val="tx1"/>
            </w14:solidFill>
          </w14:textFill>
        </w:rPr>
        <w:t>2</w:t>
      </w:r>
      <w:r>
        <w:rPr>
          <w:rFonts w:hAnsi="宋体" w:cs="宋体"/>
          <w:color w:val="000000" w:themeColor="text1"/>
          <w:kern w:val="0"/>
          <w14:textFill>
            <w14:solidFill>
              <w14:schemeClr w14:val="tx1"/>
            </w14:solidFill>
          </w14:textFill>
        </w:rPr>
        <w:t>(阻值0～300 Ω)；开关S一个，导线若干条．</w:t>
      </w:r>
    </w:p>
    <w:p>
      <w:pPr>
        <w:pStyle w:val="2"/>
        <w:tabs>
          <w:tab w:val="left" w:pos="3828"/>
        </w:tabs>
        <w:snapToGrid w:val="0"/>
        <w:spacing w:line="400" w:lineRule="atLeast"/>
        <w:jc w:val="left"/>
        <w:rPr>
          <w:rFonts w:hAnsi="宋体" w:cs="宋体"/>
          <w:color w:val="000000" w:themeColor="text1"/>
          <w:kern w:val="0"/>
          <w14:textFill>
            <w14:solidFill>
              <w14:schemeClr w14:val="tx1"/>
            </w14:solidFill>
          </w14:textFill>
        </w:rPr>
      </w:pPr>
      <w:r>
        <w:rPr>
          <w:rFonts w:hAnsi="宋体" w:cs="宋体"/>
          <w:color w:val="000000" w:themeColor="text1"/>
          <w:kern w:val="0"/>
          <w14:textFill>
            <w14:solidFill>
              <w14:schemeClr w14:val="tx1"/>
            </w14:solidFill>
          </w14:textFill>
        </w:rPr>
        <w:t>某同学的实验过程如下：</w:t>
      </w:r>
    </w:p>
    <w:p>
      <w:pPr>
        <w:pStyle w:val="2"/>
        <w:tabs>
          <w:tab w:val="left" w:pos="3828"/>
        </w:tabs>
        <w:snapToGrid w:val="0"/>
        <w:spacing w:line="400" w:lineRule="atLeast"/>
        <w:jc w:val="left"/>
        <w:rPr>
          <w:rFonts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Ⅰ</w:t>
      </w:r>
      <w:r>
        <w:rPr>
          <w:rFonts w:hAnsi="宋体" w:cs="宋体"/>
          <w:color w:val="000000" w:themeColor="text1"/>
          <w:kern w:val="0"/>
          <w14:textFill>
            <w14:solidFill>
              <w14:schemeClr w14:val="tx1"/>
            </w14:solidFill>
          </w14:textFill>
        </w:rPr>
        <w:t>.设计如图甲所示的电路图，正确连接电路．</w:t>
      </w:r>
    </w:p>
    <w:p>
      <w:pPr>
        <w:pStyle w:val="2"/>
        <w:tabs>
          <w:tab w:val="left" w:pos="3828"/>
        </w:tabs>
        <w:snapToGrid w:val="0"/>
        <w:spacing w:line="400" w:lineRule="atLeast"/>
        <w:jc w:val="left"/>
        <w:rPr>
          <w:rFonts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Ⅱ</w:t>
      </w:r>
      <w:r>
        <w:rPr>
          <w:rFonts w:hAnsi="宋体" w:cs="宋体"/>
          <w:color w:val="000000" w:themeColor="text1"/>
          <w:kern w:val="0"/>
          <w14:textFill>
            <w14:solidFill>
              <w14:schemeClr w14:val="tx1"/>
            </w14:solidFill>
          </w14:textFill>
        </w:rPr>
        <w:t>.将R的阻值调到最大，闭合开关，逐次调小R的阻值，测出多组U和I的值，并记</w:t>
      </w:r>
    </w:p>
    <w:p>
      <w:pPr>
        <w:pStyle w:val="2"/>
        <w:tabs>
          <w:tab w:val="left" w:pos="3828"/>
        </w:tabs>
        <w:snapToGrid w:val="0"/>
        <w:spacing w:line="400" w:lineRule="atLeast"/>
        <w:ind w:firstLine="210" w:firstLineChars="100"/>
        <w:jc w:val="left"/>
        <w:rPr>
          <w:rFonts w:hAnsi="宋体" w:cs="宋体"/>
          <w:color w:val="000000" w:themeColor="text1"/>
          <w:kern w:val="0"/>
          <w14:textFill>
            <w14:solidFill>
              <w14:schemeClr w14:val="tx1"/>
            </w14:solidFill>
          </w14:textFill>
        </w:rPr>
      </w:pPr>
      <w:r>
        <w:rPr>
          <w:rFonts w:hAnsi="宋体" w:cs="宋体"/>
          <w:color w:val="000000" w:themeColor="text1"/>
          <w:kern w:val="0"/>
          <w14:textFill>
            <w14:solidFill>
              <w14:schemeClr w14:val="tx1"/>
            </w14:solidFill>
          </w14:textFill>
        </w:rPr>
        <w:t>录．以U为纵轴，I为横轴，得到如图乙所示的图线．</w:t>
      </w:r>
    </w:p>
    <w:p>
      <w:pPr>
        <w:pStyle w:val="2"/>
        <w:tabs>
          <w:tab w:val="left" w:pos="3828"/>
        </w:tabs>
        <w:snapToGrid w:val="0"/>
        <w:spacing w:line="400" w:lineRule="atLeast"/>
        <w:jc w:val="left"/>
        <w:rPr>
          <w:rFonts w:hAnsi="宋体" w:cs="宋体"/>
          <w:color w:val="000000" w:themeColor="text1"/>
          <w:kern w:val="0"/>
          <w14:textFill>
            <w14:solidFill>
              <w14:schemeClr w14:val="tx1"/>
            </w14:solidFill>
          </w14:textFill>
        </w:rPr>
      </w:pPr>
      <w:r>
        <w:rPr>
          <w:rFonts w:hAnsi="宋体"/>
          <w:color w:val="000000" w:themeColor="text1"/>
          <w14:textFill>
            <w14:solidFill>
              <w14:schemeClr w14:val="tx1"/>
            </w14:solidFill>
          </w14:textFill>
        </w:rPr>
        <w:pict>
          <v:shape id="_x0000_s1025" o:spid="_x0000_s1025" o:spt="75" type="#_x0000_t75" style="position:absolute;left:0pt;margin-left:248.55pt;margin-top:46.8pt;height:117.7pt;width:134.4pt;mso-wrap-distance-bottom:0pt;mso-wrap-distance-left:9pt;mso-wrap-distance-right:9pt;mso-wrap-distance-top:0pt;z-index:251666432;mso-width-relative:page;mso-height-relative:page;" filled="f" o:preferrelative="t" stroked="f" coordsize="21600,21600">
            <v:path/>
            <v:fill on="f" focussize="0,0"/>
            <v:stroke on="f" joinstyle="miter"/>
            <v:imagedata r:id="rId15" o:title="s52"/>
            <o:lock v:ext="edit" aspectratio="t"/>
            <w10:wrap type="square"/>
          </v:shape>
        </w:pict>
      </w:r>
      <w:r>
        <w:rPr>
          <w:rFonts w:hint="eastAsia" w:hAnsi="宋体" w:cs="宋体"/>
          <w:color w:val="000000" w:themeColor="text1"/>
          <w:kern w:val="0"/>
          <w14:textFill>
            <w14:solidFill>
              <w14:schemeClr w14:val="tx1"/>
            </w14:solidFill>
          </w14:textFill>
        </w:rPr>
        <w:t>Ⅲ</w:t>
      </w:r>
      <w:r>
        <w:rPr>
          <w:rFonts w:hAnsi="宋体" w:cs="宋体"/>
          <w:color w:val="000000" w:themeColor="text1"/>
          <w:kern w:val="0"/>
          <w14:textFill>
            <w14:solidFill>
              <w14:schemeClr w14:val="tx1"/>
            </w14:solidFill>
          </w14:textFill>
        </w:rPr>
        <w:t>.断开开关，将Rx改接在B、C之间，A与B直接相连，其他部分保持不变．重复</w:t>
      </w:r>
      <w:r>
        <w:rPr>
          <w:rFonts w:hint="eastAsia" w:hAnsi="宋体" w:cs="宋体"/>
          <w:color w:val="000000" w:themeColor="text1"/>
          <w:kern w:val="0"/>
          <w14:textFill>
            <w14:solidFill>
              <w14:schemeClr w14:val="tx1"/>
            </w14:solidFill>
          </w14:textFill>
        </w:rPr>
        <w:t>Ⅱ</w:t>
      </w:r>
      <w:r>
        <w:rPr>
          <w:rFonts w:hAnsi="宋体" w:cs="宋体"/>
          <w:color w:val="000000" w:themeColor="text1"/>
          <w:kern w:val="0"/>
          <w14:textFill>
            <w14:solidFill>
              <w14:schemeClr w14:val="tx1"/>
            </w14:solidFill>
          </w14:textFill>
        </w:rPr>
        <w:t>的</w:t>
      </w:r>
    </w:p>
    <w:p>
      <w:pPr>
        <w:pStyle w:val="2"/>
        <w:tabs>
          <w:tab w:val="left" w:pos="3828"/>
        </w:tabs>
        <w:snapToGrid w:val="0"/>
        <w:spacing w:line="400" w:lineRule="atLeast"/>
        <w:ind w:firstLine="420" w:firstLineChars="200"/>
        <w:jc w:val="left"/>
        <w:rPr>
          <w:rFonts w:hAnsi="宋体" w:cs="宋体"/>
          <w:color w:val="000000" w:themeColor="text1"/>
          <w:kern w:val="0"/>
          <w14:textFill>
            <w14:solidFill>
              <w14:schemeClr w14:val="tx1"/>
            </w14:solidFill>
          </w14:textFill>
        </w:rPr>
      </w:pPr>
      <w:r>
        <w:rPr>
          <w:rFonts w:hAnsi="宋体" w:cs="宋体"/>
          <w:color w:val="000000" w:themeColor="text1"/>
          <w:kern w:val="0"/>
          <w14:textFill>
            <w14:solidFill>
              <w14:schemeClr w14:val="tx1"/>
            </w14:solidFill>
          </w14:textFill>
        </w:rPr>
        <w:t>步骤，得到另一条U－I图线，图线与横轴I的交点坐标为(I</w:t>
      </w:r>
      <w:r>
        <w:rPr>
          <w:rFonts w:hAnsi="宋体" w:cs="宋体"/>
          <w:color w:val="000000" w:themeColor="text1"/>
          <w:kern w:val="0"/>
          <w:vertAlign w:val="subscript"/>
          <w14:textFill>
            <w14:solidFill>
              <w14:schemeClr w14:val="tx1"/>
            </w14:solidFill>
          </w14:textFill>
        </w:rPr>
        <w:t>0</w:t>
      </w:r>
      <w:r>
        <w:rPr>
          <w:rFonts w:hAnsi="宋体" w:cs="宋体"/>
          <w:color w:val="000000" w:themeColor="text1"/>
          <w:kern w:val="0"/>
          <w14:textFill>
            <w14:solidFill>
              <w14:schemeClr w14:val="tx1"/>
            </w14:solidFill>
          </w14:textFill>
        </w:rPr>
        <w:t>,0)，与纵轴U的交点</w:t>
      </w:r>
    </w:p>
    <w:p>
      <w:pPr>
        <w:pStyle w:val="2"/>
        <w:tabs>
          <w:tab w:val="left" w:pos="3828"/>
        </w:tabs>
        <w:snapToGrid w:val="0"/>
        <w:spacing w:line="400" w:lineRule="atLeast"/>
        <w:ind w:firstLine="420" w:firstLineChars="200"/>
        <w:jc w:val="left"/>
        <w:rPr>
          <w:rFonts w:hAnsi="宋体" w:cs="宋体"/>
          <w:color w:val="000000" w:themeColor="text1"/>
          <w:kern w:val="0"/>
          <w14:textFill>
            <w14:solidFill>
              <w14:schemeClr w14:val="tx1"/>
            </w14:solidFill>
          </w14:textFill>
        </w:rPr>
      </w:pPr>
      <w:r>
        <w:rPr>
          <w:rFonts w:hAnsi="宋体" w:cs="宋体"/>
          <w:color w:val="000000" w:themeColor="text1"/>
          <w:kern w:val="0"/>
          <w14:textFill>
            <w14:solidFill>
              <w14:schemeClr w14:val="tx1"/>
            </w14:solidFill>
          </w14:textFill>
        </w:rPr>
        <w:t>坐标为(0，U</w:t>
      </w:r>
      <w:r>
        <w:rPr>
          <w:rFonts w:hAnsi="宋体" w:cs="宋体"/>
          <w:color w:val="000000" w:themeColor="text1"/>
          <w:kern w:val="0"/>
          <w:vertAlign w:val="subscript"/>
          <w14:textFill>
            <w14:solidFill>
              <w14:schemeClr w14:val="tx1"/>
            </w14:solidFill>
          </w14:textFill>
        </w:rPr>
        <w:t>0</w:t>
      </w:r>
      <w:r>
        <w:rPr>
          <w:rFonts w:hAnsi="宋体" w:cs="宋体"/>
          <w:color w:val="000000" w:themeColor="text1"/>
          <w:kern w:val="0"/>
          <w14:textFill>
            <w14:solidFill>
              <w14:schemeClr w14:val="tx1"/>
            </w14:solidFill>
          </w14:textFill>
        </w:rPr>
        <w:t>)．</w:t>
      </w:r>
    </w:p>
    <w:p>
      <w:pPr>
        <w:pStyle w:val="2"/>
        <w:tabs>
          <w:tab w:val="left" w:pos="3828"/>
        </w:tabs>
        <w:snapToGrid w:val="0"/>
        <w:spacing w:line="400" w:lineRule="atLeast"/>
        <w:ind w:firstLine="420" w:firstLineChars="200"/>
        <w:jc w:val="center"/>
        <w:rPr>
          <w:rFonts w:hAnsi="宋体" w:cs="宋体"/>
          <w:color w:val="000000" w:themeColor="text1"/>
          <w:kern w:val="0"/>
          <w14:textFill>
            <w14:solidFill>
              <w14:schemeClr w14:val="tx1"/>
            </w14:solidFill>
          </w14:textFill>
        </w:rPr>
      </w:pPr>
      <w:r>
        <w:rPr>
          <w:rFonts w:hAnsi="宋体"/>
          <w:color w:val="000000" w:themeColor="text1"/>
          <w14:textFill>
            <w14:solidFill>
              <w14:schemeClr w14:val="tx1"/>
            </w14:solidFill>
          </w14:textFill>
        </w:rPr>
        <w:pict>
          <v:shape id="_x0000_s1026" o:spid="_x0000_s1026" o:spt="75" type="#_x0000_t75" style="position:absolute;left:0pt;margin-left:98.55pt;margin-top:4.75pt;height:99.75pt;width:119.25pt;mso-wrap-distance-bottom:0pt;mso-wrap-distance-left:9pt;mso-wrap-distance-right:9pt;mso-wrap-distance-top:0pt;z-index:251665408;mso-width-relative:page;mso-height-relative:page;" filled="f" o:preferrelative="t" stroked="f" coordsize="21600,21600">
            <v:path/>
            <v:fill on="f" focussize="0,0"/>
            <v:stroke on="f" joinstyle="miter"/>
            <v:imagedata r:id="rId16" o:title="S51"/>
            <o:lock v:ext="edit" aspectratio="t"/>
            <w10:wrap type="square"/>
          </v:shape>
        </w:pict>
      </w:r>
    </w:p>
    <w:p>
      <w:pPr>
        <w:pStyle w:val="2"/>
        <w:tabs>
          <w:tab w:val="left" w:pos="3828"/>
        </w:tabs>
        <w:snapToGrid w:val="0"/>
        <w:spacing w:line="400" w:lineRule="atLeast"/>
        <w:rPr>
          <w:rFonts w:hAnsi="宋体" w:cs="宋体"/>
          <w:color w:val="000000" w:themeColor="text1"/>
          <w:kern w:val="0"/>
          <w14:textFill>
            <w14:solidFill>
              <w14:schemeClr w14:val="tx1"/>
            </w14:solidFill>
          </w14:textFill>
        </w:rPr>
      </w:pPr>
    </w:p>
    <w:p>
      <w:pPr>
        <w:pStyle w:val="2"/>
        <w:tabs>
          <w:tab w:val="left" w:pos="3828"/>
        </w:tabs>
        <w:snapToGrid w:val="0"/>
        <w:spacing w:line="400" w:lineRule="atLeast"/>
        <w:ind w:firstLine="3150" w:firstLineChars="1500"/>
        <w:rPr>
          <w:rFonts w:hAnsi="宋体" w:cs="宋体"/>
          <w:color w:val="000000" w:themeColor="text1"/>
          <w:kern w:val="0"/>
          <w14:textFill>
            <w14:solidFill>
              <w14:schemeClr w14:val="tx1"/>
            </w14:solidFill>
          </w14:textFill>
        </w:rPr>
      </w:pPr>
      <w:r>
        <w:rPr>
          <w:rFonts w:hAnsi="宋体" w:cs="宋体"/>
          <w:color w:val="000000" w:themeColor="text1"/>
          <w:kern w:val="0"/>
          <w14:textFill>
            <w14:solidFill>
              <w14:schemeClr w14:val="tx1"/>
            </w14:solidFill>
          </w14:textFill>
        </w:rPr>
        <w:t>甲</w:t>
      </w:r>
      <w:r>
        <w:rPr>
          <w:rFonts w:hint="eastAsia" w:hAnsi="宋体" w:cs="宋体"/>
          <w:color w:val="000000" w:themeColor="text1"/>
          <w:kern w:val="0"/>
          <w14:textFill>
            <w14:solidFill>
              <w14:schemeClr w14:val="tx1"/>
            </w14:solidFill>
          </w14:textFill>
        </w:rPr>
        <w:t xml:space="preserve"> </w:t>
      </w:r>
      <w:r>
        <w:rPr>
          <w:rFonts w:hAnsi="宋体" w:cs="宋体"/>
          <w:color w:val="000000" w:themeColor="text1"/>
          <w:kern w:val="0"/>
          <w14:textFill>
            <w14:solidFill>
              <w14:schemeClr w14:val="tx1"/>
            </w14:solidFill>
          </w14:textFill>
        </w:rPr>
        <w:t xml:space="preserve">                        乙</w:t>
      </w:r>
    </w:p>
    <w:p>
      <w:pPr>
        <w:pStyle w:val="2"/>
        <w:tabs>
          <w:tab w:val="left" w:pos="3828"/>
        </w:tabs>
        <w:snapToGrid w:val="0"/>
        <w:spacing w:line="400" w:lineRule="atLeast"/>
        <w:jc w:val="left"/>
        <w:rPr>
          <w:rFonts w:hAnsi="宋体" w:cs="宋体"/>
          <w:color w:val="000000" w:themeColor="text1"/>
          <w:kern w:val="0"/>
          <w14:textFill>
            <w14:solidFill>
              <w14:schemeClr w14:val="tx1"/>
            </w14:solidFill>
          </w14:textFill>
        </w:rPr>
      </w:pPr>
      <w:r>
        <w:rPr>
          <w:rFonts w:hAnsi="宋体" w:cs="宋体"/>
          <w:color w:val="000000" w:themeColor="text1"/>
          <w:kern w:val="0"/>
          <w14:textFill>
            <w14:solidFill>
              <w14:schemeClr w14:val="tx1"/>
            </w14:solidFill>
          </w14:textFill>
        </w:rPr>
        <w:t>回答下列问题：</w:t>
      </w:r>
    </w:p>
    <w:p>
      <w:pPr>
        <w:pStyle w:val="2"/>
        <w:tabs>
          <w:tab w:val="left" w:pos="3828"/>
        </w:tabs>
        <w:snapToGrid w:val="0"/>
        <w:spacing w:line="400" w:lineRule="atLeast"/>
        <w:jc w:val="left"/>
        <w:rPr>
          <w:rFonts w:hAnsi="宋体" w:cs="宋体"/>
          <w:color w:val="000000" w:themeColor="text1"/>
          <w:kern w:val="0"/>
          <w14:textFill>
            <w14:solidFill>
              <w14:schemeClr w14:val="tx1"/>
            </w14:solidFill>
          </w14:textFill>
        </w:rPr>
      </w:pPr>
      <w:r>
        <w:rPr>
          <w:rFonts w:hAnsi="宋体" w:cs="宋体"/>
          <w:color w:val="000000" w:themeColor="text1"/>
          <w14:textFill>
            <w14:solidFill>
              <w14:schemeClr w14:val="tx1"/>
            </w14:solidFill>
          </w14:textFill>
        </w:rPr>
        <w:t>（1）</w:t>
      </w:r>
      <w:r>
        <w:rPr>
          <w:rFonts w:hAnsi="宋体" w:cs="宋体"/>
          <w:color w:val="000000" w:themeColor="text1"/>
          <w:kern w:val="0"/>
          <w14:textFill>
            <w14:solidFill>
              <w14:schemeClr w14:val="tx1"/>
            </w14:solidFill>
          </w14:textFill>
        </w:rPr>
        <w:t>电流表应选用______________，滑动变阻器应选用______________．</w:t>
      </w:r>
    </w:p>
    <w:p>
      <w:pPr>
        <w:pStyle w:val="2"/>
        <w:tabs>
          <w:tab w:val="left" w:pos="3828"/>
        </w:tabs>
        <w:snapToGrid w:val="0"/>
        <w:spacing w:line="400" w:lineRule="atLeast"/>
        <w:jc w:val="left"/>
        <w:rPr>
          <w:rFonts w:hAnsi="宋体" w:cs="宋体"/>
          <w:color w:val="000000" w:themeColor="text1"/>
          <w:kern w:val="0"/>
          <w14:textFill>
            <w14:solidFill>
              <w14:schemeClr w14:val="tx1"/>
            </w14:solidFill>
          </w14:textFill>
        </w:rPr>
      </w:pPr>
      <w:r>
        <w:rPr>
          <w:rFonts w:hAnsi="宋体" w:cs="宋体"/>
          <w:color w:val="000000" w:themeColor="text1"/>
          <w14:textFill>
            <w14:solidFill>
              <w14:schemeClr w14:val="tx1"/>
            </w14:solidFill>
          </w14:textFill>
        </w:rPr>
        <w:t>（2）</w:t>
      </w:r>
      <w:r>
        <w:rPr>
          <w:rFonts w:hAnsi="宋体" w:cs="宋体"/>
          <w:color w:val="000000" w:themeColor="text1"/>
          <w:kern w:val="0"/>
          <w14:textFill>
            <w14:solidFill>
              <w14:schemeClr w14:val="tx1"/>
            </w14:solidFill>
          </w14:textFill>
        </w:rPr>
        <w:t>由图乙的图线，得电源内阻r＝____________Ω.</w:t>
      </w:r>
    </w:p>
    <w:p>
      <w:pPr>
        <w:pStyle w:val="2"/>
        <w:tabs>
          <w:tab w:val="left" w:pos="3828"/>
        </w:tabs>
        <w:snapToGrid w:val="0"/>
        <w:spacing w:line="400" w:lineRule="atLeast"/>
        <w:jc w:val="left"/>
        <w:rPr>
          <w:rFonts w:hAnsi="宋体" w:cs="宋体"/>
          <w:color w:val="000000" w:themeColor="text1"/>
          <w:kern w:val="0"/>
          <w14:textFill>
            <w14:solidFill>
              <w14:schemeClr w14:val="tx1"/>
            </w14:solidFill>
          </w14:textFill>
        </w:rPr>
      </w:pPr>
      <w:r>
        <w:rPr>
          <w:rFonts w:hAnsi="宋体" w:cs="宋体"/>
          <w:color w:val="000000" w:themeColor="text1"/>
          <w14:textFill>
            <w14:solidFill>
              <w14:schemeClr w14:val="tx1"/>
            </w14:solidFill>
          </w14:textFill>
        </w:rPr>
        <w:t>（3）</w:t>
      </w:r>
      <w:r>
        <w:rPr>
          <w:rFonts w:hAnsi="宋体" w:cs="宋体"/>
          <w:color w:val="000000" w:themeColor="text1"/>
          <w:kern w:val="0"/>
          <w14:textFill>
            <w14:solidFill>
              <w14:schemeClr w14:val="tx1"/>
            </w14:solidFill>
          </w14:textFill>
        </w:rPr>
        <w:t>用I</w:t>
      </w:r>
      <w:r>
        <w:rPr>
          <w:rFonts w:hAnsi="宋体" w:cs="宋体"/>
          <w:color w:val="000000" w:themeColor="text1"/>
          <w:kern w:val="0"/>
          <w:vertAlign w:val="subscript"/>
          <w14:textFill>
            <w14:solidFill>
              <w14:schemeClr w14:val="tx1"/>
            </w14:solidFill>
          </w14:textFill>
        </w:rPr>
        <w:t>0</w:t>
      </w:r>
      <w:r>
        <w:rPr>
          <w:rFonts w:hAnsi="宋体" w:cs="宋体"/>
          <w:color w:val="000000" w:themeColor="text1"/>
          <w:kern w:val="0"/>
          <w14:textFill>
            <w14:solidFill>
              <w14:schemeClr w14:val="tx1"/>
            </w14:solidFill>
          </w14:textFill>
        </w:rPr>
        <w:t>、U</w:t>
      </w:r>
      <w:r>
        <w:rPr>
          <w:rFonts w:hAnsi="宋体" w:cs="宋体"/>
          <w:color w:val="000000" w:themeColor="text1"/>
          <w:kern w:val="0"/>
          <w:vertAlign w:val="subscript"/>
          <w14:textFill>
            <w14:solidFill>
              <w14:schemeClr w14:val="tx1"/>
            </w14:solidFill>
          </w14:textFill>
        </w:rPr>
        <w:t>0</w:t>
      </w:r>
      <w:r>
        <w:rPr>
          <w:rFonts w:hAnsi="宋体" w:cs="宋体"/>
          <w:color w:val="000000" w:themeColor="text1"/>
          <w:kern w:val="0"/>
          <w14:textFill>
            <w14:solidFill>
              <w14:schemeClr w14:val="tx1"/>
            </w14:solidFill>
          </w14:textFill>
        </w:rPr>
        <w:t>和r表示待测电阻的关系式Rx＝____________，代入数值可得Rx.</w:t>
      </w:r>
    </w:p>
    <w:p>
      <w:pPr>
        <w:pStyle w:val="2"/>
        <w:tabs>
          <w:tab w:val="left" w:pos="3828"/>
        </w:tabs>
        <w:snapToGrid w:val="0"/>
        <w:spacing w:line="400" w:lineRule="atLeast"/>
        <w:jc w:val="left"/>
        <w:rPr>
          <w:rFonts w:hAnsi="宋体" w:cs="宋体"/>
          <w:color w:val="000000" w:themeColor="text1"/>
          <w:kern w:val="0"/>
          <w14:textFill>
            <w14:solidFill>
              <w14:schemeClr w14:val="tx1"/>
            </w14:solidFill>
          </w14:textFill>
        </w:rPr>
      </w:pPr>
      <w:r>
        <w:rPr>
          <w:rFonts w:hAnsi="宋体" w:cs="宋体"/>
          <w:color w:val="000000" w:themeColor="text1"/>
          <w14:textFill>
            <w14:solidFill>
              <w14:schemeClr w14:val="tx1"/>
            </w14:solidFill>
          </w14:textFill>
        </w:rPr>
        <w:t>（4）</w:t>
      </w:r>
      <w:r>
        <w:rPr>
          <w:rFonts w:hAnsi="宋体" w:cs="宋体"/>
          <w:color w:val="000000" w:themeColor="text1"/>
          <w:kern w:val="0"/>
          <w14:textFill>
            <w14:solidFill>
              <w14:schemeClr w14:val="tx1"/>
            </w14:solidFill>
          </w14:textFill>
        </w:rPr>
        <w:t>若电表为理想电表，Rx接在B、C之间与接在A、B之间，滑动变阻器滑片都从最</w:t>
      </w:r>
    </w:p>
    <w:p>
      <w:pPr>
        <w:pStyle w:val="2"/>
        <w:tabs>
          <w:tab w:val="left" w:pos="3828"/>
        </w:tabs>
        <w:snapToGrid w:val="0"/>
        <w:spacing w:line="400" w:lineRule="atLeast"/>
        <w:ind w:firstLine="420" w:firstLineChars="200"/>
        <w:jc w:val="left"/>
        <w:rPr>
          <w:rFonts w:hAnsi="宋体" w:cs="宋体"/>
          <w:color w:val="000000" w:themeColor="text1"/>
          <w:kern w:val="0"/>
          <w14:textFill>
            <w14:solidFill>
              <w14:schemeClr w14:val="tx1"/>
            </w14:solidFill>
          </w14:textFill>
        </w:rPr>
      </w:pPr>
      <w:r>
        <w:rPr>
          <w:rFonts w:hAnsi="宋体" w:cs="宋体"/>
          <w:color w:val="000000" w:themeColor="text1"/>
          <w:kern w:val="0"/>
          <w14:textFill>
            <w14:solidFill>
              <w14:schemeClr w14:val="tx1"/>
            </w14:solidFill>
          </w14:textFill>
        </w:rPr>
        <w:t>大阻值位置调到某同一位置，两种情况相比，电流表示数变化范围____________，</w:t>
      </w:r>
    </w:p>
    <w:p>
      <w:pPr>
        <w:pStyle w:val="2"/>
        <w:tabs>
          <w:tab w:val="left" w:pos="3828"/>
        </w:tabs>
        <w:snapToGrid w:val="0"/>
        <w:spacing w:line="400" w:lineRule="atLeast"/>
        <w:ind w:firstLine="420" w:firstLineChars="200"/>
        <w:jc w:val="left"/>
        <w:rPr>
          <w:rFonts w:hAnsi="宋体" w:cs="宋体"/>
          <w:color w:val="000000" w:themeColor="text1"/>
          <w:kern w:val="0"/>
          <w14:textFill>
            <w14:solidFill>
              <w14:schemeClr w14:val="tx1"/>
            </w14:solidFill>
          </w14:textFill>
        </w:rPr>
      </w:pPr>
      <w:r>
        <w:rPr>
          <w:rFonts w:hAnsi="宋体" w:cs="宋体"/>
          <w:color w:val="000000" w:themeColor="text1"/>
          <w:kern w:val="0"/>
          <w14:textFill>
            <w14:solidFill>
              <w14:schemeClr w14:val="tx1"/>
            </w14:solidFill>
          </w14:textFill>
        </w:rPr>
        <w:t>电压表示数变化范围_____________．(选填“相同”或“不同”)</w:t>
      </w:r>
    </w:p>
    <w:p>
      <w:pPr>
        <w:pStyle w:val="2"/>
        <w:tabs>
          <w:tab w:val="left" w:pos="3828"/>
        </w:tabs>
        <w:snapToGrid w:val="0"/>
        <w:spacing w:line="400" w:lineRule="atLeast"/>
        <w:jc w:val="left"/>
        <w:rPr>
          <w:rFonts w:hAnsi="宋体" w:cs="宋体"/>
          <w:color w:val="000000" w:themeColor="text1"/>
          <w:kern w:val="0"/>
          <w14:textFill>
            <w14:solidFill>
              <w14:schemeClr w14:val="tx1"/>
            </w14:solidFill>
          </w14:textFill>
        </w:rPr>
      </w:pPr>
    </w:p>
    <w:p>
      <w:pPr>
        <w:spacing w:line="400" w:lineRule="atLeas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四、计算题。(本题共2小题，其中</w:t>
      </w:r>
      <w:r>
        <w:rPr>
          <w:rFonts w:ascii="宋体" w:hAnsi="宋体" w:eastAsia="宋体"/>
          <w:color w:val="000000" w:themeColor="text1"/>
          <w:sz w:val="21"/>
          <w:szCs w:val="21"/>
          <w14:textFill>
            <w14:solidFill>
              <w14:schemeClr w14:val="tx1"/>
            </w14:solidFill>
          </w14:textFill>
        </w:rPr>
        <w:t>13</w:t>
      </w:r>
      <w:r>
        <w:rPr>
          <w:rFonts w:hint="eastAsia" w:ascii="宋体" w:hAnsi="宋体" w:eastAsia="宋体"/>
          <w:color w:val="000000" w:themeColor="text1"/>
          <w:sz w:val="21"/>
          <w:szCs w:val="21"/>
          <w14:textFill>
            <w14:solidFill>
              <w14:schemeClr w14:val="tx1"/>
            </w14:solidFill>
          </w14:textFill>
        </w:rPr>
        <w:t>题1</w:t>
      </w:r>
      <w:r>
        <w:rPr>
          <w:rFonts w:ascii="宋体" w:hAnsi="宋体" w:eastAsia="宋体"/>
          <w:color w:val="000000" w:themeColor="text1"/>
          <w:sz w:val="21"/>
          <w:szCs w:val="21"/>
          <w14:textFill>
            <w14:solidFill>
              <w14:schemeClr w14:val="tx1"/>
            </w14:solidFill>
          </w14:textFill>
        </w:rPr>
        <w:t>6</w:t>
      </w:r>
      <w:r>
        <w:rPr>
          <w:rFonts w:hint="eastAsia" w:ascii="宋体" w:hAnsi="宋体" w:eastAsia="宋体"/>
          <w:color w:val="000000" w:themeColor="text1"/>
          <w:sz w:val="21"/>
          <w:szCs w:val="21"/>
          <w14:textFill>
            <w14:solidFill>
              <w14:schemeClr w14:val="tx1"/>
            </w14:solidFill>
          </w14:textFill>
        </w:rPr>
        <w:t>分，1</w:t>
      </w:r>
      <w:r>
        <w:rPr>
          <w:rFonts w:ascii="宋体" w:hAnsi="宋体" w:eastAsia="宋体"/>
          <w:color w:val="000000" w:themeColor="text1"/>
          <w:sz w:val="21"/>
          <w:szCs w:val="21"/>
          <w14:textFill>
            <w14:solidFill>
              <w14:schemeClr w14:val="tx1"/>
            </w14:solidFill>
          </w14:textFill>
        </w:rPr>
        <w:t>4</w:t>
      </w:r>
      <w:r>
        <w:rPr>
          <w:rFonts w:hint="eastAsia" w:ascii="宋体" w:hAnsi="宋体" w:eastAsia="宋体"/>
          <w:color w:val="000000" w:themeColor="text1"/>
          <w:sz w:val="21"/>
          <w:szCs w:val="21"/>
          <w14:textFill>
            <w14:solidFill>
              <w14:schemeClr w14:val="tx1"/>
            </w14:solidFill>
          </w14:textFill>
        </w:rPr>
        <w:t>题</w:t>
      </w:r>
      <w:r>
        <w:rPr>
          <w:rFonts w:ascii="宋体" w:hAnsi="宋体" w:eastAsia="宋体"/>
          <w:color w:val="000000" w:themeColor="text1"/>
          <w:sz w:val="21"/>
          <w:szCs w:val="21"/>
          <w14:textFill>
            <w14:solidFill>
              <w14:schemeClr w14:val="tx1"/>
            </w14:solidFill>
          </w14:textFill>
        </w:rPr>
        <w:t>20</w:t>
      </w:r>
      <w:r>
        <w:rPr>
          <w:rFonts w:hint="eastAsia" w:ascii="宋体" w:hAnsi="宋体" w:eastAsia="宋体"/>
          <w:color w:val="000000" w:themeColor="text1"/>
          <w:sz w:val="21"/>
          <w:szCs w:val="21"/>
          <w14:textFill>
            <w14:solidFill>
              <w14:schemeClr w14:val="tx1"/>
            </w14:solidFill>
          </w14:textFill>
        </w:rPr>
        <w:t>分，共3</w:t>
      </w:r>
      <w:r>
        <w:rPr>
          <w:rFonts w:ascii="宋体" w:hAnsi="宋体" w:eastAsia="宋体"/>
          <w:color w:val="000000" w:themeColor="text1"/>
          <w:sz w:val="21"/>
          <w:szCs w:val="21"/>
          <w14:textFill>
            <w14:solidFill>
              <w14:schemeClr w14:val="tx1"/>
            </w14:solidFill>
          </w14:textFill>
        </w:rPr>
        <w:t>6</w:t>
      </w:r>
      <w:r>
        <w:rPr>
          <w:rFonts w:hint="eastAsia" w:ascii="宋体" w:hAnsi="宋体" w:eastAsia="宋体"/>
          <w:color w:val="000000" w:themeColor="text1"/>
          <w:sz w:val="21"/>
          <w:szCs w:val="21"/>
          <w14:textFill>
            <w14:solidFill>
              <w14:schemeClr w14:val="tx1"/>
            </w14:solidFill>
          </w14:textFill>
        </w:rPr>
        <w:t>分。)</w:t>
      </w:r>
    </w:p>
    <w:p>
      <w:pPr>
        <w:spacing w:line="400" w:lineRule="atLeast"/>
        <w:rPr>
          <w:rFonts w:ascii="宋体" w:hAnsi="宋体" w:eastAsia="宋体" w:cs="宋体"/>
          <w:color w:val="000000" w:themeColor="text1"/>
          <w:sz w:val="21"/>
          <w:szCs w:val="21"/>
          <w14:textFill>
            <w14:solidFill>
              <w14:schemeClr w14:val="tx1"/>
            </w14:solidFill>
          </w14:textFill>
        </w:rPr>
      </w:pPr>
      <w:r>
        <w:drawing>
          <wp:anchor distT="0" distB="0" distL="114300" distR="114300" simplePos="0" relativeHeight="251668480" behindDoc="1" locked="0" layoutInCell="1" allowOverlap="1">
            <wp:simplePos x="0" y="0"/>
            <wp:positionH relativeFrom="column">
              <wp:posOffset>2975610</wp:posOffset>
            </wp:positionH>
            <wp:positionV relativeFrom="paragraph">
              <wp:posOffset>1019810</wp:posOffset>
            </wp:positionV>
            <wp:extent cx="2028825" cy="1281430"/>
            <wp:effectExtent l="0" t="0" r="9525" b="0"/>
            <wp:wrapTight wrapText="bothSides">
              <wp:wrapPolygon>
                <wp:start x="0" y="0"/>
                <wp:lineTo x="0" y="21193"/>
                <wp:lineTo x="21499" y="21193"/>
                <wp:lineTo x="21499"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028825" cy="1281430"/>
                    </a:xfrm>
                    <a:prstGeom prst="rect">
                      <a:avLst/>
                    </a:prstGeom>
                  </pic:spPr>
                </pic:pic>
              </a:graphicData>
            </a:graphic>
          </wp:anchor>
        </w:drawing>
      </w:r>
      <w:r>
        <w:rPr>
          <w:rFonts w:hint="eastAsia" w:ascii="宋体" w:hAnsi="宋体" w:eastAsia="宋体"/>
          <w:color w:val="000000" w:themeColor="text1"/>
          <w:sz w:val="21"/>
          <w:szCs w:val="21"/>
          <w14:textFill>
            <w14:solidFill>
              <w14:schemeClr w14:val="tx1"/>
            </w14:solidFill>
          </w14:textFill>
        </w:rPr>
        <w:t>1</w:t>
      </w:r>
      <w:r>
        <w:rPr>
          <w:rFonts w:ascii="宋体" w:hAnsi="宋体" w:eastAsia="宋体"/>
          <w:color w:val="000000" w:themeColor="text1"/>
          <w:sz w:val="21"/>
          <w:szCs w:val="21"/>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如图所示，MN、PQ为平行光滑导轨，其电阻忽略不计，与地面成30°角固定．N、Q间接一电阻R′=10Ω，M、P端与电池组和开关组成回路，电动势E=6V，内阻r=1Ω，导轨区域加有与两导轨所在平面垂直的匀强磁场．现将一条质量m=10g，电阻R=10Ω的金属导线ab置于导轨上，并保持导线水平．已知导轨间距L=0.1m，当开关S接通后导线ab恰静止不动．(取g=10m/s</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w:t>
      </w:r>
    </w:p>
    <w:p>
      <w:pPr>
        <w:pStyle w:val="5"/>
        <w:widowControl/>
        <w:spacing w:before="0" w:beforeAutospacing="0" w:after="0" w:afterAutospacing="0" w:line="400" w:lineRule="atLeast"/>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（1）</w:t>
      </w:r>
      <w:r>
        <w:rPr>
          <w:rFonts w:hint="eastAsia" w:ascii="宋体" w:hAnsi="宋体" w:cs="宋体"/>
          <w:color w:val="000000" w:themeColor="text1"/>
          <w:sz w:val="21"/>
          <w:szCs w:val="21"/>
          <w14:textFill>
            <w14:solidFill>
              <w14:schemeClr w14:val="tx1"/>
            </w14:solidFill>
          </w14:textFill>
        </w:rPr>
        <w:t>试计算磁感应强度大小。</w:t>
      </w:r>
    </w:p>
    <w:p>
      <w:pPr>
        <w:pStyle w:val="5"/>
        <w:widowControl/>
        <w:spacing w:before="0" w:beforeAutospacing="0" w:after="0" w:afterAutospacing="0" w:line="400" w:lineRule="atLeast"/>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（2）</w:t>
      </w:r>
      <w:r>
        <w:rPr>
          <w:rFonts w:hint="eastAsia" w:ascii="宋体" w:hAnsi="宋体" w:cs="宋体"/>
          <w:color w:val="000000" w:themeColor="text1"/>
          <w:sz w:val="21"/>
          <w:szCs w:val="21"/>
          <w14:textFill>
            <w14:solidFill>
              <w14:schemeClr w14:val="tx1"/>
            </w14:solidFill>
          </w14:textFill>
        </w:rPr>
        <w:t>若某时刻将开关S断开，求导线ab能</w:t>
      </w:r>
    </w:p>
    <w:p>
      <w:pPr>
        <w:pStyle w:val="5"/>
        <w:widowControl/>
        <w:spacing w:before="0" w:beforeAutospacing="0" w:after="0" w:afterAutospacing="0" w:line="400" w:lineRule="atLeast"/>
        <w:ind w:firstLine="420" w:firstLineChars="2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达到的最大速度。（设导轨足够长）</w:t>
      </w:r>
    </w:p>
    <w:p>
      <w:pPr>
        <w:pStyle w:val="5"/>
        <w:widowControl/>
        <w:spacing w:before="0" w:beforeAutospacing="0" w:after="0" w:afterAutospacing="0" w:line="400" w:lineRule="atLeast"/>
        <w:rPr>
          <w:rFonts w:ascii="宋体" w:hAnsi="宋体" w:cs="宋体"/>
          <w:color w:val="000000" w:themeColor="text1"/>
          <w:sz w:val="21"/>
          <w:szCs w:val="21"/>
          <w14:textFill>
            <w14:solidFill>
              <w14:schemeClr w14:val="tx1"/>
            </w14:solidFill>
          </w14:textFill>
        </w:rPr>
      </w:pPr>
    </w:p>
    <w:p>
      <w:pPr>
        <w:pStyle w:val="5"/>
        <w:widowControl/>
        <w:spacing w:before="0" w:beforeAutospacing="0" w:after="0" w:afterAutospacing="0" w:line="400" w:lineRule="atLeast"/>
        <w:rPr>
          <w:rFonts w:ascii="宋体" w:hAnsi="宋体" w:cs="宋体"/>
          <w:color w:val="000000" w:themeColor="text1"/>
          <w:sz w:val="21"/>
          <w:szCs w:val="21"/>
          <w14:textFill>
            <w14:solidFill>
              <w14:schemeClr w14:val="tx1"/>
            </w14:solidFill>
          </w14:textFill>
        </w:rPr>
      </w:pPr>
    </w:p>
    <w:p>
      <w:pPr>
        <w:pStyle w:val="5"/>
        <w:widowControl/>
        <w:spacing w:before="0" w:beforeAutospacing="0" w:after="0" w:afterAutospacing="0" w:line="400" w:lineRule="atLeast"/>
        <w:rPr>
          <w:rFonts w:ascii="宋体" w:hAnsi="宋体" w:cs="宋体"/>
          <w:color w:val="000000" w:themeColor="text1"/>
          <w:sz w:val="21"/>
          <w:szCs w:val="21"/>
          <w14:textFill>
            <w14:solidFill>
              <w14:schemeClr w14:val="tx1"/>
            </w14:solidFill>
          </w14:textFill>
        </w:rPr>
      </w:pPr>
    </w:p>
    <w:p>
      <w:pPr>
        <w:spacing w:line="400" w:lineRule="atLeast"/>
        <w:textAlignment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r>
        <w:rPr>
          <w:rFonts w:ascii="宋体" w:hAnsi="宋体" w:eastAsia="宋体" w:cs="宋体"/>
          <w:color w:val="000000" w:themeColor="text1"/>
          <w:sz w:val="21"/>
          <w:szCs w:val="21"/>
          <w14:textFill>
            <w14:solidFill>
              <w14:schemeClr w14:val="tx1"/>
            </w14:solidFill>
          </w14:textFill>
        </w:rPr>
        <w:t>4. 如图所示，质量为M的平板车P，平板车上有一个质量为m的小物块Q（大小不计），位于平板车的左端，系统原来静止在光滑水平地面上。一条不可伸长的轻质细绳长为R，一端悬于Q正上方高也为R处，另一端系一质量也为m的小球（大小不计），今将小球拉至悬线与竖直方向成60°角的位置，由静止释放，小球到达最低点时与Q发生碰撞，且碰撞时间极短，无能量损失。已知Q离开平板车时速度大小是平板车速度的3倍，Q与P之间的动摩擦因数为μ，M=2m，重力加速度为g。求：</w:t>
      </w:r>
    </w:p>
    <w:p>
      <w:pPr>
        <w:spacing w:line="400" w:lineRule="atLeast"/>
        <w:textAlignment w:val="center"/>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drawing>
          <wp:anchor distT="0" distB="0" distL="114300" distR="114300" simplePos="0" relativeHeight="251663360" behindDoc="1" locked="0" layoutInCell="1" allowOverlap="1">
            <wp:simplePos x="0" y="0"/>
            <wp:positionH relativeFrom="column">
              <wp:posOffset>3175000</wp:posOffset>
            </wp:positionH>
            <wp:positionV relativeFrom="paragraph">
              <wp:posOffset>81915</wp:posOffset>
            </wp:positionV>
            <wp:extent cx="2352675" cy="954405"/>
            <wp:effectExtent l="0" t="0" r="9525" b="0"/>
            <wp:wrapTight wrapText="bothSides">
              <wp:wrapPolygon>
                <wp:start x="0" y="0"/>
                <wp:lineTo x="0" y="21126"/>
                <wp:lineTo x="21513" y="21126"/>
                <wp:lineTo x="21513" y="0"/>
                <wp:lineTo x="0" y="0"/>
              </wp:wrapPolygon>
            </wp:wrapTight>
            <wp:docPr id="5" name="图片 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igure"/>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52675" cy="954405"/>
                    </a:xfrm>
                    <a:prstGeom prst="rect">
                      <a:avLst/>
                    </a:prstGeom>
                    <a:noFill/>
                    <a:ln>
                      <a:noFill/>
                    </a:ln>
                  </pic:spPr>
                </pic:pic>
              </a:graphicData>
            </a:graphic>
          </wp:anchor>
        </w:drawing>
      </w:r>
      <w:r>
        <w:rPr>
          <w:rFonts w:ascii="宋体" w:hAnsi="宋体" w:eastAsia="宋体" w:cs="宋体"/>
          <w:color w:val="000000" w:themeColor="text1"/>
          <w:sz w:val="21"/>
          <w:szCs w:val="21"/>
          <w14:textFill>
            <w14:solidFill>
              <w14:schemeClr w14:val="tx1"/>
            </w14:solidFill>
          </w14:textFill>
        </w:rPr>
        <w:t>（1）小球与Q碰前的速度大小；</w:t>
      </w:r>
    </w:p>
    <w:p>
      <w:pPr>
        <w:spacing w:line="400" w:lineRule="atLeast"/>
        <w:textAlignment w:val="center"/>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（2）小物块Q离开平板车时，平板车的速度大小；</w:t>
      </w:r>
    </w:p>
    <w:p>
      <w:pPr>
        <w:spacing w:line="400" w:lineRule="atLeast"/>
        <w:textAlignment w:val="center"/>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（3）平板车P的长度。</w:t>
      </w:r>
    </w:p>
    <w:p>
      <w:pPr>
        <w:spacing w:line="300" w:lineRule="auto"/>
        <w:rPr>
          <w:rFonts w:ascii="宋体" w:hAnsi="宋体" w:cs="宋体"/>
          <w:sz w:val="21"/>
          <w:szCs w:val="21"/>
        </w:rPr>
      </w:pPr>
    </w:p>
    <w:p>
      <w:pPr>
        <w:spacing w:line="300" w:lineRule="auto"/>
        <w:rPr>
          <w:rFonts w:ascii="宋体" w:hAnsi="宋体" w:cs="宋体"/>
          <w:sz w:val="21"/>
          <w:szCs w:val="21"/>
        </w:rPr>
      </w:pPr>
    </w:p>
    <w:p>
      <w:pPr>
        <w:spacing w:line="300" w:lineRule="auto"/>
        <w:rPr>
          <w:rFonts w:ascii="宋体" w:hAnsi="宋体" w:cs="宋体"/>
          <w:sz w:val="21"/>
          <w:szCs w:val="21"/>
        </w:rPr>
      </w:pPr>
    </w:p>
    <w:p>
      <w:pPr>
        <w:spacing w:line="300" w:lineRule="auto"/>
        <w:rPr>
          <w:rFonts w:ascii="宋体" w:hAnsi="宋体" w:cs="宋体"/>
          <w:sz w:val="21"/>
          <w:szCs w:val="21"/>
        </w:rPr>
      </w:pPr>
    </w:p>
    <w:p>
      <w:pPr>
        <w:spacing w:line="300" w:lineRule="auto"/>
        <w:rPr>
          <w:rFonts w:ascii="宋体" w:hAnsi="宋体" w:cs="宋体"/>
          <w:sz w:val="21"/>
          <w:szCs w:val="21"/>
        </w:rPr>
      </w:pPr>
    </w:p>
    <w:p>
      <w:pPr>
        <w:spacing w:line="300" w:lineRule="auto"/>
        <w:rPr>
          <w:rFonts w:ascii="宋体" w:hAnsi="宋体" w:cs="宋体"/>
          <w:sz w:val="21"/>
          <w:szCs w:val="21"/>
        </w:rPr>
      </w:pPr>
    </w:p>
    <w:p>
      <w:pPr>
        <w:spacing w:line="300" w:lineRule="auto"/>
        <w:rPr>
          <w:rFonts w:ascii="宋体" w:hAnsi="宋体" w:cs="宋体"/>
          <w:sz w:val="21"/>
          <w:szCs w:val="21"/>
        </w:rPr>
      </w:pPr>
    </w:p>
    <w:p>
      <w:pPr>
        <w:spacing w:line="300" w:lineRule="auto"/>
        <w:rPr>
          <w:rFonts w:ascii="宋体" w:hAnsi="宋体" w:cs="宋体"/>
          <w:sz w:val="21"/>
          <w:szCs w:val="21"/>
        </w:rPr>
      </w:pPr>
    </w:p>
    <w:p>
      <w:pPr>
        <w:spacing w:line="300" w:lineRule="auto"/>
        <w:rPr>
          <w:rFonts w:ascii="宋体" w:hAnsi="宋体" w:cs="宋体"/>
          <w:sz w:val="21"/>
          <w:szCs w:val="21"/>
        </w:rPr>
      </w:pPr>
    </w:p>
    <w:p>
      <w:pPr>
        <w:spacing w:line="300" w:lineRule="auto"/>
        <w:rPr>
          <w:rFonts w:ascii="宋体" w:hAnsi="宋体" w:cs="宋体"/>
          <w:sz w:val="21"/>
          <w:szCs w:val="21"/>
        </w:rPr>
      </w:pPr>
    </w:p>
    <w:p>
      <w:pPr>
        <w:spacing w:line="300" w:lineRule="auto"/>
        <w:rPr>
          <w:rFonts w:ascii="宋体" w:hAnsi="宋体" w:cs="宋体"/>
          <w:sz w:val="21"/>
          <w:szCs w:val="21"/>
        </w:rPr>
      </w:pPr>
    </w:p>
    <w:p>
      <w:pPr>
        <w:spacing w:line="300" w:lineRule="auto"/>
        <w:rPr>
          <w:rFonts w:ascii="宋体" w:hAnsi="宋体" w:cs="宋体"/>
          <w:sz w:val="21"/>
          <w:szCs w:val="21"/>
        </w:rPr>
      </w:pPr>
    </w:p>
    <w:p>
      <w:pPr>
        <w:spacing w:line="300" w:lineRule="auto"/>
        <w:rPr>
          <w:rFonts w:ascii="宋体" w:hAnsi="宋体" w:cs="宋体"/>
          <w:sz w:val="21"/>
          <w:szCs w:val="21"/>
        </w:rPr>
      </w:pPr>
    </w:p>
    <w:p>
      <w:pPr>
        <w:rPr>
          <w:rFonts w:ascii="宋体" w:hAnsi="宋体" w:cs="宋体"/>
          <w:sz w:val="21"/>
          <w:szCs w:val="21"/>
        </w:rPr>
      </w:pPr>
      <w:r>
        <w:rPr>
          <w:rFonts w:ascii="宋体" w:hAnsi="宋体" w:cs="宋体"/>
          <w:sz w:val="21"/>
          <w:szCs w:val="21"/>
        </w:rPr>
        <w:br w:type="page"/>
      </w:r>
    </w:p>
    <w:p>
      <w:pPr>
        <w:jc w:val="center"/>
      </w:pPr>
      <w:r>
        <w:t>2020-2021学年第</w:t>
      </w:r>
      <w:r>
        <w:rPr>
          <w:rFonts w:hint="eastAsia"/>
        </w:rPr>
        <w:t>二</w:t>
      </w:r>
      <w:r>
        <w:t>学期</w:t>
      </w:r>
      <w:r>
        <w:rPr>
          <w:rFonts w:hint="eastAsia"/>
        </w:rPr>
        <w:t>高二</w:t>
      </w:r>
      <w:r>
        <w:t>第</w:t>
      </w:r>
      <w:r>
        <w:rPr>
          <w:rFonts w:hint="eastAsia"/>
        </w:rPr>
        <w:t>二</w:t>
      </w:r>
      <w:r>
        <w:t>次</w:t>
      </w:r>
      <w:r>
        <w:rPr>
          <w:rFonts w:hint="eastAsia"/>
        </w:rPr>
        <w:t>物理</w:t>
      </w:r>
      <w:r>
        <w:t>考试</w:t>
      </w:r>
      <w:r>
        <w:rPr>
          <w:rFonts w:hint="eastAsia"/>
        </w:rPr>
        <w:t xml:space="preserve"> 答案</w:t>
      </w:r>
    </w:p>
    <w:p>
      <w:r>
        <w:rPr>
          <w:rFonts w:hint="eastAsia"/>
        </w:rPr>
        <w:t>1</w:t>
      </w:r>
      <w:r>
        <w:t xml:space="preserve">C   2B   </w:t>
      </w:r>
      <w:r>
        <w:rPr>
          <w:color w:val="FF0000"/>
        </w:rPr>
        <w:t xml:space="preserve"> </w:t>
      </w:r>
      <w:r>
        <w:t>3D    4B    5d    6A     7C    8BC     9 BC   10BD</w:t>
      </w:r>
    </w:p>
    <w:p>
      <w:pPr>
        <w:adjustRightInd w:val="0"/>
        <w:snapToGrid w:val="0"/>
        <w:spacing w:line="360" w:lineRule="auto"/>
      </w:pPr>
      <w:bookmarkStart w:id="1" w:name="_GoBack"/>
      <w:bookmarkEnd w:id="1"/>
      <w:r>
        <mc:AlternateContent>
          <mc:Choice Requires="wps">
            <w:drawing>
              <wp:anchor distT="0" distB="0" distL="114300" distR="114300" simplePos="0" relativeHeight="251669504" behindDoc="0" locked="0" layoutInCell="1" allowOverlap="1">
                <wp:simplePos x="0" y="0"/>
                <wp:positionH relativeFrom="column">
                  <wp:posOffset>2895600</wp:posOffset>
                </wp:positionH>
                <wp:positionV relativeFrom="paragraph">
                  <wp:posOffset>4472940</wp:posOffset>
                </wp:positionV>
                <wp:extent cx="2581275" cy="1713865"/>
                <wp:effectExtent l="6350" t="6350" r="22225" b="1333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581275" cy="1713865"/>
                        </a:xfrm>
                        <a:prstGeom prst="rect">
                          <a:avLst/>
                        </a:prstGeom>
                        <a:solidFill>
                          <a:srgbClr val="FFFFFF"/>
                        </a:solidFill>
                        <a:ln w="12700">
                          <a:solidFill>
                            <a:schemeClr val="bg1">
                              <a:lumMod val="100000"/>
                              <a:lumOff val="0"/>
                            </a:schemeClr>
                          </a:solidFill>
                          <a:prstDash val="dash"/>
                          <a:miter lim="800000"/>
                        </a:ln>
                      </wps:spPr>
                      <wps:txbx>
                        <w:txbxContent>
                          <w:p/>
                        </w:txbxContent>
                      </wps:txbx>
                      <wps:bodyPr rot="0" vert="horz" wrap="none" anchor="t" anchorCtr="0" upright="1">
                        <a:spAutoFit/>
                      </wps:bodyPr>
                    </wps:wsp>
                  </a:graphicData>
                </a:graphic>
              </wp:anchor>
            </w:drawing>
          </mc:Choice>
          <mc:Fallback>
            <w:pict>
              <v:shape id="_x0000_s1026" o:spid="_x0000_s1026" o:spt="202" type="#_x0000_t202" style="position:absolute;left:0pt;margin-left:228pt;margin-top:352.2pt;height:134.95pt;width:203.25pt;mso-wrap-style:none;z-index:251669504;mso-width-relative:page;mso-height-relative:page;" fillcolor="#FFFFFF" filled="t" stroked="t" coordsize="21600,21600" o:gfxdata="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kh2PLdoAAAALAQAADwAAAAAA&#10;AAABACAAAAAiAAAAZHJzL2Rvd25yZXYueG1sUEsBAhQAFAAAAAgAh07iQBSY1AhKAgAAoQQAAA4A&#10;AAAAAAAAAQAgAAAAKQEAAGRycy9lMm9Eb2MueG1sUEsFBgAAAAAGAAYAWQEAAOUFAAAAAA==&#10;">
                <v:fill on="t" focussize="0,0"/>
                <v:stroke weight="1pt" color="#FFFFFF [3228]" miterlimit="8" joinstyle="miter" dashstyle="dash"/>
                <v:imagedata o:title=""/>
                <o:lock v:ext="edit" aspectratio="f"/>
                <v:textbox style="mso-fit-shape-to-text:t;">
                  <w:txbxContent>
                    <w:p/>
                  </w:txbxContent>
                </v:textbox>
              </v:shape>
            </w:pict>
          </mc:Fallback>
        </mc:AlternateContent>
      </w:r>
      <w:r>
        <w:t>11</w:t>
      </w:r>
      <w:r>
        <w:rPr>
          <w:rFonts w:hint="eastAsia"/>
        </w:rPr>
        <w:t>.</w:t>
      </w:r>
      <w:r>
        <w:t xml:space="preserve">  AD    </w:t>
      </w:r>
      <w:r>
        <w:rPr>
          <w:rFonts w:hint="eastAsia"/>
        </w:rPr>
        <w:t xml:space="preserve">远小于 </w:t>
      </w:r>
      <w:r>
        <w:t xml:space="preserve">       </w:t>
      </w:r>
      <w:r>
        <w:rPr>
          <w:rFonts w:hint="eastAsia"/>
        </w:rPr>
        <w:t xml:space="preserve">小于 </w:t>
      </w:r>
      <w:r>
        <w:t xml:space="preserve">    </w:t>
      </w:r>
      <w:r>
        <w:rPr>
          <w:rFonts w:hint="eastAsia"/>
        </w:rPr>
        <w:t>大于</w:t>
      </w:r>
    </w:p>
    <w:p>
      <w:pPr>
        <w:adjustRightInd w:val="0"/>
        <w:snapToGrid w:val="0"/>
        <w:spacing w:line="360" w:lineRule="auto"/>
      </w:pPr>
      <w:r>
        <w:t>12</w:t>
      </w:r>
      <w:r>
        <w:rPr>
          <w:rFonts w:hint="eastAsia"/>
        </w:rPr>
        <w:t>.</w:t>
      </w:r>
      <w:r>
        <w:t xml:space="preserve"> A</w:t>
      </w:r>
      <w:r>
        <w:rPr>
          <w:vertAlign w:val="subscript"/>
        </w:rPr>
        <w:t>2</w:t>
      </w:r>
      <w:r>
        <w:t xml:space="preserve">    R</w:t>
      </w:r>
      <w:r>
        <w:rPr>
          <w:vertAlign w:val="subscript"/>
        </w:rPr>
        <w:t xml:space="preserve">2      </w:t>
      </w:r>
      <w:r>
        <w:t>25</w:t>
      </w:r>
      <w:r>
        <w:rPr>
          <w:rFonts w:hint="eastAsia"/>
        </w:rPr>
        <w:t xml:space="preserve"> </w:t>
      </w:r>
      <w:r>
        <w:t xml:space="preserve">  </w:t>
      </w:r>
      <w:r>
        <w:rPr>
          <w:position w:val="-30"/>
        </w:rPr>
        <w:object>
          <v:shape id="_x0000_i1025" o:spt="75" type="#_x0000_t75" style="height:34pt;width:35pt;" o:ole="t" filled="f" o:preferrelative="t" stroked="f" coordsize="21600,21600">
            <v:path/>
            <v:fill on="f" focussize="0,0"/>
            <v:stroke on="f" joinstyle="miter"/>
            <v:imagedata r:id="rId20" o:title=""/>
            <o:lock v:ext="edit" aspectratio="t"/>
            <w10:wrap type="none"/>
            <w10:anchorlock/>
          </v:shape>
          <o:OLEObject Type="Embed" ProgID="Equation.DSMT4" ShapeID="_x0000_i1025" DrawAspect="Content" ObjectID="_1468075725" r:id="rId19">
            <o:LockedField>false</o:LockedField>
          </o:OLEObject>
        </w:object>
      </w:r>
      <w:r>
        <w:t xml:space="preserve">     </w:t>
      </w:r>
      <w:r>
        <w:rPr>
          <w:rFonts w:hint="eastAsia"/>
        </w:rPr>
        <w:t xml:space="preserve">相同 </w:t>
      </w:r>
      <w:r>
        <w:t xml:space="preserve">    </w:t>
      </w:r>
      <w:r>
        <w:rPr>
          <w:rFonts w:hint="eastAsia"/>
        </w:rPr>
        <w:t>不同</w:t>
      </w:r>
    </w:p>
    <w:p>
      <w:pPr>
        <w:pStyle w:val="2"/>
        <w:snapToGrid w:val="0"/>
        <w:spacing w:line="360" w:lineRule="auto"/>
        <w:rPr>
          <w:rFonts w:hAnsi="宋体" w:cs="宋体"/>
          <w:kern w:val="0"/>
        </w:rPr>
      </w:pPr>
      <w:r>
        <w:rPr>
          <w:rFonts w:hint="eastAsia" w:hAnsi="宋体" w:cs="宋体"/>
          <w:kern w:val="0"/>
        </w:rPr>
        <w:t>1</w:t>
      </w:r>
      <w:r>
        <w:rPr>
          <w:rFonts w:hAnsi="宋体" w:cs="宋体"/>
          <w:kern w:val="0"/>
        </w:rPr>
        <w:t>3. 答案</w:t>
      </w:r>
      <w:r>
        <w:rPr>
          <w:rFonts w:hint="eastAsia" w:hAnsi="宋体" w:cs="宋体"/>
          <w:kern w:val="0"/>
        </w:rPr>
        <w:t>：(</w:t>
      </w:r>
      <w:r>
        <w:rPr>
          <w:rFonts w:hAnsi="宋体" w:cs="宋体"/>
          <w:kern w:val="0"/>
        </w:rPr>
        <w:t xml:space="preserve">1)B=1T     </w:t>
      </w:r>
      <w:r>
        <w:rPr>
          <w:rFonts w:hint="eastAsia" w:hAnsi="宋体" w:cs="宋体"/>
          <w:kern w:val="0"/>
        </w:rPr>
        <w:t>(</w:t>
      </w:r>
      <w:r>
        <w:rPr>
          <w:rFonts w:hAnsi="宋体" w:cs="宋体"/>
          <w:kern w:val="0"/>
        </w:rPr>
        <w:t>2</w:t>
      </w:r>
      <w:r>
        <w:rPr>
          <w:rFonts w:hint="eastAsia" w:hAnsi="宋体" w:cs="宋体"/>
          <w:kern w:val="0"/>
        </w:rPr>
        <w:t>)</w:t>
      </w:r>
      <w:r>
        <w:rPr>
          <w:rFonts w:hAnsi="宋体" w:cs="宋体"/>
          <w:kern w:val="0"/>
        </w:rPr>
        <w:t>V</w:t>
      </w:r>
      <w:r>
        <w:rPr>
          <w:rFonts w:hAnsi="宋体" w:cs="宋体"/>
          <w:kern w:val="0"/>
          <w:vertAlign w:val="subscript"/>
        </w:rPr>
        <w:t>m</w:t>
      </w:r>
      <w:r>
        <w:rPr>
          <w:rFonts w:hAnsi="宋体" w:cs="宋体"/>
          <w:kern w:val="0"/>
        </w:rPr>
        <w:t>=100</w:t>
      </w:r>
      <w:r>
        <w:rPr>
          <w:rFonts w:hint="eastAsia" w:hAnsi="宋体" w:cs="宋体"/>
          <w:kern w:val="0"/>
        </w:rPr>
        <w:t>m</w:t>
      </w:r>
      <w:r>
        <w:rPr>
          <w:rFonts w:hAnsi="宋体" w:cs="宋体"/>
          <w:kern w:val="0"/>
        </w:rPr>
        <w:t>/s</w:t>
      </w:r>
    </w:p>
    <w:p>
      <w:pPr>
        <w:spacing w:line="360" w:lineRule="auto"/>
        <w:textAlignment w:val="center"/>
        <w:rPr>
          <w:rFonts w:ascii="宋体" w:hAnsi="宋体" w:cs="宋体"/>
          <w:szCs w:val="21"/>
        </w:rPr>
      </w:pPr>
      <w:r>
        <w:rPr>
          <w:rFonts w:hint="eastAsia" w:ascii="宋体" w:cs="宋体"/>
          <w:kern w:val="0"/>
          <w:szCs w:val="21"/>
        </w:rPr>
        <w:t>1</w:t>
      </w:r>
      <w:r>
        <w:rPr>
          <w:rFonts w:ascii="宋体" w:cs="宋体"/>
          <w:kern w:val="0"/>
          <w:szCs w:val="21"/>
        </w:rPr>
        <w:t>4.</w:t>
      </w:r>
      <w:r>
        <w:rPr>
          <w:rFonts w:ascii="宋体" w:hAnsi="宋体" w:cs="宋体"/>
          <w:szCs w:val="21"/>
        </w:rPr>
        <w:t>（1）</w:t>
      </w:r>
      <w:r>
        <w:rPr>
          <w:rFonts w:ascii="宋体" w:hAnsi="宋体" w:cs="宋体"/>
          <w:szCs w:val="21"/>
        </w:rPr>
        <w:object>
          <v:shape id="_x0000_i1026" o:spt="75" alt="eqId5a2169dc57074b2eb2d6dcee876860b8" type="#_x0000_t75" style="height:20.25pt;width:27pt;" o:ole="t" filled="f" o:preferrelative="t" stroked="f" coordsize="21600,21600">
            <v:path/>
            <v:fill on="f" focussize="0,0"/>
            <v:stroke on="f" joinstyle="miter"/>
            <v:imagedata r:id="rId22" o:title="eqId5a2169dc57074b2eb2d6dcee876860b8"/>
            <o:lock v:ext="edit" aspectratio="t"/>
            <w10:wrap type="none"/>
            <w10:anchorlock/>
          </v:shape>
          <o:OLEObject Type="Embed" ProgID="Equation.DSMT4" ShapeID="_x0000_i1026" DrawAspect="Content" ObjectID="_1468075726" r:id="rId21">
            <o:LockedField>false</o:LockedField>
          </o:OLEObject>
        </w:object>
      </w:r>
      <w:r>
        <w:rPr>
          <w:rFonts w:ascii="宋体" w:hAnsi="宋体" w:cs="宋体"/>
          <w:szCs w:val="21"/>
        </w:rPr>
        <w:t>；（2）</w:t>
      </w:r>
      <w:r>
        <w:rPr>
          <w:rFonts w:ascii="宋体" w:hAnsi="宋体" w:cs="宋体"/>
          <w:szCs w:val="21"/>
        </w:rPr>
        <w:object>
          <v:shape id="_x0000_i1027" o:spt="75" alt="eqIdd0601dc273634874860ed879145e5ffd" type="#_x0000_t75" style="height:33.75pt;width:28.5pt;" o:ole="t" filled="f" o:preferrelative="t" stroked="f" coordsize="21600,21600">
            <v:path/>
            <v:fill on="f" focussize="0,0"/>
            <v:stroke on="f" joinstyle="miter"/>
            <v:imagedata r:id="rId24" o:title="eqIdd0601dc273634874860ed879145e5ffd"/>
            <o:lock v:ext="edit" aspectratio="t"/>
            <w10:wrap type="none"/>
            <w10:anchorlock/>
          </v:shape>
          <o:OLEObject Type="Embed" ProgID="Equation.DSMT4" ShapeID="_x0000_i1027" DrawAspect="Content" ObjectID="_1468075727" r:id="rId23">
            <o:LockedField>false</o:LockedField>
          </o:OLEObject>
        </w:object>
      </w:r>
      <w:r>
        <w:rPr>
          <w:rFonts w:ascii="宋体" w:hAnsi="宋体" w:cs="宋体"/>
          <w:szCs w:val="21"/>
        </w:rPr>
        <w:t>；（3）</w:t>
      </w:r>
      <w:r>
        <w:rPr>
          <w:rFonts w:ascii="宋体" w:hAnsi="宋体" w:cs="宋体"/>
          <w:szCs w:val="21"/>
        </w:rPr>
        <w:object>
          <v:shape id="_x0000_i1028" o:spt="75" alt="eqId1ce6b6b7ed85452181f8cdd8b554711d" type="#_x0000_t75" style="height:33pt;width:26.25pt;" o:ole="t" filled="f" o:preferrelative="t" stroked="f" coordsize="21600,21600">
            <v:path/>
            <v:fill on="f" focussize="0,0"/>
            <v:stroke on="f" joinstyle="miter"/>
            <v:imagedata r:id="rId26" o:title="eqId1ce6b6b7ed85452181f8cdd8b554711d"/>
            <o:lock v:ext="edit" aspectratio="t"/>
            <w10:wrap type="none"/>
            <w10:anchorlock/>
          </v:shape>
          <o:OLEObject Type="Embed" ProgID="Equation.DSMT4" ShapeID="_x0000_i1028" DrawAspect="Content" ObjectID="_1468075728" r:id="rId25">
            <o:LockedField>false</o:LockedField>
          </o:OLEObject>
        </w:object>
      </w:r>
    </w:p>
    <w:p>
      <w:pPr>
        <w:spacing w:line="360" w:lineRule="auto"/>
        <w:textAlignment w:val="center"/>
        <w:rPr>
          <w:rFonts w:ascii="宋体" w:hAnsi="宋体" w:cs="宋体"/>
          <w:szCs w:val="21"/>
        </w:rPr>
      </w:pPr>
      <w:r>
        <w:rPr>
          <w:rFonts w:ascii="宋体" w:hAnsi="宋体" w:cs="宋体"/>
          <w:szCs w:val="21"/>
        </w:rPr>
        <w:t>【详解】</w:t>
      </w:r>
    </w:p>
    <w:p>
      <w:pPr>
        <w:spacing w:line="360" w:lineRule="auto"/>
        <w:textAlignment w:val="center"/>
        <w:rPr>
          <w:rFonts w:ascii="宋体" w:hAnsi="宋体" w:cs="宋体"/>
          <w:szCs w:val="21"/>
        </w:rPr>
      </w:pPr>
      <w:r>
        <w:rPr>
          <w:rFonts w:ascii="宋体" w:hAnsi="宋体" w:cs="宋体"/>
          <w:szCs w:val="21"/>
        </w:rPr>
        <w:t>（1）小球由静止摆到最低点的过程中，有</w:t>
      </w:r>
      <w:r>
        <w:rPr>
          <w:rFonts w:ascii="宋体" w:hAnsi="宋体" w:cs="宋体"/>
          <w:szCs w:val="21"/>
        </w:rPr>
        <w:object>
          <v:shape id="_x0000_i1029" o:spt="75" alt="eqId890a2f2b3cd24517ab8a691bd8a0ccf6" type="#_x0000_t75" style="height:30.75pt;width:123.8pt;" o:ole="t" filled="f" o:preferrelative="t" stroked="f" coordsize="21600,21600">
            <v:path/>
            <v:fill on="f" focussize="0,0"/>
            <v:stroke on="f" joinstyle="miter"/>
            <v:imagedata r:id="rId28" o:title="eqId890a2f2b3cd24517ab8a691bd8a0ccf6"/>
            <o:lock v:ext="edit" aspectratio="t"/>
            <w10:wrap type="none"/>
            <w10:anchorlock/>
          </v:shape>
          <o:OLEObject Type="Embed" ProgID="Equation.DSMT4" ShapeID="_x0000_i1029" DrawAspect="Content" ObjectID="_1468075729" r:id="rId27">
            <o:LockedField>false</o:LockedField>
          </o:OLEObject>
        </w:object>
      </w:r>
      <w:r>
        <w:rPr>
          <w:rFonts w:ascii="宋体" w:hAnsi="宋体" w:cs="宋体"/>
          <w:szCs w:val="21"/>
        </w:rPr>
        <w:t xml:space="preserve">   </w:t>
      </w:r>
      <w:r>
        <w:rPr>
          <w:rFonts w:hint="eastAsia" w:hAnsi="宋体" w:cs="Times New Roman"/>
          <w:color w:val="000000" w:themeColor="text1"/>
          <w14:textFill>
            <w14:solidFill>
              <w14:schemeClr w14:val="tx1"/>
            </w14:solidFill>
          </w14:textFill>
        </w:rPr>
        <w:t>（</w:t>
      </w:r>
      <w:r>
        <w:rPr>
          <w:rFonts w:hAnsi="宋体" w:cs="Times New Roman"/>
          <w:color w:val="000000" w:themeColor="text1"/>
          <w14:textFill>
            <w14:solidFill>
              <w14:schemeClr w14:val="tx1"/>
            </w14:solidFill>
          </w14:textFill>
        </w:rPr>
        <w:t>3</w:t>
      </w:r>
      <w:r>
        <w:rPr>
          <w:rFonts w:hint="eastAsia" w:hAnsi="宋体" w:cs="Times New Roman"/>
          <w:color w:val="000000" w:themeColor="text1"/>
          <w14:textFill>
            <w14:solidFill>
              <w14:schemeClr w14:val="tx1"/>
            </w14:solidFill>
          </w14:textFill>
        </w:rPr>
        <w:t>分）</w:t>
      </w:r>
    </w:p>
    <w:p>
      <w:pPr>
        <w:spacing w:line="360" w:lineRule="auto"/>
        <w:ind w:firstLine="840" w:firstLineChars="300"/>
        <w:textAlignment w:val="center"/>
        <w:rPr>
          <w:rFonts w:ascii="宋体" w:hAnsi="宋体" w:cs="宋体"/>
          <w:szCs w:val="21"/>
        </w:rPr>
      </w:pPr>
      <w:r>
        <w:rPr>
          <w:rFonts w:ascii="宋体" w:hAnsi="宋体" w:cs="宋体"/>
          <w:szCs w:val="21"/>
        </w:rPr>
        <w:t>解得</w:t>
      </w:r>
      <w:r>
        <w:rPr>
          <w:rFonts w:ascii="宋体" w:hAnsi="宋体" w:cs="宋体"/>
          <w:szCs w:val="21"/>
        </w:rPr>
        <w:object>
          <v:shape id="_x0000_i1030" o:spt="75" alt="eqIdb483ce2b734e427b8f640453668c890b" type="#_x0000_t75" style="height:20.25pt;width:48.75pt;" o:ole="t" filled="f" o:preferrelative="t" stroked="f" coordsize="21600,21600">
            <v:path/>
            <v:fill on="f" focussize="0,0"/>
            <v:stroke on="f" joinstyle="miter"/>
            <v:imagedata r:id="rId30" o:title="eqIdb483ce2b734e427b8f640453668c890b"/>
            <o:lock v:ext="edit" aspectratio="t"/>
            <w10:wrap type="none"/>
            <w10:anchorlock/>
          </v:shape>
          <o:OLEObject Type="Embed" ProgID="Equation.DSMT4" ShapeID="_x0000_i1030" DrawAspect="Content" ObjectID="_1468075730" r:id="rId29">
            <o:LockedField>false</o:LockedField>
          </o:OLEObject>
        </w:object>
      </w:r>
      <w:r>
        <w:rPr>
          <w:rFonts w:ascii="宋体" w:hAnsi="宋体" w:cs="宋体"/>
          <w:szCs w:val="21"/>
        </w:rPr>
        <w:t xml:space="preserve">    </w:t>
      </w:r>
      <w:r>
        <w:rPr>
          <w:rFonts w:hint="eastAsia" w:hAnsi="宋体" w:cs="Times New Roman"/>
          <w:color w:val="000000" w:themeColor="text1"/>
          <w14:textFill>
            <w14:solidFill>
              <w14:schemeClr w14:val="tx1"/>
            </w14:solidFill>
          </w14:textFill>
        </w:rPr>
        <w:t>（</w:t>
      </w:r>
      <w:r>
        <w:rPr>
          <w:rFonts w:hAnsi="宋体" w:cs="Times New Roman"/>
          <w:color w:val="000000" w:themeColor="text1"/>
          <w14:textFill>
            <w14:solidFill>
              <w14:schemeClr w14:val="tx1"/>
            </w14:solidFill>
          </w14:textFill>
        </w:rPr>
        <w:t>2</w:t>
      </w:r>
      <w:r>
        <w:rPr>
          <w:rFonts w:hint="eastAsia" w:hAnsi="宋体" w:cs="Times New Roman"/>
          <w:color w:val="000000" w:themeColor="text1"/>
          <w14:textFill>
            <w14:solidFill>
              <w14:schemeClr w14:val="tx1"/>
            </w14:solidFill>
          </w14:textFill>
        </w:rPr>
        <w:t>分）</w:t>
      </w:r>
    </w:p>
    <w:p>
      <w:pPr>
        <w:spacing w:line="360" w:lineRule="auto"/>
        <w:textAlignment w:val="center"/>
        <w:rPr>
          <w:rFonts w:ascii="宋体" w:hAnsi="宋体" w:cs="宋体"/>
          <w:szCs w:val="21"/>
        </w:rPr>
      </w:pPr>
      <w:r>
        <w:rPr>
          <w:rFonts w:ascii="宋体" w:hAnsi="宋体" w:cs="宋体"/>
          <w:szCs w:val="21"/>
        </w:rPr>
        <w:t>（2）小球与物块Q相撞时，没有能量损失，动量守恒，机械能守恒，有</w:t>
      </w:r>
    </w:p>
    <w:p>
      <w:pPr>
        <w:spacing w:line="360" w:lineRule="auto"/>
        <w:ind w:firstLine="840" w:firstLineChars="300"/>
        <w:textAlignment w:val="center"/>
        <w:rPr>
          <w:rFonts w:ascii="宋体" w:hAnsi="宋体" w:cs="宋体"/>
          <w:szCs w:val="21"/>
        </w:rPr>
      </w:pPr>
      <w:r>
        <w:rPr>
          <w:rFonts w:ascii="宋体" w:hAnsi="宋体" w:cs="宋体"/>
          <w:szCs w:val="21"/>
        </w:rPr>
        <w:object>
          <v:shape id="_x0000_i1031" o:spt="75" alt="eqId88503475c24248d7a01b2d9fe3a015cb" type="#_x0000_t75" style="height:18.75pt;width:81.05pt;" o:ole="t" filled="f" o:preferrelative="t" stroked="f" coordsize="21600,21600">
            <v:path/>
            <v:fill on="f" focussize="0,0"/>
            <v:stroke on="f" joinstyle="miter"/>
            <v:imagedata r:id="rId32" o:title="eqId88503475c24248d7a01b2d9fe3a015cb"/>
            <o:lock v:ext="edit" aspectratio="t"/>
            <w10:wrap type="none"/>
            <w10:anchorlock/>
          </v:shape>
          <o:OLEObject Type="Embed" ProgID="Equation.DSMT4" ShapeID="_x0000_i1031" DrawAspect="Content" ObjectID="_1468075731" r:id="rId31">
            <o:LockedField>false</o:LockedField>
          </o:OLEObject>
        </w:object>
      </w:r>
      <w:r>
        <w:rPr>
          <w:rFonts w:ascii="宋体" w:hAnsi="宋体" w:cs="宋体"/>
          <w:szCs w:val="21"/>
        </w:rPr>
        <w:t xml:space="preserve">     </w:t>
      </w:r>
      <w:r>
        <w:rPr>
          <w:rFonts w:hint="eastAsia" w:hAnsi="宋体" w:cs="Times New Roman"/>
          <w:color w:val="000000" w:themeColor="text1"/>
          <w14:textFill>
            <w14:solidFill>
              <w14:schemeClr w14:val="tx1"/>
            </w14:solidFill>
          </w14:textFill>
        </w:rPr>
        <w:t>（</w:t>
      </w:r>
      <w:r>
        <w:rPr>
          <w:rFonts w:hAnsi="宋体" w:cs="Times New Roman"/>
          <w:color w:val="000000" w:themeColor="text1"/>
          <w14:textFill>
            <w14:solidFill>
              <w14:schemeClr w14:val="tx1"/>
            </w14:solidFill>
          </w14:textFill>
        </w:rPr>
        <w:t>2</w:t>
      </w:r>
      <w:r>
        <w:rPr>
          <w:rFonts w:hint="eastAsia" w:hAnsi="宋体" w:cs="Times New Roman"/>
          <w:color w:val="000000" w:themeColor="text1"/>
          <w14:textFill>
            <w14:solidFill>
              <w14:schemeClr w14:val="tx1"/>
            </w14:solidFill>
          </w14:textFill>
        </w:rPr>
        <w:t>分）</w:t>
      </w:r>
    </w:p>
    <w:p>
      <w:pPr>
        <w:spacing w:line="360" w:lineRule="auto"/>
        <w:ind w:firstLine="840" w:firstLineChars="300"/>
        <w:jc w:val="left"/>
        <w:textAlignment w:val="center"/>
        <w:rPr>
          <w:rFonts w:ascii="宋体" w:hAnsi="宋体" w:cs="宋体"/>
          <w:szCs w:val="21"/>
        </w:rPr>
      </w:pPr>
      <w:r>
        <w:rPr>
          <w:rFonts w:ascii="宋体" w:hAnsi="宋体" w:cs="宋体"/>
          <w:szCs w:val="21"/>
        </w:rPr>
        <w:object>
          <v:shape id="_x0000_i1032" o:spt="75" alt="eqId86030d2739624ac696d4f0c85d526137" type="#_x0000_t75" style="height:30.75pt;width:113.3pt;" o:ole="t" filled="f" o:preferrelative="t" stroked="f" coordsize="21600,21600">
            <v:path/>
            <v:fill on="f" focussize="0,0"/>
            <v:stroke on="f" joinstyle="miter"/>
            <v:imagedata r:id="rId34" o:title="eqId86030d2739624ac696d4f0c85d526137"/>
            <o:lock v:ext="edit" aspectratio="t"/>
            <w10:wrap type="none"/>
            <w10:anchorlock/>
          </v:shape>
          <o:OLEObject Type="Embed" ProgID="Equation.DSMT4" ShapeID="_x0000_i1032" DrawAspect="Content" ObjectID="_1468075732" r:id="rId33">
            <o:LockedField>false</o:LockedField>
          </o:OLEObject>
        </w:object>
      </w:r>
      <w:r>
        <w:rPr>
          <w:rFonts w:ascii="宋体" w:hAnsi="宋体" w:cs="宋体"/>
          <w:szCs w:val="21"/>
        </w:rPr>
        <w:t xml:space="preserve">    </w:t>
      </w:r>
      <w:r>
        <w:rPr>
          <w:rFonts w:hint="eastAsia" w:hAnsi="宋体" w:cs="Times New Roman"/>
          <w:color w:val="000000" w:themeColor="text1"/>
          <w14:textFill>
            <w14:solidFill>
              <w14:schemeClr w14:val="tx1"/>
            </w14:solidFill>
          </w14:textFill>
        </w:rPr>
        <w:t>（</w:t>
      </w:r>
      <w:r>
        <w:rPr>
          <w:rFonts w:hAnsi="宋体" w:cs="Times New Roman"/>
          <w:color w:val="000000" w:themeColor="text1"/>
          <w14:textFill>
            <w14:solidFill>
              <w14:schemeClr w14:val="tx1"/>
            </w14:solidFill>
          </w14:textFill>
        </w:rPr>
        <w:t>2</w:t>
      </w:r>
      <w:r>
        <w:rPr>
          <w:rFonts w:hint="eastAsia" w:hAnsi="宋体" w:cs="Times New Roman"/>
          <w:color w:val="000000" w:themeColor="text1"/>
          <w14:textFill>
            <w14:solidFill>
              <w14:schemeClr w14:val="tx1"/>
            </w14:solidFill>
          </w14:textFill>
        </w:rPr>
        <w:t>分）</w:t>
      </w:r>
    </w:p>
    <w:p>
      <w:pPr>
        <w:spacing w:line="360" w:lineRule="auto"/>
        <w:ind w:firstLine="840" w:firstLineChars="300"/>
        <w:textAlignment w:val="center"/>
        <w:rPr>
          <w:rFonts w:ascii="宋体" w:hAnsi="宋体" w:cs="宋体"/>
          <w:szCs w:val="21"/>
        </w:rPr>
      </w:pPr>
      <w:r>
        <w:rPr>
          <w:rFonts w:ascii="宋体" w:hAnsi="宋体" w:cs="宋体"/>
          <w:szCs w:val="21"/>
        </w:rPr>
        <w:t>解得</w:t>
      </w:r>
      <w:r>
        <w:rPr>
          <w:rFonts w:ascii="宋体" w:hAnsi="宋体" w:cs="宋体"/>
          <w:szCs w:val="21"/>
        </w:rPr>
        <w:object>
          <v:shape id="_x0000_i1033" o:spt="75" alt="eqIda8b3023a5da94a40a77ec330ab3bb10b" type="#_x0000_t75" style="height:18pt;width:32.25pt;" o:ole="t" filled="f" o:preferrelative="t" stroked="f" coordsize="21600,21600">
            <v:path/>
            <v:fill on="f" focussize="0,0"/>
            <v:stroke on="f" joinstyle="miter"/>
            <v:imagedata r:id="rId36" o:title="eqIda8b3023a5da94a40a77ec330ab3bb10b"/>
            <o:lock v:ext="edit" aspectratio="t"/>
            <w10:wrap type="none"/>
            <w10:anchorlock/>
          </v:shape>
          <o:OLEObject Type="Embed" ProgID="Equation.DSMT4" ShapeID="_x0000_i1033" DrawAspect="Content" ObjectID="_1468075733" r:id="rId35">
            <o:LockedField>false</o:LockedField>
          </o:OLEObject>
        </w:object>
      </w:r>
      <w:r>
        <w:rPr>
          <w:rFonts w:ascii="宋体" w:hAnsi="宋体" w:cs="宋体"/>
          <w:szCs w:val="21"/>
        </w:rPr>
        <w:t>，</w:t>
      </w:r>
      <w:r>
        <w:rPr>
          <w:rFonts w:ascii="宋体" w:hAnsi="宋体" w:cs="宋体"/>
          <w:szCs w:val="21"/>
        </w:rPr>
        <w:object>
          <v:shape id="_x0000_i1034" o:spt="75" alt="eqId89c4b5dfe38f4603a8870443c25ed114" type="#_x0000_t75" style="height:21pt;width:72pt;" o:ole="t" filled="f" o:preferrelative="t" stroked="f" coordsize="21600,21600">
            <v:path/>
            <v:fill on="f" focussize="0,0"/>
            <v:stroke on="f" joinstyle="miter"/>
            <v:imagedata r:id="rId38" o:title="eqId89c4b5dfe38f4603a8870443c25ed114"/>
            <o:lock v:ext="edit" aspectratio="t"/>
            <w10:wrap type="none"/>
            <w10:anchorlock/>
          </v:shape>
          <o:OLEObject Type="Embed" ProgID="Equation.DSMT4" ShapeID="_x0000_i1034" DrawAspect="Content" ObjectID="_1468075734" r:id="rId37">
            <o:LockedField>false</o:LockedField>
          </o:OLEObject>
        </w:object>
      </w:r>
      <w:r>
        <w:rPr>
          <w:rFonts w:ascii="宋体" w:hAnsi="宋体" w:cs="宋体"/>
          <w:szCs w:val="21"/>
        </w:rPr>
        <w:t xml:space="preserve">      </w:t>
      </w:r>
      <w:r>
        <w:rPr>
          <w:rFonts w:hint="eastAsia" w:hAnsi="宋体" w:cs="Times New Roman"/>
          <w:color w:val="000000" w:themeColor="text1"/>
          <w14:textFill>
            <w14:solidFill>
              <w14:schemeClr w14:val="tx1"/>
            </w14:solidFill>
          </w14:textFill>
        </w:rPr>
        <w:t>（</w:t>
      </w:r>
      <w:r>
        <w:rPr>
          <w:rFonts w:hAnsi="宋体" w:cs="Times New Roman"/>
          <w:color w:val="000000" w:themeColor="text1"/>
          <w14:textFill>
            <w14:solidFill>
              <w14:schemeClr w14:val="tx1"/>
            </w14:solidFill>
          </w14:textFill>
        </w:rPr>
        <w:t>2</w:t>
      </w:r>
      <w:r>
        <w:rPr>
          <w:rFonts w:hint="eastAsia" w:hAnsi="宋体" w:cs="Times New Roman"/>
          <w:color w:val="000000" w:themeColor="text1"/>
          <w14:textFill>
            <w14:solidFill>
              <w14:schemeClr w14:val="tx1"/>
            </w14:solidFill>
          </w14:textFill>
        </w:rPr>
        <w:t>分）</w:t>
      </w:r>
    </w:p>
    <w:p>
      <w:pPr>
        <w:spacing w:line="360" w:lineRule="auto"/>
        <w:ind w:firstLine="840" w:firstLineChars="300"/>
        <w:textAlignment w:val="center"/>
        <w:rPr>
          <w:rFonts w:ascii="宋体" w:hAnsi="宋体" w:cs="宋体"/>
          <w:szCs w:val="21"/>
        </w:rPr>
      </w:pPr>
      <w:r>
        <w:rPr>
          <w:rFonts w:ascii="宋体" w:hAnsi="宋体" w:cs="宋体"/>
          <w:szCs w:val="21"/>
        </w:rPr>
        <w:t>小物块Q离开平板车时，有</w:t>
      </w:r>
      <w:r>
        <w:rPr>
          <w:rFonts w:hint="eastAsia" w:ascii="宋体" w:hAnsi="宋体" w:cs="宋体"/>
          <w:szCs w:val="21"/>
        </w:rPr>
        <w:t xml:space="preserve"> </w:t>
      </w:r>
      <w:r>
        <w:rPr>
          <w:rFonts w:ascii="宋体" w:hAnsi="宋体" w:cs="宋体"/>
          <w:szCs w:val="21"/>
        </w:rPr>
        <w:object>
          <v:shape id="_x0000_i1035" o:spt="75" alt="eqIdb6b99fecccba489b8953a345f8bd7260" type="#_x0000_t75" style="height:18.75pt;width:87.75pt;" o:ole="t" filled="f" o:preferrelative="t" stroked="f" coordsize="21600,21600">
            <v:path/>
            <v:fill on="f" focussize="0,0"/>
            <v:stroke on="f" joinstyle="miter"/>
            <v:imagedata r:id="rId40" o:title="eqIdb6b99fecccba489b8953a345f8bd7260"/>
            <o:lock v:ext="edit" aspectratio="t"/>
            <w10:wrap type="none"/>
            <w10:anchorlock/>
          </v:shape>
          <o:OLEObject Type="Embed" ProgID="Equation.DSMT4" ShapeID="_x0000_i1035" DrawAspect="Content" ObjectID="_1468075735" r:id="rId39">
            <o:LockedField>false</o:LockedField>
          </o:OLEObject>
        </w:object>
      </w:r>
      <w:r>
        <w:rPr>
          <w:rFonts w:ascii="宋体" w:hAnsi="宋体" w:cs="宋体"/>
          <w:szCs w:val="21"/>
        </w:rPr>
        <w:t xml:space="preserve">          </w:t>
      </w:r>
      <w:r>
        <w:rPr>
          <w:rFonts w:hint="eastAsia" w:hAnsi="宋体" w:cs="Times New Roman"/>
          <w:color w:val="000000" w:themeColor="text1"/>
          <w14:textFill>
            <w14:solidFill>
              <w14:schemeClr w14:val="tx1"/>
            </w14:solidFill>
          </w14:textFill>
        </w:rPr>
        <w:t>（</w:t>
      </w:r>
      <w:r>
        <w:rPr>
          <w:rFonts w:hAnsi="宋体" w:cs="Times New Roman"/>
          <w:color w:val="000000" w:themeColor="text1"/>
          <w14:textFill>
            <w14:solidFill>
              <w14:schemeClr w14:val="tx1"/>
            </w14:solidFill>
          </w14:textFill>
        </w:rPr>
        <w:t>2</w:t>
      </w:r>
      <w:r>
        <w:rPr>
          <w:rFonts w:hint="eastAsia" w:hAnsi="宋体" w:cs="Times New Roman"/>
          <w:color w:val="000000" w:themeColor="text1"/>
          <w14:textFill>
            <w14:solidFill>
              <w14:schemeClr w14:val="tx1"/>
            </w14:solidFill>
          </w14:textFill>
        </w:rPr>
        <w:t>分）</w:t>
      </w:r>
    </w:p>
    <w:p>
      <w:pPr>
        <w:spacing w:line="360" w:lineRule="auto"/>
        <w:ind w:firstLine="560" w:firstLineChars="200"/>
        <w:textAlignment w:val="center"/>
        <w:rPr>
          <w:rFonts w:ascii="宋体" w:hAnsi="宋体" w:cs="宋体"/>
          <w:szCs w:val="21"/>
        </w:rPr>
      </w:pPr>
      <w:r>
        <w:rPr>
          <w:rFonts w:ascii="宋体" w:hAnsi="宋体" w:cs="宋体"/>
          <w:szCs w:val="21"/>
        </w:rPr>
        <w:t>则</w:t>
      </w:r>
      <w:r>
        <w:rPr>
          <w:rFonts w:ascii="宋体" w:hAnsi="宋体" w:cs="宋体"/>
          <w:szCs w:val="21"/>
        </w:rPr>
        <w:object>
          <v:shape id="_x0000_i1036" o:spt="75" alt="eqId8ebe577f039b418d84ffdc9f9e48b8e8" type="#_x0000_t75" style="height:33.75pt;width:78.75pt;" o:ole="t" filled="f" o:preferrelative="t" stroked="f" coordsize="21600,21600">
            <v:path/>
            <v:fill on="f" focussize="0,0"/>
            <v:stroke on="f" joinstyle="miter"/>
            <v:imagedata r:id="rId42" o:title="eqId8ebe577f039b418d84ffdc9f9e48b8e8"/>
            <o:lock v:ext="edit" aspectratio="t"/>
            <w10:wrap type="none"/>
            <w10:anchorlock/>
          </v:shape>
          <o:OLEObject Type="Embed" ProgID="Equation.DSMT4" ShapeID="_x0000_i1036" DrawAspect="Content" ObjectID="_1468075736" r:id="rId41">
            <o:LockedField>false</o:LockedField>
          </o:OLEObject>
        </w:object>
      </w:r>
      <w:r>
        <w:rPr>
          <w:rFonts w:ascii="宋体" w:hAnsi="宋体" w:cs="宋体"/>
          <w:szCs w:val="21"/>
        </w:rPr>
        <w:t xml:space="preserve">      </w:t>
      </w:r>
      <w:r>
        <w:rPr>
          <w:rFonts w:hint="eastAsia" w:hAnsi="宋体" w:cs="Times New Roman"/>
          <w:color w:val="000000" w:themeColor="text1"/>
          <w14:textFill>
            <w14:solidFill>
              <w14:schemeClr w14:val="tx1"/>
            </w14:solidFill>
          </w14:textFill>
        </w:rPr>
        <w:t>（</w:t>
      </w:r>
      <w:r>
        <w:rPr>
          <w:rFonts w:hAnsi="宋体" w:cs="Times New Roman"/>
          <w:color w:val="000000" w:themeColor="text1"/>
          <w14:textFill>
            <w14:solidFill>
              <w14:schemeClr w14:val="tx1"/>
            </w14:solidFill>
          </w14:textFill>
        </w:rPr>
        <w:t>2</w:t>
      </w:r>
      <w:r>
        <w:rPr>
          <w:rFonts w:hint="eastAsia" w:hAnsi="宋体" w:cs="Times New Roman"/>
          <w:color w:val="000000" w:themeColor="text1"/>
          <w14:textFill>
            <w14:solidFill>
              <w14:schemeClr w14:val="tx1"/>
            </w14:solidFill>
          </w14:textFill>
        </w:rPr>
        <w:t>分）</w:t>
      </w:r>
    </w:p>
    <w:p>
      <w:pPr>
        <w:spacing w:line="360" w:lineRule="auto"/>
        <w:textAlignment w:val="center"/>
        <w:rPr>
          <w:rFonts w:ascii="宋体" w:hAnsi="宋体" w:cs="宋体"/>
          <w:szCs w:val="21"/>
        </w:rPr>
      </w:pPr>
      <w:r>
        <w:rPr>
          <w:rFonts w:ascii="宋体" w:hAnsi="宋体" w:cs="宋体"/>
          <w:szCs w:val="21"/>
        </w:rPr>
        <w:t>（3）由能的转化和守恒定律，知</w:t>
      </w:r>
      <w:r>
        <w:rPr>
          <w:rFonts w:ascii="宋体" w:hAnsi="宋体" w:cs="宋体"/>
          <w:szCs w:val="21"/>
        </w:rPr>
        <w:object>
          <v:shape id="_x0000_i1037" o:spt="75" alt="eqIdcc73c37b923a4e58bf940b88c5deaef8" type="#_x0000_t75" style="height:30.75pt;width:171pt;" o:ole="t" filled="f" o:preferrelative="t" stroked="f" coordsize="21600,21600">
            <v:path/>
            <v:fill on="f" focussize="0,0"/>
            <v:stroke on="f" joinstyle="miter"/>
            <v:imagedata r:id="rId44" o:title="eqIdcc73c37b923a4e58bf940b88c5deaef8"/>
            <o:lock v:ext="edit" aspectratio="t"/>
            <w10:wrap type="none"/>
            <w10:anchorlock/>
          </v:shape>
          <o:OLEObject Type="Embed" ProgID="Equation.DSMT4" ShapeID="_x0000_i1037" DrawAspect="Content" ObjectID="_1468075737" r:id="rId43">
            <o:LockedField>false</o:LockedField>
          </o:OLEObject>
        </w:object>
      </w:r>
      <w:r>
        <w:rPr>
          <w:rFonts w:ascii="宋体" w:hAnsi="宋体" w:cs="宋体"/>
          <w:szCs w:val="21"/>
        </w:rPr>
        <w:t xml:space="preserve">   </w:t>
      </w:r>
      <w:r>
        <w:rPr>
          <w:rFonts w:hint="eastAsia" w:hAnsi="宋体" w:cs="Times New Roman"/>
          <w:color w:val="000000" w:themeColor="text1"/>
          <w14:textFill>
            <w14:solidFill>
              <w14:schemeClr w14:val="tx1"/>
            </w14:solidFill>
          </w14:textFill>
        </w:rPr>
        <w:t>（</w:t>
      </w:r>
      <w:r>
        <w:rPr>
          <w:rFonts w:hAnsi="宋体" w:cs="Times New Roman"/>
          <w:color w:val="000000" w:themeColor="text1"/>
          <w14:textFill>
            <w14:solidFill>
              <w14:schemeClr w14:val="tx1"/>
            </w14:solidFill>
          </w14:textFill>
        </w:rPr>
        <w:t>3</w:t>
      </w:r>
      <w:r>
        <w:rPr>
          <w:rFonts w:hint="eastAsia" w:hAnsi="宋体" w:cs="Times New Roman"/>
          <w:color w:val="000000" w:themeColor="text1"/>
          <w14:textFill>
            <w14:solidFill>
              <w14:schemeClr w14:val="tx1"/>
            </w14:solidFill>
          </w14:textFill>
        </w:rPr>
        <w:t>分）</w:t>
      </w:r>
    </w:p>
    <w:p>
      <w:pPr>
        <w:spacing w:line="360" w:lineRule="auto"/>
        <w:ind w:firstLine="560" w:firstLineChars="200"/>
        <w:textAlignment w:val="center"/>
        <w:rPr>
          <w:rFonts w:ascii="宋体" w:hAnsi="宋体" w:cs="宋体"/>
          <w:szCs w:val="21"/>
        </w:rPr>
      </w:pPr>
      <w:r>
        <w:rPr>
          <w:rFonts w:ascii="宋体" w:hAnsi="宋体" w:cs="宋体"/>
          <w:szCs w:val="21"/>
        </w:rPr>
        <w:t>解得平板车长度</w:t>
      </w:r>
      <w:r>
        <w:rPr>
          <w:rFonts w:ascii="宋体" w:hAnsi="宋体" w:cs="宋体"/>
          <w:szCs w:val="21"/>
        </w:rPr>
        <w:object>
          <v:shape id="_x0000_i1038" o:spt="75" alt="eqId8d44e55eb0054a67b43e186e04530ec4" type="#_x0000_t75" style="height:33pt;width:42pt;" o:ole="t" filled="f" o:preferrelative="t" stroked="f" coordsize="21600,21600">
            <v:path/>
            <v:fill on="f" focussize="0,0"/>
            <v:stroke on="f" joinstyle="miter"/>
            <v:imagedata r:id="rId46" o:title="eqId8d44e55eb0054a67b43e186e04530ec4"/>
            <o:lock v:ext="edit" aspectratio="t"/>
            <w10:wrap type="none"/>
            <w10:anchorlock/>
          </v:shape>
          <o:OLEObject Type="Embed" ProgID="Equation.DSMT4" ShapeID="_x0000_i1038" DrawAspect="Content" ObjectID="_1468075738" r:id="rId45">
            <o:LockedField>false</o:LockedField>
          </o:OLEObject>
        </w:object>
      </w:r>
      <w:r>
        <w:rPr>
          <w:rFonts w:ascii="宋体" w:hAnsi="宋体" w:cs="宋体"/>
          <w:szCs w:val="21"/>
        </w:rPr>
        <w:t xml:space="preserve">          </w:t>
      </w:r>
      <w:r>
        <w:rPr>
          <w:rFonts w:hint="eastAsia" w:hAnsi="宋体" w:cs="Times New Roman"/>
          <w:color w:val="000000" w:themeColor="text1"/>
          <w14:textFill>
            <w14:solidFill>
              <w14:schemeClr w14:val="tx1"/>
            </w14:solidFill>
          </w14:textFill>
        </w:rPr>
        <w:t>（</w:t>
      </w:r>
      <w:r>
        <w:rPr>
          <w:rFonts w:hAnsi="宋体" w:cs="Times New Roman"/>
          <w:color w:val="000000" w:themeColor="text1"/>
          <w14:textFill>
            <w14:solidFill>
              <w14:schemeClr w14:val="tx1"/>
            </w14:solidFill>
          </w14:textFill>
        </w:rPr>
        <w:t>2</w:t>
      </w:r>
      <w:r>
        <w:rPr>
          <w:rFonts w:hint="eastAsia" w:hAnsi="宋体" w:cs="Times New Roman"/>
          <w:color w:val="000000" w:themeColor="text1"/>
          <w14:textFill>
            <w14:solidFill>
              <w14:schemeClr w14:val="tx1"/>
            </w14:solidFill>
          </w14:textFill>
        </w:rPr>
        <w:t>分）</w:t>
      </w:r>
    </w:p>
    <w:p>
      <w:pPr>
        <w:pStyle w:val="16"/>
        <w:tabs>
          <w:tab w:val="left" w:pos="1050"/>
          <w:tab w:val="left" w:pos="2100"/>
          <w:tab w:val="left" w:pos="3150"/>
          <w:tab w:val="left" w:pos="4200"/>
          <w:tab w:val="left" w:pos="5250"/>
          <w:tab w:val="left" w:pos="6300"/>
        </w:tabs>
        <w:spacing w:before="240" w:after="240"/>
        <w:ind w:left="840" w:hanging="840" w:hangingChars="400"/>
        <w:textAlignment w:val="center"/>
        <w:rPr>
          <w:rFonts w:ascii="宋体" w:cs="宋体"/>
          <w:szCs w:val="21"/>
        </w:rPr>
      </w:pPr>
    </w:p>
    <w:p>
      <w:pPr>
        <w:spacing w:line="300" w:lineRule="auto"/>
        <w:rPr>
          <w:rFonts w:ascii="宋体" w:hAnsi="宋体" w:cs="宋体"/>
          <w:sz w:val="21"/>
          <w:szCs w:val="21"/>
        </w:rPr>
      </w:pPr>
    </w:p>
    <w:sectPr>
      <w:headerReference r:id="rId5" w:type="first"/>
      <w:pgSz w:w="10318" w:h="14570"/>
      <w:pgMar w:top="1134" w:right="1134" w:bottom="1134" w:left="1134" w:header="851" w:footer="992"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NEU-BZ">
    <w:altName w:val="宋体"/>
    <w:panose1 w:val="00000000000000000000"/>
    <w:charset w:val="86"/>
    <w:family w:val="script"/>
    <w:pitch w:val="default"/>
    <w:sig w:usb0="00000000" w:usb1="00000000" w:usb2="000A005E" w:usb3="00000000" w:csb0="003C0041" w:csb1="00000000"/>
  </w:font>
  <w:font w:name="方正书宋_GBK">
    <w:altName w:val="微软雅黑"/>
    <w:panose1 w:val="00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30200" cy="254000"/>
          <wp:effectExtent l="0" t="0" r="12700" b="12700"/>
          <wp:wrapNone/>
          <wp:docPr id="100027" name="图片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图片 100027"/>
                  <pic:cNvPicPr>
                    <a:picLocks noChangeAspect="1"/>
                  </pic:cNvPicPr>
                </pic:nvPicPr>
                <pic:blipFill>
                  <a:blip r:embed="rId1"/>
                  <a:stretch>
                    <a:fillRect/>
                  </a:stretch>
                </pic:blipFill>
                <pic:spPr>
                  <a:xfrm>
                    <a:off x="0" y="0"/>
                    <a:ext cx="330200" cy="254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97DAC"/>
    <w:multiLevelType w:val="multilevel"/>
    <w:tmpl w:val="00F97DA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1C16E9D"/>
    <w:multiLevelType w:val="multilevel"/>
    <w:tmpl w:val="61C16E9D"/>
    <w:lvl w:ilvl="0" w:tentative="0">
      <w:start w:val="4"/>
      <w:numFmt w:val="upperLetter"/>
      <w:lvlText w:val="%1．"/>
      <w:lvlJc w:val="left"/>
      <w:pPr>
        <w:ind w:left="675"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2">
    <w:nsid w:val="7DC420E6"/>
    <w:multiLevelType w:val="multilevel"/>
    <w:tmpl w:val="7DC420E6"/>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A7"/>
    <w:rsid w:val="00006BE7"/>
    <w:rsid w:val="00013922"/>
    <w:rsid w:val="000150A7"/>
    <w:rsid w:val="000213BD"/>
    <w:rsid w:val="00033D88"/>
    <w:rsid w:val="00040707"/>
    <w:rsid w:val="00046714"/>
    <w:rsid w:val="000521E5"/>
    <w:rsid w:val="00052556"/>
    <w:rsid w:val="00061A7A"/>
    <w:rsid w:val="00084899"/>
    <w:rsid w:val="00092CAD"/>
    <w:rsid w:val="00096B7B"/>
    <w:rsid w:val="000A059C"/>
    <w:rsid w:val="000A60B3"/>
    <w:rsid w:val="000B1060"/>
    <w:rsid w:val="000B5DC3"/>
    <w:rsid w:val="000C11F0"/>
    <w:rsid w:val="000C5282"/>
    <w:rsid w:val="000D2F2B"/>
    <w:rsid w:val="000D55E7"/>
    <w:rsid w:val="000D596E"/>
    <w:rsid w:val="000E39E2"/>
    <w:rsid w:val="000F0DBC"/>
    <w:rsid w:val="000F5732"/>
    <w:rsid w:val="000F781C"/>
    <w:rsid w:val="00103DED"/>
    <w:rsid w:val="0010502C"/>
    <w:rsid w:val="0011230E"/>
    <w:rsid w:val="00121591"/>
    <w:rsid w:val="001370EA"/>
    <w:rsid w:val="001432F8"/>
    <w:rsid w:val="0014340F"/>
    <w:rsid w:val="001468D5"/>
    <w:rsid w:val="00154BC7"/>
    <w:rsid w:val="00156164"/>
    <w:rsid w:val="001569E7"/>
    <w:rsid w:val="001572A6"/>
    <w:rsid w:val="00164DC6"/>
    <w:rsid w:val="00164EC7"/>
    <w:rsid w:val="00170FC2"/>
    <w:rsid w:val="001938D7"/>
    <w:rsid w:val="001A1CAA"/>
    <w:rsid w:val="001A47AF"/>
    <w:rsid w:val="001A656B"/>
    <w:rsid w:val="001B0CA5"/>
    <w:rsid w:val="001B30CE"/>
    <w:rsid w:val="001B3217"/>
    <w:rsid w:val="001C0BD2"/>
    <w:rsid w:val="001C62EC"/>
    <w:rsid w:val="001D2D6B"/>
    <w:rsid w:val="001D4899"/>
    <w:rsid w:val="001E0ABE"/>
    <w:rsid w:val="001E0EAF"/>
    <w:rsid w:val="001E1323"/>
    <w:rsid w:val="001E78DC"/>
    <w:rsid w:val="002164A3"/>
    <w:rsid w:val="00216525"/>
    <w:rsid w:val="0021739C"/>
    <w:rsid w:val="002227C9"/>
    <w:rsid w:val="00227E8D"/>
    <w:rsid w:val="002330C7"/>
    <w:rsid w:val="00234135"/>
    <w:rsid w:val="00237478"/>
    <w:rsid w:val="0025336E"/>
    <w:rsid w:val="00257E3C"/>
    <w:rsid w:val="00273C1C"/>
    <w:rsid w:val="0027517A"/>
    <w:rsid w:val="00275B4E"/>
    <w:rsid w:val="00276339"/>
    <w:rsid w:val="002777C0"/>
    <w:rsid w:val="00295C93"/>
    <w:rsid w:val="002A4200"/>
    <w:rsid w:val="002A6F1B"/>
    <w:rsid w:val="002B3F51"/>
    <w:rsid w:val="002C02D3"/>
    <w:rsid w:val="002D4B0C"/>
    <w:rsid w:val="002E6F78"/>
    <w:rsid w:val="002F3B9F"/>
    <w:rsid w:val="002F5C87"/>
    <w:rsid w:val="00303388"/>
    <w:rsid w:val="003124B2"/>
    <w:rsid w:val="00341088"/>
    <w:rsid w:val="0036422F"/>
    <w:rsid w:val="00365623"/>
    <w:rsid w:val="00381363"/>
    <w:rsid w:val="00383721"/>
    <w:rsid w:val="003852F7"/>
    <w:rsid w:val="00386721"/>
    <w:rsid w:val="003918E0"/>
    <w:rsid w:val="00391D63"/>
    <w:rsid w:val="0039210A"/>
    <w:rsid w:val="00394765"/>
    <w:rsid w:val="003A31B8"/>
    <w:rsid w:val="003C2752"/>
    <w:rsid w:val="003C2B72"/>
    <w:rsid w:val="003C4EB6"/>
    <w:rsid w:val="003C67D1"/>
    <w:rsid w:val="003C7D51"/>
    <w:rsid w:val="003C7E26"/>
    <w:rsid w:val="003D2959"/>
    <w:rsid w:val="003E06D3"/>
    <w:rsid w:val="003E2E92"/>
    <w:rsid w:val="003E33C7"/>
    <w:rsid w:val="004014F9"/>
    <w:rsid w:val="00401CD8"/>
    <w:rsid w:val="00405236"/>
    <w:rsid w:val="0041484F"/>
    <w:rsid w:val="004155BC"/>
    <w:rsid w:val="00416C2C"/>
    <w:rsid w:val="00416FA6"/>
    <w:rsid w:val="00434C70"/>
    <w:rsid w:val="00435D6C"/>
    <w:rsid w:val="00436567"/>
    <w:rsid w:val="0043750C"/>
    <w:rsid w:val="00442734"/>
    <w:rsid w:val="00442A42"/>
    <w:rsid w:val="004508D5"/>
    <w:rsid w:val="00451556"/>
    <w:rsid w:val="004518EC"/>
    <w:rsid w:val="00493B1E"/>
    <w:rsid w:val="004969D7"/>
    <w:rsid w:val="004977C0"/>
    <w:rsid w:val="00497B76"/>
    <w:rsid w:val="004A299F"/>
    <w:rsid w:val="004A3FD3"/>
    <w:rsid w:val="004A5806"/>
    <w:rsid w:val="004A68AE"/>
    <w:rsid w:val="004A7860"/>
    <w:rsid w:val="004B4AE4"/>
    <w:rsid w:val="004B7CDE"/>
    <w:rsid w:val="004C43C2"/>
    <w:rsid w:val="004C65CC"/>
    <w:rsid w:val="004C7DD1"/>
    <w:rsid w:val="004C7E75"/>
    <w:rsid w:val="004F17A4"/>
    <w:rsid w:val="004F35ED"/>
    <w:rsid w:val="004F4791"/>
    <w:rsid w:val="00502B01"/>
    <w:rsid w:val="005057ED"/>
    <w:rsid w:val="00507F9C"/>
    <w:rsid w:val="0051014E"/>
    <w:rsid w:val="00512577"/>
    <w:rsid w:val="00517595"/>
    <w:rsid w:val="00567EEC"/>
    <w:rsid w:val="005714E1"/>
    <w:rsid w:val="00595BF4"/>
    <w:rsid w:val="005C3508"/>
    <w:rsid w:val="005C5AF7"/>
    <w:rsid w:val="005D4D8A"/>
    <w:rsid w:val="005E114A"/>
    <w:rsid w:val="005F102B"/>
    <w:rsid w:val="005F10FC"/>
    <w:rsid w:val="00601774"/>
    <w:rsid w:val="0061002F"/>
    <w:rsid w:val="00621652"/>
    <w:rsid w:val="00623DDB"/>
    <w:rsid w:val="00627524"/>
    <w:rsid w:val="00642161"/>
    <w:rsid w:val="00647742"/>
    <w:rsid w:val="006666E5"/>
    <w:rsid w:val="00667C6B"/>
    <w:rsid w:val="00670C61"/>
    <w:rsid w:val="00683727"/>
    <w:rsid w:val="00695DF6"/>
    <w:rsid w:val="006A1AA0"/>
    <w:rsid w:val="006A2C57"/>
    <w:rsid w:val="006A6476"/>
    <w:rsid w:val="006B50D6"/>
    <w:rsid w:val="006B5391"/>
    <w:rsid w:val="006B5AA0"/>
    <w:rsid w:val="006B7B13"/>
    <w:rsid w:val="006C461B"/>
    <w:rsid w:val="006C6905"/>
    <w:rsid w:val="006C738D"/>
    <w:rsid w:val="006F67B2"/>
    <w:rsid w:val="006F71D0"/>
    <w:rsid w:val="007250B7"/>
    <w:rsid w:val="00727EDC"/>
    <w:rsid w:val="00734CC8"/>
    <w:rsid w:val="00755C33"/>
    <w:rsid w:val="00756E47"/>
    <w:rsid w:val="0076734C"/>
    <w:rsid w:val="00767AF2"/>
    <w:rsid w:val="00772B03"/>
    <w:rsid w:val="00776BE6"/>
    <w:rsid w:val="00777F58"/>
    <w:rsid w:val="00781E0A"/>
    <w:rsid w:val="00782387"/>
    <w:rsid w:val="0079761A"/>
    <w:rsid w:val="007A342F"/>
    <w:rsid w:val="007B7430"/>
    <w:rsid w:val="007C268B"/>
    <w:rsid w:val="007D50E4"/>
    <w:rsid w:val="007D6E94"/>
    <w:rsid w:val="007E12EA"/>
    <w:rsid w:val="007E4CE0"/>
    <w:rsid w:val="007E4D34"/>
    <w:rsid w:val="007E68AC"/>
    <w:rsid w:val="007E6E5D"/>
    <w:rsid w:val="007F26F7"/>
    <w:rsid w:val="00816B27"/>
    <w:rsid w:val="00817DA3"/>
    <w:rsid w:val="00821AB0"/>
    <w:rsid w:val="00822131"/>
    <w:rsid w:val="00824077"/>
    <w:rsid w:val="00844F8E"/>
    <w:rsid w:val="00855B71"/>
    <w:rsid w:val="008561EC"/>
    <w:rsid w:val="00873BBC"/>
    <w:rsid w:val="00881442"/>
    <w:rsid w:val="00893D44"/>
    <w:rsid w:val="008B4C0E"/>
    <w:rsid w:val="008B70DA"/>
    <w:rsid w:val="008D6295"/>
    <w:rsid w:val="008D6FDD"/>
    <w:rsid w:val="008E5201"/>
    <w:rsid w:val="008E7870"/>
    <w:rsid w:val="00926CCE"/>
    <w:rsid w:val="00932B4D"/>
    <w:rsid w:val="00936C47"/>
    <w:rsid w:val="009423CE"/>
    <w:rsid w:val="009502F8"/>
    <w:rsid w:val="00974283"/>
    <w:rsid w:val="009870C0"/>
    <w:rsid w:val="009873C4"/>
    <w:rsid w:val="009917BC"/>
    <w:rsid w:val="009933D3"/>
    <w:rsid w:val="009943AF"/>
    <w:rsid w:val="009B0244"/>
    <w:rsid w:val="009B2EA0"/>
    <w:rsid w:val="009C1356"/>
    <w:rsid w:val="009C44ED"/>
    <w:rsid w:val="009C62DA"/>
    <w:rsid w:val="009D0D2A"/>
    <w:rsid w:val="009D679C"/>
    <w:rsid w:val="009E0E3C"/>
    <w:rsid w:val="009E53C5"/>
    <w:rsid w:val="009F05E6"/>
    <w:rsid w:val="009F620F"/>
    <w:rsid w:val="00A00797"/>
    <w:rsid w:val="00A1383C"/>
    <w:rsid w:val="00A177C5"/>
    <w:rsid w:val="00A224F8"/>
    <w:rsid w:val="00A25CC2"/>
    <w:rsid w:val="00A26468"/>
    <w:rsid w:val="00A45CDE"/>
    <w:rsid w:val="00A7546C"/>
    <w:rsid w:val="00A928CC"/>
    <w:rsid w:val="00AA0536"/>
    <w:rsid w:val="00AB1662"/>
    <w:rsid w:val="00AB47EA"/>
    <w:rsid w:val="00AE0830"/>
    <w:rsid w:val="00AE2E5D"/>
    <w:rsid w:val="00AE76BE"/>
    <w:rsid w:val="00AF3A6F"/>
    <w:rsid w:val="00AF67DD"/>
    <w:rsid w:val="00B01525"/>
    <w:rsid w:val="00B03596"/>
    <w:rsid w:val="00B056A7"/>
    <w:rsid w:val="00B12C5A"/>
    <w:rsid w:val="00B21E1C"/>
    <w:rsid w:val="00B37F48"/>
    <w:rsid w:val="00B45A97"/>
    <w:rsid w:val="00B53DE0"/>
    <w:rsid w:val="00B5768F"/>
    <w:rsid w:val="00B62504"/>
    <w:rsid w:val="00B65054"/>
    <w:rsid w:val="00B92BDA"/>
    <w:rsid w:val="00B92F4A"/>
    <w:rsid w:val="00B974E0"/>
    <w:rsid w:val="00BA04C3"/>
    <w:rsid w:val="00BB19A6"/>
    <w:rsid w:val="00BC111C"/>
    <w:rsid w:val="00BC72AF"/>
    <w:rsid w:val="00BD187E"/>
    <w:rsid w:val="00BE0269"/>
    <w:rsid w:val="00BF682E"/>
    <w:rsid w:val="00C03BDA"/>
    <w:rsid w:val="00C07E33"/>
    <w:rsid w:val="00C11A7A"/>
    <w:rsid w:val="00C150F6"/>
    <w:rsid w:val="00C15F3E"/>
    <w:rsid w:val="00C32720"/>
    <w:rsid w:val="00C44D02"/>
    <w:rsid w:val="00C45A76"/>
    <w:rsid w:val="00C62370"/>
    <w:rsid w:val="00C74C33"/>
    <w:rsid w:val="00C75D4D"/>
    <w:rsid w:val="00C75E84"/>
    <w:rsid w:val="00C77118"/>
    <w:rsid w:val="00C842F8"/>
    <w:rsid w:val="00C952A6"/>
    <w:rsid w:val="00C97F21"/>
    <w:rsid w:val="00CB0A11"/>
    <w:rsid w:val="00CB1795"/>
    <w:rsid w:val="00CC0A35"/>
    <w:rsid w:val="00CC2D50"/>
    <w:rsid w:val="00CD4C52"/>
    <w:rsid w:val="00CE002A"/>
    <w:rsid w:val="00CE46D4"/>
    <w:rsid w:val="00CF1F5F"/>
    <w:rsid w:val="00CF7BAC"/>
    <w:rsid w:val="00D100D6"/>
    <w:rsid w:val="00D116AF"/>
    <w:rsid w:val="00D2169A"/>
    <w:rsid w:val="00D32EAE"/>
    <w:rsid w:val="00D37AA5"/>
    <w:rsid w:val="00D401BC"/>
    <w:rsid w:val="00D52624"/>
    <w:rsid w:val="00D545E9"/>
    <w:rsid w:val="00D62FC2"/>
    <w:rsid w:val="00D65A7B"/>
    <w:rsid w:val="00D710E3"/>
    <w:rsid w:val="00D7670E"/>
    <w:rsid w:val="00D901C2"/>
    <w:rsid w:val="00D9072D"/>
    <w:rsid w:val="00D90CAC"/>
    <w:rsid w:val="00D94AF8"/>
    <w:rsid w:val="00D9735F"/>
    <w:rsid w:val="00DA43EB"/>
    <w:rsid w:val="00DB64F9"/>
    <w:rsid w:val="00DC7C41"/>
    <w:rsid w:val="00DD175E"/>
    <w:rsid w:val="00DD2632"/>
    <w:rsid w:val="00DD424E"/>
    <w:rsid w:val="00DE5595"/>
    <w:rsid w:val="00E018ED"/>
    <w:rsid w:val="00E01FD7"/>
    <w:rsid w:val="00E0577F"/>
    <w:rsid w:val="00E115CD"/>
    <w:rsid w:val="00E121D9"/>
    <w:rsid w:val="00E142AE"/>
    <w:rsid w:val="00E176E5"/>
    <w:rsid w:val="00E23A5C"/>
    <w:rsid w:val="00E33F93"/>
    <w:rsid w:val="00E366E2"/>
    <w:rsid w:val="00E44826"/>
    <w:rsid w:val="00E7226C"/>
    <w:rsid w:val="00E72CDC"/>
    <w:rsid w:val="00E75836"/>
    <w:rsid w:val="00E8316C"/>
    <w:rsid w:val="00E90D35"/>
    <w:rsid w:val="00E9638D"/>
    <w:rsid w:val="00EA0B70"/>
    <w:rsid w:val="00EA0E08"/>
    <w:rsid w:val="00ED0478"/>
    <w:rsid w:val="00EF0699"/>
    <w:rsid w:val="00EF4AF7"/>
    <w:rsid w:val="00EF4CFC"/>
    <w:rsid w:val="00F02EE0"/>
    <w:rsid w:val="00F172F3"/>
    <w:rsid w:val="00F205CC"/>
    <w:rsid w:val="00F22C96"/>
    <w:rsid w:val="00F315B0"/>
    <w:rsid w:val="00F36844"/>
    <w:rsid w:val="00F43CA4"/>
    <w:rsid w:val="00F6200F"/>
    <w:rsid w:val="00F66382"/>
    <w:rsid w:val="00F67DE4"/>
    <w:rsid w:val="00F703E7"/>
    <w:rsid w:val="00F706DE"/>
    <w:rsid w:val="00F71C58"/>
    <w:rsid w:val="00F73EC9"/>
    <w:rsid w:val="00F91702"/>
    <w:rsid w:val="00F962CD"/>
    <w:rsid w:val="00FA158D"/>
    <w:rsid w:val="00FA3932"/>
    <w:rsid w:val="00FA6D7E"/>
    <w:rsid w:val="00FC3916"/>
    <w:rsid w:val="00FD3BCA"/>
    <w:rsid w:val="00FF10B7"/>
    <w:rsid w:val="1097286D"/>
    <w:rsid w:val="7E261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20" w:lineRule="exact"/>
    </w:pPr>
    <w:rPr>
      <w:rFonts w:ascii="NEU-BZ" w:hAnsi="NEU-BZ" w:eastAsia="方正书宋_GBK" w:cstheme="minorBidi"/>
      <w:color w:val="000000"/>
      <w:kern w:val="0"/>
      <w:sz w:val="28"/>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5"/>
    <w:qFormat/>
    <w:uiPriority w:val="0"/>
    <w:pPr>
      <w:widowControl w:val="0"/>
      <w:spacing w:line="240" w:lineRule="auto"/>
      <w:jc w:val="both"/>
    </w:pPr>
    <w:rPr>
      <w:rFonts w:ascii="宋体" w:hAnsi="Courier New" w:eastAsia="宋体" w:cs="Courier New"/>
      <w:color w:val="auto"/>
      <w:kern w:val="2"/>
      <w:sz w:val="21"/>
      <w:szCs w:val="21"/>
    </w:rPr>
  </w:style>
  <w:style w:type="paragraph" w:styleId="3">
    <w:name w:val="footer"/>
    <w:basedOn w:val="1"/>
    <w:link w:val="11"/>
    <w:unhideWhenUsed/>
    <w:qFormat/>
    <w:uiPriority w:val="99"/>
    <w:pPr>
      <w:tabs>
        <w:tab w:val="center" w:pos="4153"/>
        <w:tab w:val="right" w:pos="8306"/>
      </w:tabs>
      <w:snapToGrid w:val="0"/>
      <w:spacing w:line="240" w:lineRule="atLeas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qFormat/>
    <w:uiPriority w:val="0"/>
    <w:pPr>
      <w:widowControl w:val="0"/>
      <w:spacing w:before="100" w:beforeAutospacing="1" w:after="100" w:afterAutospacing="1" w:line="240" w:lineRule="auto"/>
    </w:pPr>
    <w:rPr>
      <w:rFonts w:ascii="Calibri" w:hAnsi="Calibri" w:eastAsia="宋体" w:cs="Times New Roman"/>
      <w:color w:val="auto"/>
      <w:sz w:val="24"/>
      <w:szCs w:val="24"/>
    </w:rPr>
  </w:style>
  <w:style w:type="character" w:styleId="8">
    <w:name w:val="Emphasis"/>
    <w:qFormat/>
    <w:uiPriority w:val="0"/>
    <w:rPr>
      <w:i/>
    </w:rPr>
  </w:style>
  <w:style w:type="character" w:customStyle="1" w:styleId="9">
    <w:name w:val="latex_linear"/>
    <w:basedOn w:val="7"/>
    <w:qFormat/>
    <w:uiPriority w:val="0"/>
  </w:style>
  <w:style w:type="character" w:customStyle="1" w:styleId="10">
    <w:name w:val="页眉 字符"/>
    <w:basedOn w:val="7"/>
    <w:link w:val="4"/>
    <w:qFormat/>
    <w:uiPriority w:val="99"/>
    <w:rPr>
      <w:rFonts w:ascii="NEU-BZ" w:hAnsi="NEU-BZ" w:eastAsia="方正书宋_GBK"/>
      <w:color w:val="000000"/>
      <w:kern w:val="0"/>
      <w:sz w:val="18"/>
      <w:szCs w:val="18"/>
    </w:rPr>
  </w:style>
  <w:style w:type="character" w:customStyle="1" w:styleId="11">
    <w:name w:val="页脚 字符"/>
    <w:basedOn w:val="7"/>
    <w:link w:val="3"/>
    <w:qFormat/>
    <w:uiPriority w:val="99"/>
    <w:rPr>
      <w:rFonts w:ascii="NEU-BZ" w:hAnsi="NEU-BZ" w:eastAsia="方正书宋_GBK"/>
      <w:color w:val="000000"/>
      <w:kern w:val="0"/>
      <w:sz w:val="18"/>
      <w:szCs w:val="18"/>
    </w:rPr>
  </w:style>
  <w:style w:type="paragraph" w:customStyle="1" w:styleId="12">
    <w:name w:val="纯文本_0"/>
    <w:basedOn w:val="1"/>
    <w:qFormat/>
    <w:uiPriority w:val="0"/>
    <w:pPr>
      <w:widowControl w:val="0"/>
      <w:spacing w:line="240" w:lineRule="auto"/>
      <w:jc w:val="both"/>
    </w:pPr>
    <w:rPr>
      <w:rFonts w:ascii="宋体" w:hAnsi="Courier New" w:eastAsia="宋体" w:cs="Courier New"/>
      <w:color w:val="auto"/>
      <w:kern w:val="2"/>
      <w:sz w:val="21"/>
      <w:szCs w:val="21"/>
    </w:rPr>
  </w:style>
  <w:style w:type="character" w:styleId="13">
    <w:name w:val="Placeholder Text"/>
    <w:basedOn w:val="7"/>
    <w:semiHidden/>
    <w:qFormat/>
    <w:uiPriority w:val="99"/>
    <w:rPr>
      <w:color w:val="808080"/>
    </w:rPr>
  </w:style>
  <w:style w:type="paragraph" w:styleId="14">
    <w:name w:val="List Paragraph"/>
    <w:basedOn w:val="1"/>
    <w:qFormat/>
    <w:uiPriority w:val="34"/>
    <w:pPr>
      <w:ind w:firstLine="420" w:firstLineChars="200"/>
    </w:pPr>
  </w:style>
  <w:style w:type="character" w:customStyle="1" w:styleId="15">
    <w:name w:val="纯文本 字符"/>
    <w:basedOn w:val="7"/>
    <w:link w:val="2"/>
    <w:qFormat/>
    <w:uiPriority w:val="0"/>
    <w:rPr>
      <w:rFonts w:ascii="宋体" w:hAnsi="Courier New" w:eastAsia="宋体" w:cs="Courier New"/>
      <w:szCs w:val="21"/>
    </w:rPr>
  </w:style>
  <w:style w:type="paragraph" w:customStyle="1" w:styleId="16">
    <w:name w:val="MsoPlainText"/>
    <w:basedOn w:val="1"/>
    <w:uiPriority w:val="0"/>
    <w:pPr>
      <w:spacing w:line="240" w:lineRule="auto"/>
    </w:pPr>
    <w:rPr>
      <w:rFonts w:ascii="Cambria Math" w:hAnsi="宋体" w:eastAsia="宋体" w:cs="Cambria Math"/>
      <w:color w:val="auto"/>
      <w:kern w:val="2"/>
      <w:sz w:val="21"/>
    </w:rPr>
  </w:style>
  <w:style w:type="character" w:customStyle="1" w:styleId="17">
    <w:name w:val="纯文本 Char"/>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0" Type="http://schemas.openxmlformats.org/officeDocument/2006/relationships/fontTable" Target="fontTable.xml"/><Relationship Id="rId5" Type="http://schemas.openxmlformats.org/officeDocument/2006/relationships/header" Target="header1.xml"/><Relationship Id="rId49" Type="http://schemas.openxmlformats.org/officeDocument/2006/relationships/customXml" Target="../customXml/item2.xml"/><Relationship Id="rId48" Type="http://schemas.openxmlformats.org/officeDocument/2006/relationships/numbering" Target="numbering.xml"/><Relationship Id="rId47" Type="http://schemas.openxmlformats.org/officeDocument/2006/relationships/customXml" Target="../customXml/item1.xml"/><Relationship Id="rId46" Type="http://schemas.openxmlformats.org/officeDocument/2006/relationships/image" Target="media/image25.wmf"/><Relationship Id="rId45" Type="http://schemas.openxmlformats.org/officeDocument/2006/relationships/oleObject" Target="embeddings/oleObject14.bin"/><Relationship Id="rId44" Type="http://schemas.openxmlformats.org/officeDocument/2006/relationships/image" Target="media/image24.wmf"/><Relationship Id="rId43" Type="http://schemas.openxmlformats.org/officeDocument/2006/relationships/oleObject" Target="embeddings/oleObject13.bin"/><Relationship Id="rId42" Type="http://schemas.openxmlformats.org/officeDocument/2006/relationships/image" Target="media/image23.wmf"/><Relationship Id="rId41" Type="http://schemas.openxmlformats.org/officeDocument/2006/relationships/oleObject" Target="embeddings/oleObject12.bin"/><Relationship Id="rId40" Type="http://schemas.openxmlformats.org/officeDocument/2006/relationships/image" Target="media/image22.wmf"/><Relationship Id="rId4" Type="http://schemas.openxmlformats.org/officeDocument/2006/relationships/endnotes" Target="endnotes.xml"/><Relationship Id="rId39" Type="http://schemas.openxmlformats.org/officeDocument/2006/relationships/oleObject" Target="embeddings/oleObject11.bin"/><Relationship Id="rId38" Type="http://schemas.openxmlformats.org/officeDocument/2006/relationships/image" Target="media/image21.wmf"/><Relationship Id="rId37" Type="http://schemas.openxmlformats.org/officeDocument/2006/relationships/oleObject" Target="embeddings/oleObject10.bin"/><Relationship Id="rId36" Type="http://schemas.openxmlformats.org/officeDocument/2006/relationships/image" Target="media/image20.wmf"/><Relationship Id="rId35" Type="http://schemas.openxmlformats.org/officeDocument/2006/relationships/oleObject" Target="embeddings/oleObject9.bin"/><Relationship Id="rId34" Type="http://schemas.openxmlformats.org/officeDocument/2006/relationships/image" Target="media/image19.wmf"/><Relationship Id="rId33" Type="http://schemas.openxmlformats.org/officeDocument/2006/relationships/oleObject" Target="embeddings/oleObject8.bin"/><Relationship Id="rId32" Type="http://schemas.openxmlformats.org/officeDocument/2006/relationships/image" Target="media/image18.wmf"/><Relationship Id="rId31" Type="http://schemas.openxmlformats.org/officeDocument/2006/relationships/oleObject" Target="embeddings/oleObject7.bin"/><Relationship Id="rId30" Type="http://schemas.openxmlformats.org/officeDocument/2006/relationships/image" Target="media/image17.wmf"/><Relationship Id="rId3" Type="http://schemas.openxmlformats.org/officeDocument/2006/relationships/footnotes" Target="footnotes.xml"/><Relationship Id="rId29" Type="http://schemas.openxmlformats.org/officeDocument/2006/relationships/oleObject" Target="embeddings/oleObject6.bin"/><Relationship Id="rId28" Type="http://schemas.openxmlformats.org/officeDocument/2006/relationships/image" Target="media/image16.wmf"/><Relationship Id="rId27" Type="http://schemas.openxmlformats.org/officeDocument/2006/relationships/oleObject" Target="embeddings/oleObject5.bin"/><Relationship Id="rId26" Type="http://schemas.openxmlformats.org/officeDocument/2006/relationships/image" Target="media/image15.wmf"/><Relationship Id="rId25" Type="http://schemas.openxmlformats.org/officeDocument/2006/relationships/oleObject" Target="embeddings/oleObject4.bin"/><Relationship Id="rId24" Type="http://schemas.openxmlformats.org/officeDocument/2006/relationships/image" Target="media/image14.wmf"/><Relationship Id="rId23" Type="http://schemas.openxmlformats.org/officeDocument/2006/relationships/oleObject" Target="embeddings/oleObject3.bin"/><Relationship Id="rId22" Type="http://schemas.openxmlformats.org/officeDocument/2006/relationships/image" Target="media/image13.wmf"/><Relationship Id="rId21" Type="http://schemas.openxmlformats.org/officeDocument/2006/relationships/oleObject" Target="embeddings/oleObject2.bin"/><Relationship Id="rId20" Type="http://schemas.openxmlformats.org/officeDocument/2006/relationships/image" Target="media/image12.w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file:///F:\&#39640;&#19977;&#22797;&#20064;&#35838;\&#21147;&#23398;&#23454;&#39564;\sy43.tif" TargetMode="External"/><Relationship Id="rId13" Type="http://schemas.openxmlformats.org/officeDocument/2006/relationships/image" Target="media/image7.png"/><Relationship Id="rId12" Type="http://schemas.openxmlformats.org/officeDocument/2006/relationships/image" Target="file:///E:\&#38472;&#25935;\&#35838;&#20214;\&#20840;&#20248;&#35838;&#22530;\2019\&#19968;&#36718;\&#29289;&#29702;\&#26032;&#24314;&#25991;&#20214;&#22841;\sy44.tif" TargetMode="Externa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78C836-66C4-47BA-9D95-B4E68805CA7E}">
  <ds:schemaRefs/>
</ds:datastoreItem>
</file>

<file path=docProps/app.xml><?xml version="1.0" encoding="utf-8"?>
<Properties xmlns="http://schemas.openxmlformats.org/officeDocument/2006/extended-properties" xmlns:vt="http://schemas.openxmlformats.org/officeDocument/2006/docPropsVTypes">
  <Template>Normal</Template>
  <Pages>5</Pages>
  <Words>494</Words>
  <Characters>2818</Characters>
  <Lines>23</Lines>
  <Paragraphs>6</Paragraphs>
  <TotalTime>0</TotalTime>
  <ScaleCrop>false</ScaleCrop>
  <LinksUpToDate>false</LinksUpToDate>
  <CharactersWithSpaces>3306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2020-09-24T01:07:00Z</dcterms:created>
  <dc:creator>Administrator</dc:creator>
  <cp:lastModifiedBy>Administrator</cp:lastModifiedBy>
  <cp:lastPrinted>2021-05-13T02:57:00Z</cp:lastPrinted>
  <dcterms:modified xsi:type="dcterms:W3CDTF">2021-07-16T07:10:05Z</dcterms:modified>
  <cp:revision>365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2052-11.1.0.10578</vt:lpwstr>
  </property>
  <property fmtid="{D5CDD505-2E9C-101B-9397-08002B2CF9AE}" pid="7" name="ICV">
    <vt:lpwstr>957B5ACE933241D595F74034F0668A9F</vt:lpwstr>
  </property>
</Properties>
</file>