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spacing w:after="100" w:line="540" w:lineRule="exact"/>
        <w:jc w:val="center"/>
        <w:rPr>
          <w:rStyle w:val="12"/>
          <w:rFonts w:ascii="Times New Roman" w:hAnsi="Times New Roman" w:eastAsia="黑体"/>
          <w:color w:val="000000" w:themeColor="text1"/>
          <w:sz w:val="36"/>
          <w:szCs w:val="36"/>
        </w:rPr>
      </w:pPr>
      <w:r>
        <w:rPr>
          <w:rStyle w:val="12"/>
          <w:rFonts w:ascii="Times New Roman" w:hAnsi="Times New Roman" w:eastAsia="黑体"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11582400</wp:posOffset>
            </wp:positionV>
            <wp:extent cx="355600" cy="393700"/>
            <wp:effectExtent l="0" t="0" r="6350" b="6350"/>
            <wp:wrapNone/>
            <wp:docPr id="100155" name="图片 10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" name="图片 1001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42262910"/>
      <w:bookmarkEnd w:id="0"/>
      <w:r>
        <w:rPr>
          <w:rStyle w:val="12"/>
          <w:rFonts w:ascii="Times New Roman" w:hAnsi="Times New Roman" w:eastAsia="黑体"/>
          <w:color w:val="000000" w:themeColor="text1"/>
          <w:sz w:val="36"/>
          <w:szCs w:val="36"/>
        </w:rPr>
        <w:t>西南大学附中</w:t>
      </w:r>
      <w:bookmarkStart w:id="1" w:name="_Hlk43113692"/>
      <w:r>
        <w:rPr>
          <w:rStyle w:val="12"/>
          <w:rFonts w:ascii="Times New Roman" w:hAnsi="Times New Roman" w:eastAsia="黑体"/>
          <w:color w:val="000000" w:themeColor="text1"/>
          <w:sz w:val="36"/>
          <w:szCs w:val="36"/>
        </w:rPr>
        <w:t>2020</w:t>
      </w:r>
      <w:r>
        <w:rPr>
          <w:rStyle w:val="12"/>
          <w:rFonts w:hint="eastAsia" w:ascii="Times New Roman" w:hAnsi="Times New Roman" w:eastAsia="黑体"/>
          <w:color w:val="000000" w:themeColor="text1"/>
          <w:sz w:val="36"/>
          <w:szCs w:val="36"/>
        </w:rPr>
        <w:t>—</w:t>
      </w:r>
      <w:r>
        <w:rPr>
          <w:rStyle w:val="12"/>
          <w:rFonts w:ascii="Times New Roman" w:hAnsi="Times New Roman" w:eastAsia="黑体"/>
          <w:color w:val="000000" w:themeColor="text1"/>
          <w:sz w:val="36"/>
          <w:szCs w:val="36"/>
        </w:rPr>
        <w:t>202</w:t>
      </w:r>
      <w:bookmarkEnd w:id="1"/>
      <w:r>
        <w:rPr>
          <w:rStyle w:val="12"/>
          <w:rFonts w:ascii="Times New Roman" w:hAnsi="Times New Roman" w:eastAsia="黑体"/>
          <w:color w:val="000000" w:themeColor="text1"/>
          <w:sz w:val="36"/>
          <w:szCs w:val="36"/>
        </w:rPr>
        <w:t>1</w:t>
      </w:r>
      <w:r>
        <w:rPr>
          <w:rStyle w:val="12"/>
          <w:rFonts w:hint="eastAsia" w:ascii="Times New Roman" w:hAnsi="Times New Roman" w:eastAsia="黑体"/>
          <w:color w:val="000000" w:themeColor="text1"/>
          <w:sz w:val="36"/>
          <w:szCs w:val="36"/>
        </w:rPr>
        <w:t>学年度下期第四次月考</w:t>
      </w:r>
    </w:p>
    <w:p>
      <w:pPr>
        <w:pStyle w:val="5"/>
        <w:spacing w:before="120" w:after="120" w:line="600" w:lineRule="exact"/>
        <w:jc w:val="center"/>
        <w:rPr>
          <w:rStyle w:val="12"/>
          <w:bCs/>
          <w:color w:val="000000" w:themeColor="text1"/>
        </w:rPr>
      </w:pPr>
      <w:r>
        <w:rPr>
          <w:rStyle w:val="12"/>
          <w:rFonts w:hint="eastAsia" w:eastAsia="隶书"/>
          <w:color w:val="000000" w:themeColor="text1"/>
          <w:w w:val="90"/>
          <w:sz w:val="60"/>
          <w:szCs w:val="60"/>
        </w:rPr>
        <w:t>高二数学</w:t>
      </w:r>
      <w:r>
        <w:rPr>
          <w:rStyle w:val="12"/>
          <w:rFonts w:eastAsia="隶书"/>
          <w:color w:val="000000" w:themeColor="text1"/>
          <w:w w:val="90"/>
          <w:sz w:val="60"/>
          <w:szCs w:val="60"/>
        </w:rPr>
        <w:t>试题</w:t>
      </w:r>
    </w:p>
    <w:p>
      <w:pPr>
        <w:pStyle w:val="5"/>
        <w:adjustRightInd w:val="0"/>
        <w:snapToGrid w:val="0"/>
        <w:spacing w:before="60" w:after="60" w:line="460" w:lineRule="exact"/>
        <w:jc w:val="center"/>
        <w:rPr>
          <w:rStyle w:val="12"/>
          <w:rFonts w:ascii="Times New Roman" w:hAnsi="Times New Roman" w:eastAsia="华文楷体"/>
          <w:color w:val="000000" w:themeColor="text1"/>
          <w:szCs w:val="21"/>
        </w:rPr>
      </w:pPr>
      <w:r>
        <w:rPr>
          <w:rStyle w:val="12"/>
          <w:rFonts w:ascii="Times New Roman" w:hAnsi="Times New Roman" w:eastAsia="华文楷体"/>
          <w:color w:val="000000" w:themeColor="text1"/>
          <w:szCs w:val="21"/>
        </w:rPr>
        <w:t>（满分：1</w:t>
      </w:r>
      <w:r>
        <w:rPr>
          <w:rStyle w:val="12"/>
          <w:rFonts w:hint="eastAsia" w:ascii="Times New Roman" w:hAnsi="Times New Roman" w:eastAsia="华文楷体"/>
          <w:color w:val="000000" w:themeColor="text1"/>
          <w:szCs w:val="21"/>
        </w:rPr>
        <w:t>5</w:t>
      </w:r>
      <w:r>
        <w:rPr>
          <w:rStyle w:val="12"/>
          <w:rFonts w:ascii="Times New Roman" w:hAnsi="Times New Roman" w:eastAsia="华文楷体"/>
          <w:color w:val="000000" w:themeColor="text1"/>
          <w:szCs w:val="21"/>
        </w:rPr>
        <w:t>0分</w:t>
      </w:r>
      <w:r>
        <w:rPr>
          <w:rStyle w:val="12"/>
          <w:rFonts w:hint="eastAsia" w:ascii="Times New Roman" w:hAnsi="Times New Roman" w:eastAsia="华文楷体"/>
          <w:color w:val="000000" w:themeColor="text1"/>
          <w:szCs w:val="21"/>
        </w:rPr>
        <w:t xml:space="preserve"> </w:t>
      </w:r>
      <w:r>
        <w:rPr>
          <w:rStyle w:val="12"/>
          <w:rFonts w:ascii="Times New Roman" w:hAnsi="Times New Roman" w:eastAsia="华文楷体"/>
          <w:color w:val="000000" w:themeColor="text1"/>
          <w:szCs w:val="21"/>
        </w:rPr>
        <w:t xml:space="preserve"> 考试时间：</w:t>
      </w:r>
      <w:r>
        <w:rPr>
          <w:rStyle w:val="12"/>
          <w:rFonts w:hint="eastAsia" w:ascii="Times New Roman" w:hAnsi="Times New Roman" w:eastAsia="华文楷体"/>
          <w:color w:val="000000" w:themeColor="text1"/>
          <w:szCs w:val="21"/>
        </w:rPr>
        <w:t>120</w:t>
      </w:r>
      <w:r>
        <w:rPr>
          <w:rStyle w:val="12"/>
          <w:rFonts w:ascii="Times New Roman" w:hAnsi="Times New Roman" w:eastAsia="华文楷体"/>
          <w:color w:val="000000" w:themeColor="text1"/>
          <w:szCs w:val="21"/>
        </w:rPr>
        <w:t>分钟）</w:t>
      </w:r>
      <w:r>
        <w:rPr>
          <w:rStyle w:val="12"/>
          <w:rFonts w:ascii="Times New Roman" w:hAnsi="Times New Roman" w:eastAsia="华文楷体"/>
          <w:color w:val="000000" w:themeColor="text1"/>
          <w:position w:val="-10"/>
          <w:szCs w:val="21"/>
        </w:rPr>
        <w:object>
          <v:shape id="_x0000_i1025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</w:p>
    <w:p>
      <w:pPr>
        <w:pStyle w:val="5"/>
        <w:adjustRightInd w:val="0"/>
        <w:snapToGrid w:val="0"/>
        <w:spacing w:after="200" w:line="320" w:lineRule="exact"/>
        <w:ind w:right="1470"/>
        <w:rPr>
          <w:rStyle w:val="12"/>
          <w:rFonts w:ascii="楷体" w:hAnsi="楷体" w:eastAsia="楷体"/>
          <w:b/>
          <w:bCs/>
          <w:color w:val="000000" w:themeColor="text1"/>
          <w:sz w:val="20"/>
          <w:szCs w:val="20"/>
        </w:rPr>
      </w:pPr>
      <w:r>
        <w:rPr>
          <w:rStyle w:val="12"/>
          <w:rFonts w:ascii="楷体" w:hAnsi="楷体" w:eastAsia="楷体"/>
          <w:b/>
          <w:bCs/>
          <w:color w:val="000000" w:themeColor="text1"/>
          <w:sz w:val="20"/>
          <w:szCs w:val="20"/>
        </w:rPr>
        <w:t>注意事项：</w:t>
      </w:r>
    </w:p>
    <w:p>
      <w:pPr>
        <w:pStyle w:val="24"/>
        <w:numPr>
          <w:ilvl w:val="0"/>
          <w:numId w:val="1"/>
        </w:numPr>
        <w:tabs>
          <w:tab w:val="left" w:pos="644"/>
        </w:tabs>
        <w:adjustRightInd w:val="0"/>
        <w:snapToGrid w:val="0"/>
        <w:spacing w:after="200" w:line="320" w:lineRule="exact"/>
        <w:ind w:left="709" w:right="-30" w:hanging="309"/>
        <w:rPr>
          <w:rStyle w:val="12"/>
          <w:rFonts w:eastAsia="楷体"/>
          <w:color w:val="000000" w:themeColor="text1"/>
          <w:sz w:val="20"/>
          <w:szCs w:val="20"/>
        </w:rPr>
      </w:pPr>
      <w:r>
        <w:rPr>
          <w:rStyle w:val="12"/>
          <w:rFonts w:eastAsia="楷体"/>
          <w:color w:val="000000" w:themeColor="text1"/>
          <w:sz w:val="20"/>
          <w:szCs w:val="20"/>
        </w:rPr>
        <w:t>答卷前考生务必把自己的姓名</w:t>
      </w:r>
      <w:r>
        <w:rPr>
          <w:rStyle w:val="12"/>
          <w:rFonts w:hint="eastAsia" w:eastAsia="楷体"/>
          <w:color w:val="000000" w:themeColor="text1"/>
          <w:sz w:val="20"/>
          <w:szCs w:val="20"/>
        </w:rPr>
        <w:t>、</w:t>
      </w:r>
      <w:r>
        <w:rPr>
          <w:rStyle w:val="12"/>
          <w:rFonts w:eastAsia="楷体"/>
          <w:color w:val="000000" w:themeColor="text1"/>
          <w:sz w:val="20"/>
          <w:szCs w:val="20"/>
        </w:rPr>
        <w:t>准考证号填写在答题卡上.</w:t>
      </w:r>
    </w:p>
    <w:p>
      <w:pPr>
        <w:pStyle w:val="24"/>
        <w:numPr>
          <w:ilvl w:val="0"/>
          <w:numId w:val="1"/>
        </w:numPr>
        <w:adjustRightInd w:val="0"/>
        <w:snapToGrid w:val="0"/>
        <w:spacing w:after="200" w:line="320" w:lineRule="exact"/>
        <w:ind w:left="709" w:right="-30" w:hanging="309"/>
        <w:rPr>
          <w:rStyle w:val="12"/>
          <w:rFonts w:eastAsia="楷体"/>
          <w:color w:val="000000" w:themeColor="text1"/>
          <w:sz w:val="20"/>
          <w:szCs w:val="20"/>
        </w:rPr>
      </w:pPr>
      <w:r>
        <w:rPr>
          <w:rStyle w:val="12"/>
          <w:rFonts w:eastAsia="楷体"/>
          <w:color w:val="000000" w:themeColor="text1"/>
          <w:sz w:val="20"/>
          <w:szCs w:val="20"/>
        </w:rPr>
        <w:t>回答选择题时</w:t>
      </w:r>
      <w:r>
        <w:rPr>
          <w:rStyle w:val="12"/>
          <w:rFonts w:eastAsia="楷体"/>
          <w:color w:val="000000" w:themeColor="text1"/>
          <w:position w:val="-10"/>
          <w:sz w:val="20"/>
          <w:szCs w:val="20"/>
        </w:rPr>
        <w:t>用</w:t>
      </w:r>
      <w:r>
        <w:rPr>
          <w:rStyle w:val="12"/>
          <w:rFonts w:eastAsia="楷体"/>
          <w:color w:val="000000" w:themeColor="text1"/>
          <w:sz w:val="20"/>
          <w:szCs w:val="20"/>
        </w:rPr>
        <w:t>2B铅笔将答题卡上对应题目的答案标号涂黑；回答非选择题时，用0</w:t>
      </w:r>
      <w:r>
        <w:rPr>
          <w:rStyle w:val="12"/>
          <w:rFonts w:hint="eastAsia" w:eastAsia="楷体"/>
          <w:color w:val="000000" w:themeColor="text1"/>
          <w:sz w:val="20"/>
          <w:szCs w:val="20"/>
        </w:rPr>
        <w:t>.</w:t>
      </w:r>
      <w:r>
        <w:rPr>
          <w:rStyle w:val="12"/>
          <w:rFonts w:eastAsia="楷体"/>
          <w:color w:val="000000" w:themeColor="text1"/>
          <w:sz w:val="20"/>
          <w:szCs w:val="20"/>
        </w:rPr>
        <w:t>5毫米黑色签字笔将答案写在答题卡上，写在本试卷上无效.</w:t>
      </w:r>
    </w:p>
    <w:p>
      <w:pPr>
        <w:pStyle w:val="24"/>
        <w:numPr>
          <w:ilvl w:val="0"/>
          <w:numId w:val="1"/>
        </w:numPr>
        <w:adjustRightInd w:val="0"/>
        <w:snapToGrid w:val="0"/>
        <w:spacing w:after="200" w:line="320" w:lineRule="exact"/>
        <w:ind w:left="709" w:right="-30" w:hanging="309"/>
        <w:rPr>
          <w:rStyle w:val="12"/>
          <w:rFonts w:eastAsia="楷体"/>
          <w:color w:val="000000" w:themeColor="text1"/>
          <w:sz w:val="20"/>
          <w:szCs w:val="20"/>
        </w:rPr>
      </w:pPr>
      <w:r>
        <w:rPr>
          <w:rStyle w:val="12"/>
          <w:rFonts w:eastAsia="楷体"/>
          <w:color w:val="000000" w:themeColor="text1"/>
          <w:sz w:val="20"/>
          <w:szCs w:val="20"/>
        </w:rPr>
        <w:t>考试结束后，将答题卡交回</w:t>
      </w:r>
      <w:r>
        <w:rPr>
          <w:rStyle w:val="12"/>
          <w:rFonts w:hint="eastAsia" w:eastAsia="楷体"/>
          <w:color w:val="000000" w:themeColor="text1"/>
          <w:sz w:val="20"/>
          <w:szCs w:val="20"/>
        </w:rPr>
        <w:t>.</w:t>
      </w:r>
      <w:r>
        <w:rPr>
          <w:rStyle w:val="12"/>
          <w:rFonts w:eastAsia="楷体"/>
          <w:b/>
          <w:bCs/>
          <w:color w:val="000000" w:themeColor="text1"/>
          <w:sz w:val="20"/>
          <w:szCs w:val="20"/>
        </w:rPr>
        <w:t>试题卷自</w:t>
      </w:r>
      <w:r>
        <w:rPr>
          <w:rStyle w:val="12"/>
          <w:rFonts w:hint="eastAsia" w:eastAsia="楷体"/>
          <w:b/>
          <w:bCs/>
          <w:color w:val="000000" w:themeColor="text1"/>
          <w:sz w:val="20"/>
          <w:szCs w:val="20"/>
        </w:rPr>
        <w:t>行</w:t>
      </w:r>
      <w:r>
        <w:rPr>
          <w:rStyle w:val="12"/>
          <w:rFonts w:eastAsia="楷体"/>
          <w:b/>
          <w:bCs/>
          <w:color w:val="000000" w:themeColor="text1"/>
          <w:sz w:val="20"/>
          <w:szCs w:val="20"/>
        </w:rPr>
        <w:t>保管，以备评讲</w:t>
      </w:r>
      <w:r>
        <w:rPr>
          <w:rStyle w:val="12"/>
          <w:rFonts w:eastAsia="楷体"/>
          <w:color w:val="000000" w:themeColor="text1"/>
          <w:sz w:val="20"/>
          <w:szCs w:val="20"/>
        </w:rPr>
        <w:t>.</w:t>
      </w:r>
    </w:p>
    <w:p>
      <w:pPr>
        <w:pStyle w:val="24"/>
        <w:adjustRightInd w:val="0"/>
        <w:snapToGrid w:val="0"/>
        <w:spacing w:after="200" w:line="320" w:lineRule="exact"/>
        <w:ind w:left="709" w:right="-30" w:firstLine="0"/>
        <w:rPr>
          <w:rStyle w:val="12"/>
          <w:rFonts w:eastAsia="楷体"/>
          <w:color w:val="000000" w:themeColor="text1"/>
          <w:sz w:val="20"/>
          <w:szCs w:val="20"/>
        </w:rPr>
      </w:pPr>
    </w:p>
    <w:p>
      <w:pPr>
        <w:pStyle w:val="24"/>
        <w:numPr>
          <w:ilvl w:val="0"/>
          <w:numId w:val="2"/>
        </w:numPr>
        <w:spacing w:before="60" w:after="200" w:line="360" w:lineRule="exact"/>
        <w:rPr>
          <w:rStyle w:val="12"/>
          <w:rFonts w:ascii="Times New Roman" w:hAnsi="Times New Roman"/>
          <w:b/>
          <w:color w:val="000000" w:themeColor="text1"/>
          <w:szCs w:val="21"/>
        </w:rPr>
      </w:pPr>
      <w:r>
        <w:rPr>
          <w:rStyle w:val="12"/>
          <w:rFonts w:ascii="黑体" w:hAnsi="黑体" w:eastAsia="黑体"/>
          <w:b/>
          <w:szCs w:val="21"/>
        </w:rPr>
        <w:t>单项选择题</w:t>
      </w:r>
      <w:r>
        <w:rPr>
          <w:rStyle w:val="12"/>
          <w:rFonts w:hint="eastAsia" w:ascii="Times New Roman" w:hAnsi="Times New Roman"/>
          <w:b/>
          <w:szCs w:val="21"/>
        </w:rPr>
        <w:t>：</w:t>
      </w:r>
      <w:r>
        <w:rPr>
          <w:rStyle w:val="12"/>
          <w:rFonts w:ascii="Times New Roman" w:hAnsi="Times New Roman"/>
          <w:b/>
          <w:szCs w:val="21"/>
        </w:rPr>
        <w:t>本题共</w:t>
      </w:r>
      <w:r>
        <w:rPr>
          <w:rStyle w:val="12"/>
          <w:rFonts w:hint="eastAsia" w:ascii="Times New Roman" w:hAnsi="Times New Roman"/>
          <w:b/>
          <w:szCs w:val="21"/>
        </w:rPr>
        <w:t>8</w:t>
      </w:r>
      <w:r>
        <w:rPr>
          <w:rStyle w:val="12"/>
          <w:rFonts w:ascii="Times New Roman" w:hAnsi="Times New Roman"/>
          <w:b/>
          <w:szCs w:val="21"/>
        </w:rPr>
        <w:t>小题，每小题5分，共</w:t>
      </w:r>
      <w:r>
        <w:rPr>
          <w:rStyle w:val="12"/>
          <w:rFonts w:hint="eastAsia" w:ascii="Times New Roman" w:hAnsi="Times New Roman"/>
          <w:b/>
          <w:szCs w:val="21"/>
        </w:rPr>
        <w:t>4</w:t>
      </w:r>
      <w:r>
        <w:rPr>
          <w:rStyle w:val="12"/>
          <w:rFonts w:ascii="Times New Roman" w:hAnsi="Times New Roman"/>
          <w:b/>
          <w:szCs w:val="21"/>
        </w:rPr>
        <w:t>0分</w:t>
      </w:r>
      <w:r>
        <w:rPr>
          <w:rStyle w:val="12"/>
          <w:rFonts w:hint="eastAsia" w:ascii="Times New Roman" w:hAnsi="Times New Roman"/>
          <w:b/>
          <w:color w:val="000000" w:themeColor="text1"/>
          <w:szCs w:val="21"/>
        </w:rPr>
        <w:t>．</w:t>
      </w:r>
      <w:r>
        <w:rPr>
          <w:rStyle w:val="12"/>
          <w:rFonts w:ascii="Times New Roman" w:hAnsi="Times New Roman"/>
          <w:b/>
          <w:szCs w:val="21"/>
        </w:rPr>
        <w:t>在每小题给出的四个选项中，只有一项是符合题目要求</w:t>
      </w:r>
      <w:r>
        <w:rPr>
          <w:rStyle w:val="12"/>
          <w:rFonts w:hint="eastAsia" w:ascii="Times New Roman" w:hAnsi="Times New Roman"/>
          <w:b/>
          <w:color w:val="000000" w:themeColor="text1"/>
          <w:szCs w:val="21"/>
        </w:rPr>
        <w:t>．</w:t>
      </w:r>
    </w:p>
    <w:p>
      <w:pPr>
        <w:pStyle w:val="5"/>
        <w:numPr>
          <w:ilvl w:val="0"/>
          <w:numId w:val="3"/>
        </w:numPr>
        <w:snapToGrid w:val="0"/>
        <w:spacing w:before="200" w:after="200" w:line="276" w:lineRule="auto"/>
        <w:rPr>
          <w:rStyle w:val="12"/>
        </w:rPr>
      </w:pPr>
      <w:r>
        <w:rPr>
          <w:rStyle w:val="12"/>
          <w:rFonts w:hint="eastAsia"/>
        </w:rPr>
        <w:t>集合</w:t>
      </w:r>
      <w:r>
        <w:rPr>
          <w:rStyle w:val="12"/>
          <w:position w:val="-14"/>
        </w:rPr>
        <w:object>
          <v:shape id="_x0000_i1026" o:spt="75" type="#_x0000_t75" style="height:19pt;width:11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Style w:val="12"/>
          <w:rFonts w:hint="eastAsia"/>
        </w:rPr>
        <w:t>，</w:t>
      </w:r>
      <w:r>
        <w:rPr>
          <w:rStyle w:val="12"/>
          <w:position w:val="-14"/>
        </w:rPr>
        <w:object>
          <v:shape id="_x0000_i1027" o:spt="75" type="#_x0000_t75" style="height:19pt;width:9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8"/>
        </w:rPr>
        <w:object>
          <v:shape id="_x0000_i1028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Style w:val="12"/>
          <w:rFonts w:hint="eastAsia"/>
        </w:rPr>
        <w:t>为（   ）.</w:t>
      </w:r>
    </w:p>
    <w:p>
      <w:pPr>
        <w:pStyle w:val="5"/>
        <w:tabs>
          <w:tab w:val="left" w:pos="2410"/>
          <w:tab w:val="left" w:pos="4395"/>
          <w:tab w:val="left" w:pos="6379"/>
        </w:tabs>
        <w:spacing w:after="200" w:line="400" w:lineRule="exact"/>
        <w:ind w:left="425"/>
        <w:rPr>
          <w:rStyle w:val="12"/>
        </w:rPr>
      </w:pPr>
      <w:r>
        <w:rPr>
          <w:rStyle w:val="12"/>
          <w:rFonts w:ascii="Times New Roman" w:hAnsi="Times New Roman"/>
          <w:szCs w:val="21"/>
        </w:rPr>
        <w:t>A．</w:t>
      </w:r>
      <w:r>
        <w:rPr>
          <w:rStyle w:val="12"/>
          <w:position w:val="-12"/>
        </w:rPr>
        <w:object>
          <v:shape id="_x0000_i1029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</w:rPr>
        <w:t xml:space="preserve"> </w:t>
      </w:r>
      <w:r>
        <w:rPr>
          <w:rStyle w:val="12"/>
          <w:position w:val="-12"/>
        </w:rPr>
        <w:object>
          <v:shape id="_x0000_i1030" o:spt="75" type="#_x0000_t75" style="height:17pt;width:8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Style w:val="12"/>
          <w:rFonts w:hint="eastAsia"/>
        </w:rPr>
        <w:t xml:space="preserve">  </w:t>
      </w: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position w:val="-12"/>
        </w:rPr>
        <w:object>
          <v:shape id="_x0000_i1031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position w:val="-12"/>
        </w:rPr>
        <w:object>
          <v:shape id="_x0000_i1032" o:spt="75" type="#_x0000_t75" style="height:17pt;width:3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pStyle w:val="5"/>
        <w:numPr>
          <w:ilvl w:val="0"/>
          <w:numId w:val="3"/>
        </w:numPr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rPr>
          <w:rStyle w:val="12"/>
        </w:rPr>
      </w:pPr>
      <w:r>
        <w:rPr>
          <w:rStyle w:val="12"/>
          <w:rFonts w:hint="eastAsia"/>
        </w:rPr>
        <w:t>设</w:t>
      </w:r>
      <w:r>
        <w:rPr>
          <w:rStyle w:val="12"/>
          <w:position w:val="-12"/>
        </w:rPr>
        <w:object>
          <v:shape id="_x0000_i1033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Style w:val="12"/>
          <w:rFonts w:hint="eastAsia"/>
        </w:rPr>
        <w:t>是定义在</w:t>
      </w:r>
      <w:r>
        <w:rPr>
          <w:rStyle w:val="12"/>
          <w:position w:val="-4"/>
        </w:rPr>
        <w:object>
          <v:shape id="_x0000_i1034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Style w:val="12"/>
          <w:rFonts w:hint="eastAsia"/>
        </w:rPr>
        <w:t>上的函数，对任意的实数</w:t>
      </w:r>
      <w:r>
        <w:rPr>
          <w:rStyle w:val="12"/>
          <w:position w:val="-6"/>
        </w:rPr>
        <w:object>
          <v:shape id="_x0000_i103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Style w:val="12"/>
          <w:rFonts w:hint="eastAsia"/>
        </w:rPr>
        <w:t>有</w:t>
      </w:r>
      <w:r>
        <w:rPr>
          <w:rStyle w:val="12"/>
          <w:position w:val="-12"/>
        </w:rPr>
        <w:object>
          <v:shape id="_x0000_i1036" o:spt="75" type="#_x0000_t75" style="height:17pt;width:7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Style w:val="12"/>
          <w:rFonts w:hint="eastAsia"/>
        </w:rPr>
        <w:t>，又当</w:t>
      </w:r>
      <w:r>
        <w:rPr>
          <w:rStyle w:val="12"/>
          <w:position w:val="-12"/>
        </w:rPr>
        <w:object>
          <v:shape id="_x0000_i1037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Style w:val="12"/>
          <w:rFonts w:hint="eastAsia"/>
        </w:rPr>
        <w:t>时，</w:t>
      </w:r>
      <w:r>
        <w:rPr>
          <w:rStyle w:val="12"/>
          <w:position w:val="-12"/>
        </w:rPr>
        <w:object>
          <v:shape id="_x0000_i1038" o:spt="75" type="#_x0000_t75" style="height:17pt;width:4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12"/>
        </w:rPr>
        <w:object>
          <v:shape id="_x0000_i1039" o:spt="75" type="#_x0000_t75" style="height:17pt;width:3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Style w:val="12"/>
          <w:rFonts w:hint="eastAsia"/>
        </w:rPr>
        <w:t>的值为（   ）.</w:t>
      </w:r>
    </w:p>
    <w:p>
      <w:pPr>
        <w:pStyle w:val="5"/>
        <w:tabs>
          <w:tab w:val="left" w:pos="2410"/>
          <w:tab w:val="left" w:pos="4395"/>
          <w:tab w:val="left" w:pos="6379"/>
        </w:tabs>
        <w:spacing w:after="200" w:line="400" w:lineRule="exact"/>
        <w:ind w:left="425"/>
        <w:rPr>
          <w:rStyle w:val="12"/>
          <w:rFonts w:ascii="Times New Roman" w:hAnsi="Times New Roman"/>
          <w:szCs w:val="21"/>
        </w:rPr>
      </w:pPr>
      <w:r>
        <w:rPr>
          <w:rStyle w:val="12"/>
          <w:rFonts w:ascii="Times New Roman" w:hAnsi="Times New Roman"/>
          <w:szCs w:val="21"/>
        </w:rPr>
        <w:t>A．</w:t>
      </w:r>
      <w:r>
        <w:rPr>
          <w:rStyle w:val="12"/>
          <w:rFonts w:hint="eastAsia" w:ascii="Times New Roman" w:hAnsi="Times New Roman"/>
          <w:szCs w:val="21"/>
        </w:rPr>
        <w:t>0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rFonts w:hint="eastAsia" w:ascii="Times New Roman" w:hAnsi="Times New Roman"/>
          <w:szCs w:val="21"/>
        </w:rPr>
        <w:t>1</w:t>
      </w:r>
      <w:r>
        <w:rPr>
          <w:rStyle w:val="12"/>
          <w:rFonts w:ascii="Times New Roman" w:hAnsi="Times New Roman"/>
          <w:szCs w:val="21"/>
        </w:rPr>
        <w:t xml:space="preserve">    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rFonts w:hint="eastAsia" w:ascii="Times New Roman" w:hAnsi="Times New Roman"/>
          <w:szCs w:val="21"/>
        </w:rPr>
        <w:t>2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rFonts w:hint="eastAsia" w:ascii="Times New Roman" w:hAnsi="Times New Roman"/>
          <w:szCs w:val="21"/>
        </w:rPr>
        <w:t>3</w:t>
      </w:r>
    </w:p>
    <w:p>
      <w:pPr>
        <w:pStyle w:val="5"/>
        <w:numPr>
          <w:ilvl w:val="0"/>
          <w:numId w:val="3"/>
        </w:numPr>
        <w:tabs>
          <w:tab w:val="left" w:pos="2410"/>
          <w:tab w:val="left" w:pos="4395"/>
          <w:tab w:val="left" w:pos="6379"/>
        </w:tabs>
        <w:spacing w:after="200" w:line="400" w:lineRule="exact"/>
        <w:rPr>
          <w:rStyle w:val="12"/>
        </w:rPr>
      </w:pPr>
      <w:r>
        <w:rPr>
          <w:rStyle w:val="12"/>
          <w:rFonts w:hint="eastAsia"/>
        </w:rPr>
        <w:t>命题“存在</w:t>
      </w:r>
      <w:r>
        <w:rPr>
          <w:rStyle w:val="12"/>
          <w:position w:val="-10"/>
        </w:rPr>
        <w:object>
          <v:shape id="_x0000_i1040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Style w:val="12"/>
          <w:rFonts w:hint="eastAsia"/>
        </w:rPr>
        <w:t>，使得</w:t>
      </w:r>
      <w:r>
        <w:rPr>
          <w:rStyle w:val="12"/>
          <w:position w:val="-10"/>
        </w:rPr>
        <w:object>
          <v:shape id="_x0000_i1041" o:spt="75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Style w:val="12"/>
          <w:rFonts w:hint="eastAsia"/>
        </w:rPr>
        <w:t>”的否定是（   ）.</w:t>
      </w:r>
    </w:p>
    <w:p>
      <w:pPr>
        <w:pStyle w:val="5"/>
        <w:numPr>
          <w:ilvl w:val="0"/>
          <w:numId w:val="4"/>
        </w:numPr>
        <w:tabs>
          <w:tab w:val="left" w:pos="2410"/>
          <w:tab w:val="left" w:pos="4395"/>
          <w:tab w:val="left" w:pos="6379"/>
        </w:tabs>
        <w:spacing w:after="200" w:line="400" w:lineRule="exact"/>
        <w:ind w:left="425"/>
        <w:rPr>
          <w:rStyle w:val="12"/>
          <w:rFonts w:ascii="Times New Roman" w:hAnsi="Times New Roman"/>
          <w:szCs w:val="21"/>
        </w:rPr>
      </w:pPr>
      <w:r>
        <w:rPr>
          <w:rStyle w:val="12"/>
          <w:rFonts w:hint="eastAsia" w:ascii="Times New Roman" w:hAnsi="Times New Roman"/>
          <w:szCs w:val="21"/>
        </w:rPr>
        <w:t>存在</w:t>
      </w:r>
      <w:r>
        <w:rPr>
          <w:rStyle w:val="12"/>
          <w:position w:val="-10"/>
        </w:rPr>
        <w:object>
          <v:shape id="_x0000_i1042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Style w:val="12"/>
          <w:rFonts w:hint="eastAsia"/>
        </w:rPr>
        <w:t>，使得</w:t>
      </w:r>
      <w:r>
        <w:rPr>
          <w:rStyle w:val="12"/>
          <w:position w:val="-10"/>
        </w:rPr>
        <w:object>
          <v:shape id="_x0000_i1043" o:spt="75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Style w:val="12"/>
        </w:rPr>
        <w:t>.</w:t>
      </w:r>
      <w:r>
        <w:rPr>
          <w:rStyle w:val="12"/>
          <w:rFonts w:hint="eastAsia"/>
        </w:rPr>
        <w:t xml:space="preserve">      </w:t>
      </w:r>
      <w:r>
        <w:rPr>
          <w:rStyle w:val="12"/>
          <w:rFonts w:ascii="Times New Roman" w:hAnsi="Times New Roman"/>
          <w:szCs w:val="21"/>
        </w:rPr>
        <w:t>B</w:t>
      </w:r>
      <w:r>
        <w:rPr>
          <w:rStyle w:val="12"/>
          <w:rFonts w:hint="eastAsia"/>
        </w:rPr>
        <w:t>. 存在</w:t>
      </w:r>
      <w:r>
        <w:rPr>
          <w:rStyle w:val="12"/>
          <w:position w:val="-10"/>
        </w:rPr>
        <w:object>
          <v:shape id="_x0000_i1044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Style w:val="12"/>
          <w:rFonts w:hint="eastAsia" w:ascii="Times New Roman" w:hAnsi="Times New Roman"/>
          <w:szCs w:val="21"/>
        </w:rPr>
        <w:t>，使得</w:t>
      </w:r>
      <w:r>
        <w:rPr>
          <w:rStyle w:val="12"/>
          <w:position w:val="-10"/>
        </w:rPr>
        <w:object>
          <v:shape id="_x0000_i1045" o:spt="75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Style w:val="12"/>
          <w:rFonts w:hint="eastAsia"/>
        </w:rPr>
        <w:t>.</w:t>
      </w:r>
      <w:r>
        <w:rPr>
          <w:rStyle w:val="12"/>
          <w:rFonts w:ascii="Times New Roman" w:hAnsi="Times New Roman"/>
          <w:szCs w:val="21"/>
        </w:rPr>
        <w:tab/>
      </w:r>
    </w:p>
    <w:p>
      <w:pPr>
        <w:pStyle w:val="5"/>
        <w:tabs>
          <w:tab w:val="left" w:pos="2410"/>
          <w:tab w:val="left" w:pos="4395"/>
          <w:tab w:val="left" w:pos="6379"/>
        </w:tabs>
        <w:spacing w:after="200" w:line="400" w:lineRule="exact"/>
        <w:ind w:firstLine="420"/>
        <w:rPr>
          <w:rStyle w:val="12"/>
        </w:rPr>
      </w:pPr>
      <w:r>
        <w:rPr>
          <w:rStyle w:val="12"/>
          <w:rFonts w:ascii="Times New Roman" w:hAnsi="Times New Roman"/>
        </w:rPr>
        <w:t>C.</w:t>
      </w:r>
      <w:r>
        <w:rPr>
          <w:rStyle w:val="12"/>
          <w:rFonts w:hint="eastAsia"/>
        </w:rPr>
        <w:t xml:space="preserve"> 任意</w:t>
      </w:r>
      <w:r>
        <w:rPr>
          <w:rStyle w:val="12"/>
          <w:position w:val="-6"/>
        </w:rPr>
        <w:object>
          <v:shape id="_x0000_i1046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Style w:val="12"/>
          <w:rFonts w:hint="eastAsia"/>
        </w:rPr>
        <w:t>，</w:t>
      </w:r>
      <w:r>
        <w:rPr>
          <w:rStyle w:val="12"/>
          <w:position w:val="-6"/>
        </w:rPr>
        <w:object>
          <v:shape id="_x0000_i1047" o:spt="75" type="#_x0000_t75" style="height:15pt;width:4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Style w:val="12"/>
        </w:rPr>
        <w:t>.</w:t>
      </w:r>
      <w:r>
        <w:rPr>
          <w:rStyle w:val="12"/>
          <w:rFonts w:hint="eastAsia"/>
        </w:rPr>
        <w:t xml:space="preserve">       </w:t>
      </w:r>
      <w:r>
        <w:rPr>
          <w:rStyle w:val="12"/>
        </w:rPr>
        <w:t xml:space="preserve">      </w:t>
      </w:r>
      <w:r>
        <w:rPr>
          <w:rStyle w:val="12"/>
          <w:rFonts w:hint="eastAsia" w:ascii="Times New Roman" w:hAnsi="Times New Roman"/>
          <w:szCs w:val="21"/>
        </w:rPr>
        <w:t xml:space="preserve">D. </w:t>
      </w:r>
      <w:r>
        <w:rPr>
          <w:rStyle w:val="12"/>
          <w:rFonts w:hint="eastAsia"/>
        </w:rPr>
        <w:t>任意</w:t>
      </w:r>
      <w:r>
        <w:rPr>
          <w:rStyle w:val="12"/>
          <w:position w:val="-6"/>
        </w:rPr>
        <w:object>
          <v:shape id="_x0000_i1048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Style w:val="12"/>
          <w:rFonts w:hint="eastAsia"/>
        </w:rPr>
        <w:t>，</w:t>
      </w:r>
      <w:r>
        <w:rPr>
          <w:rStyle w:val="12"/>
          <w:position w:val="-6"/>
        </w:rPr>
        <w:object>
          <v:shape id="_x0000_i1049" o:spt="75" type="#_x0000_t75" style="height:15pt;width:4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numPr>
          <w:ilvl w:val="0"/>
          <w:numId w:val="3"/>
        </w:numPr>
        <w:tabs>
          <w:tab w:val="left" w:pos="2410"/>
          <w:tab w:val="left" w:pos="4395"/>
          <w:tab w:val="left" w:pos="6379"/>
        </w:tabs>
        <w:spacing w:after="200" w:line="400" w:lineRule="exact"/>
        <w:rPr>
          <w:rStyle w:val="12"/>
        </w:rPr>
      </w:pPr>
      <w:r>
        <w:rPr>
          <w:rStyle w:val="12"/>
          <w:position w:val="-8"/>
        </w:rPr>
        <w:object>
          <v:shape id="_x0000_i1050" o:spt="75" type="#_x0000_t75" style="height:14pt;width:1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Style w:val="12"/>
          <w:rFonts w:hint="eastAsia"/>
        </w:rPr>
        <w:t>，则的大小关系是（   ）.</w:t>
      </w:r>
    </w:p>
    <w:p>
      <w:pPr>
        <w:pStyle w:val="5"/>
        <w:numPr>
          <w:ilvl w:val="0"/>
          <w:numId w:val="5"/>
        </w:numPr>
        <w:tabs>
          <w:tab w:val="left" w:pos="2410"/>
          <w:tab w:val="left" w:pos="4395"/>
          <w:tab w:val="left" w:pos="6379"/>
        </w:tabs>
        <w:spacing w:after="200" w:line="400" w:lineRule="exact"/>
        <w:ind w:left="425"/>
        <w:rPr>
          <w:rStyle w:val="12"/>
        </w:rPr>
      </w:pPr>
      <w:r>
        <w:rPr>
          <w:rStyle w:val="12"/>
          <w:position w:val="-6"/>
        </w:rPr>
        <w:object>
          <v:shape id="_x0000_i1051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position w:val="-6"/>
        </w:rPr>
        <w:object>
          <v:shape id="_x0000_i1052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 xml:space="preserve">    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position w:val="-6"/>
        </w:rPr>
        <w:object>
          <v:shape id="_x0000_i1053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position w:val="-6"/>
        </w:rPr>
        <w:object>
          <v:shape id="_x0000_i1054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</w:p>
    <w:p>
      <w:pPr>
        <w:pStyle w:val="5"/>
        <w:numPr>
          <w:ilvl w:val="0"/>
          <w:numId w:val="3"/>
        </w:numPr>
        <w:snapToGrid w:val="0"/>
        <w:spacing w:before="200" w:after="200" w:line="276" w:lineRule="auto"/>
        <w:rPr>
          <w:rStyle w:val="12"/>
        </w:rPr>
      </w:pPr>
      <w:r>
        <w:rPr>
          <w:rStyle w:val="12"/>
          <w:rFonts w:hint="eastAsia"/>
        </w:rPr>
        <w:t>欧拉定理是数学竞赛中数论板块中非常重要的一个定理，它是一个关于正整数同余的公式，其内容为若正整数</w:t>
      </w:r>
      <w:r>
        <w:rPr>
          <w:rStyle w:val="12"/>
          <w:position w:val="-6"/>
        </w:rPr>
        <w:object>
          <v:shape id="_x0000_i1055" o:spt="75" type="#_x0000_t75" style="height:10pt;width:2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Style w:val="12"/>
          <w:rFonts w:hint="eastAsia"/>
        </w:rPr>
        <w:t>互素，则</w:t>
      </w:r>
      <w:r>
        <w:rPr>
          <w:rStyle w:val="12"/>
          <w:position w:val="-6"/>
        </w:rPr>
        <w:object>
          <v:shape id="_x0000_i1056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Style w:val="12"/>
          <w:rFonts w:hint="eastAsia"/>
        </w:rPr>
        <w:t>除以</w:t>
      </w:r>
      <w:r>
        <w:rPr>
          <w:rStyle w:val="12"/>
          <w:position w:val="-6"/>
        </w:rPr>
        <w:object>
          <v:shape id="_x0000_i1057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Style w:val="12"/>
          <w:rFonts w:hint="eastAsia"/>
        </w:rPr>
        <w:t>的余数为</w:t>
      </w:r>
      <w:r>
        <w:rPr>
          <w:rStyle w:val="12"/>
          <w:position w:val="-4"/>
        </w:rPr>
        <w:object>
          <v:shape id="_x0000_i1058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Style w:val="12"/>
          <w:rFonts w:hint="eastAsia"/>
        </w:rPr>
        <w:t>，其中</w:t>
      </w:r>
      <w:r>
        <w:rPr>
          <w:rStyle w:val="12"/>
          <w:position w:val="-12"/>
        </w:rPr>
        <w:object>
          <v:shape id="_x0000_i1059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Style w:val="12"/>
          <w:rFonts w:hint="eastAsia"/>
        </w:rPr>
        <w:t>为欧拉函数，</w:t>
      </w:r>
      <w:r>
        <w:rPr>
          <w:rStyle w:val="12"/>
          <w:position w:val="-12"/>
        </w:rPr>
        <w:object>
          <v:shape id="_x0000_i1060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Style w:val="12"/>
          <w:rFonts w:hint="eastAsia"/>
        </w:rPr>
        <w:t>表示</w:t>
      </w:r>
      <w:r>
        <w:rPr>
          <w:rStyle w:val="12"/>
          <w:position w:val="-8"/>
        </w:rPr>
        <w:object>
          <v:shape id="_x0000_i1061" o:spt="75" type="#_x0000_t75" style="height:14pt;width:60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Style w:val="12"/>
          <w:rFonts w:hint="eastAsia"/>
        </w:rPr>
        <w:t>中与</w:t>
      </w:r>
      <w:r>
        <w:rPr>
          <w:rStyle w:val="12"/>
          <w:position w:val="-6"/>
        </w:rPr>
        <w:object>
          <v:shape id="_x0000_i1062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Style w:val="12"/>
          <w:rFonts w:hint="eastAsia"/>
        </w:rPr>
        <w:t>互素的数的个数，例如</w:t>
      </w:r>
      <w:r>
        <w:rPr>
          <w:rStyle w:val="12"/>
          <w:position w:val="-12"/>
        </w:rPr>
        <w:object>
          <v:shape id="_x0000_i1063" o:spt="75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Style w:val="12"/>
          <w:rFonts w:hint="eastAsia"/>
        </w:rPr>
        <w:t>，</w:t>
      </w:r>
      <w:r>
        <w:rPr>
          <w:rStyle w:val="12"/>
          <w:position w:val="-12"/>
        </w:rPr>
        <w:object>
          <v:shape id="_x0000_i1064" o:spt="75" type="#_x0000_t75" style="height:17pt;width:4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12"/>
        </w:rPr>
        <w:object>
          <v:shape id="_x0000_i1065" o:spt="75" type="#_x0000_t75" style="height:17pt;width:2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Style w:val="12"/>
          <w:rFonts w:hint="eastAsia"/>
        </w:rPr>
        <w:t>的值为（   ）.</w:t>
      </w:r>
    </w:p>
    <w:p>
      <w:pPr>
        <w:pStyle w:val="5"/>
        <w:tabs>
          <w:tab w:val="left" w:pos="2410"/>
          <w:tab w:val="left" w:pos="4395"/>
          <w:tab w:val="left" w:pos="6379"/>
        </w:tabs>
        <w:spacing w:after="200" w:line="400" w:lineRule="exact"/>
        <w:ind w:left="425"/>
        <w:rPr>
          <w:rStyle w:val="12"/>
        </w:rPr>
      </w:pPr>
      <w:r>
        <w:rPr>
          <w:rStyle w:val="12"/>
          <w:rFonts w:ascii="Times New Roman" w:hAnsi="Times New Roman"/>
          <w:szCs w:val="21"/>
        </w:rPr>
        <w:t>A．</w:t>
      </w:r>
      <w:r>
        <w:rPr>
          <w:rStyle w:val="12"/>
          <w:rFonts w:hint="eastAsia" w:ascii="Times New Roman" w:hAnsi="Times New Roman"/>
          <w:szCs w:val="21"/>
        </w:rPr>
        <w:t>4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rFonts w:hint="eastAsia" w:ascii="Times New Roman" w:hAnsi="Times New Roman"/>
          <w:szCs w:val="21"/>
        </w:rPr>
        <w:t>5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rFonts w:hint="eastAsia" w:ascii="Times New Roman" w:hAnsi="Times New Roman"/>
          <w:szCs w:val="21"/>
        </w:rPr>
        <w:t>6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rFonts w:hint="eastAsia" w:ascii="Times New Roman" w:hAnsi="Times New Roman"/>
          <w:szCs w:val="21"/>
        </w:rPr>
        <w:t>7</w:t>
      </w:r>
    </w:p>
    <w:p>
      <w:pPr>
        <w:pStyle w:val="5"/>
        <w:numPr>
          <w:ilvl w:val="0"/>
          <w:numId w:val="3"/>
        </w:numPr>
        <w:snapToGrid w:val="0"/>
        <w:spacing w:before="20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 xml:space="preserve">以下选项中仅有一个选项对正确选项的描述是正确的，其他三个选项均错误，则描述正确的选项是（ </w:t>
      </w:r>
      <w:r>
        <w:rPr>
          <w:rStyle w:val="12"/>
          <w:rFonts w:ascii="Times New Roman" w:hAnsi="Times New Roman"/>
          <w:bCs/>
          <w:color w:val="000000" w:themeColor="text1"/>
          <w:szCs w:val="21"/>
        </w:rPr>
        <w:t xml:space="preserve">  </w: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）.</w:t>
      </w:r>
    </w:p>
    <w:p>
      <w:pPr>
        <w:pStyle w:val="5"/>
        <w:tabs>
          <w:tab w:val="left" w:pos="2410"/>
          <w:tab w:val="left" w:pos="4395"/>
          <w:tab w:val="left" w:pos="6379"/>
        </w:tabs>
        <w:spacing w:after="200" w:line="400" w:lineRule="exact"/>
        <w:ind w:left="425"/>
        <w:rPr>
          <w:rStyle w:val="12"/>
          <w:rFonts w:ascii="Times New Roman" w:hAnsi="Times New Roman"/>
          <w:szCs w:val="21"/>
        </w:rPr>
      </w:pPr>
      <w:r>
        <w:rPr>
          <w:rStyle w:val="12"/>
          <w:rFonts w:ascii="Times New Roman" w:hAnsi="Times New Roman"/>
          <w:szCs w:val="21"/>
        </w:rPr>
        <w:t>A．</w:t>
      </w:r>
      <w:r>
        <w:rPr>
          <w:rStyle w:val="12"/>
          <w:rFonts w:hint="eastAsia" w:ascii="Times New Roman" w:hAnsi="Times New Roman"/>
          <w:szCs w:val="21"/>
        </w:rPr>
        <w:t>不选我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rFonts w:hint="eastAsia" w:ascii="Times New Roman" w:hAnsi="Times New Roman"/>
          <w:szCs w:val="21"/>
        </w:rPr>
        <w:t>选D</w:t>
      </w:r>
      <w:r>
        <w:rPr>
          <w:rStyle w:val="12"/>
          <w:rFonts w:ascii="Times New Roman" w:hAnsi="Times New Roman"/>
          <w:szCs w:val="21"/>
        </w:rPr>
        <w:t xml:space="preserve">      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rFonts w:hint="eastAsia" w:ascii="Times New Roman" w:hAnsi="Times New Roman"/>
          <w:szCs w:val="21"/>
        </w:rPr>
        <w:t>选B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rFonts w:hint="eastAsia" w:ascii="Times New Roman" w:hAnsi="Times New Roman"/>
          <w:szCs w:val="21"/>
        </w:rPr>
        <w:t>不选我</w:t>
      </w:r>
    </w:p>
    <w:p>
      <w:pPr>
        <w:pStyle w:val="5"/>
        <w:numPr>
          <w:ilvl w:val="0"/>
          <w:numId w:val="3"/>
        </w:numPr>
        <w:snapToGrid w:val="0"/>
        <w:spacing w:before="20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若实数</w:t>
      </w:r>
      <w:r>
        <w:rPr>
          <w:rStyle w:val="12"/>
          <w:position w:val="-6"/>
        </w:rPr>
        <w:object>
          <v:shape id="_x0000_i1066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满足</w:t>
      </w:r>
      <w:r>
        <w:rPr>
          <w:rStyle w:val="12"/>
          <w:position w:val="-12"/>
        </w:rPr>
        <w:object>
          <v:shape id="_x0000_i1067" o:spt="75" type="#_x0000_t75" style="height:17pt;width:14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，则</w:t>
      </w:r>
      <w:r>
        <w:rPr>
          <w:rStyle w:val="12"/>
          <w:position w:val="-22"/>
        </w:rPr>
        <w:object>
          <v:shape id="_x0000_i1068" o:spt="75" type="#_x0000_t75" style="height:28pt;width:2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 xml:space="preserve">的值为（ </w:t>
      </w:r>
      <w:r>
        <w:rPr>
          <w:rStyle w:val="12"/>
          <w:rFonts w:ascii="Times New Roman" w:hAnsi="Times New Roman"/>
          <w:bCs/>
          <w:color w:val="000000" w:themeColor="text1"/>
          <w:szCs w:val="21"/>
        </w:rPr>
        <w:t xml:space="preserve">  </w: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）.</w:t>
      </w:r>
    </w:p>
    <w:p>
      <w:pPr>
        <w:pStyle w:val="5"/>
        <w:tabs>
          <w:tab w:val="left" w:pos="2410"/>
          <w:tab w:val="left" w:pos="4395"/>
          <w:tab w:val="left" w:pos="6379"/>
        </w:tabs>
        <w:spacing w:after="200" w:line="400" w:lineRule="exact"/>
        <w:ind w:left="425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ascii="Times New Roman" w:hAnsi="Times New Roman"/>
          <w:szCs w:val="21"/>
        </w:rPr>
        <w:t>A．</w:t>
      </w:r>
      <w:r>
        <w:rPr>
          <w:rStyle w:val="12"/>
          <w:rFonts w:hint="eastAsia" w:ascii="Times New Roman" w:hAnsi="Times New Roman"/>
          <w:szCs w:val="21"/>
        </w:rPr>
        <w:t>6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rFonts w:hint="eastAsia" w:ascii="Times New Roman" w:hAnsi="Times New Roman"/>
          <w:szCs w:val="21"/>
        </w:rPr>
        <w:t>18</w:t>
      </w:r>
      <w:r>
        <w:rPr>
          <w:rStyle w:val="12"/>
          <w:rFonts w:ascii="Times New Roman" w:hAnsi="Times New Roman"/>
          <w:szCs w:val="21"/>
        </w:rPr>
        <w:t xml:space="preserve">    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rFonts w:hint="eastAsia" w:ascii="Times New Roman" w:hAnsi="Times New Roman"/>
          <w:szCs w:val="21"/>
        </w:rPr>
        <w:t>36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rFonts w:hint="eastAsia" w:ascii="Times New Roman" w:hAnsi="Times New Roman"/>
          <w:szCs w:val="21"/>
        </w:rPr>
        <w:t>108</w:t>
      </w:r>
    </w:p>
    <w:p>
      <w:pPr>
        <w:pStyle w:val="5"/>
        <w:numPr>
          <w:ilvl w:val="0"/>
          <w:numId w:val="3"/>
        </w:numPr>
        <w:snapToGrid w:val="0"/>
        <w:spacing w:before="60" w:after="200" w:line="276" w:lineRule="auto"/>
        <w:rPr>
          <w:rStyle w:val="12"/>
        </w:rPr>
      </w:pPr>
      <w:r>
        <w:rPr>
          <w:rStyle w:val="12"/>
          <w:rFonts w:hint="eastAsia"/>
        </w:rPr>
        <w:t>设</w:t>
      </w:r>
      <w:r>
        <w:rPr>
          <w:rStyle w:val="12"/>
          <w:position w:val="-22"/>
        </w:rPr>
        <w:object>
          <v:shape id="_x0000_i1069" o:spt="75" type="#_x0000_t75" style="height:29pt;width:9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26"/>
        </w:rPr>
        <w:object>
          <v:shape id="_x0000_i1070" o:spt="75" type="#_x0000_t75" style="height:31pt;width:13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Style w:val="12"/>
          <w:rFonts w:hint="eastAsia"/>
        </w:rPr>
        <w:t>的解集为（  ）.</w:t>
      </w:r>
    </w:p>
    <w:p>
      <w:pPr>
        <w:pStyle w:val="5"/>
        <w:numPr>
          <w:ilvl w:val="0"/>
          <w:numId w:val="6"/>
        </w:numPr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5"/>
        <w:rPr>
          <w:rStyle w:val="12"/>
          <w:position w:val="-12"/>
        </w:rPr>
      </w:pPr>
      <w:r>
        <w:rPr>
          <w:rStyle w:val="12"/>
          <w:position w:val="-26"/>
        </w:rPr>
        <w:object>
          <v:shape id="_x0000_i1071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position w:val="-26"/>
        </w:rPr>
        <w:object>
          <v:shape id="_x0000_i1072" o:spt="75" type="#_x0000_t75" style="height:31pt;width:86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Style w:val="12"/>
          <w:rFonts w:hint="eastAsia"/>
        </w:rPr>
        <w:t xml:space="preserve">      </w:t>
      </w: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position w:val="-12"/>
        </w:rPr>
        <w:object>
          <v:shape id="_x0000_i1073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hint="eastAsia" w:ascii="Times New Roman" w:hAnsi="Times New Roman"/>
          <w:szCs w:val="21"/>
        </w:rPr>
        <w:t xml:space="preserve">    </w:t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position w:val="-12"/>
        </w:rPr>
        <w:object>
          <v:shape id="_x0000_i1074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</w:p>
    <w:p>
      <w:pPr>
        <w:pStyle w:val="5"/>
        <w:numPr>
          <w:numId w:val="0"/>
        </w:numPr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rPr>
          <w:rStyle w:val="12"/>
          <w:position w:val="-12"/>
        </w:rPr>
      </w:pPr>
    </w:p>
    <w:p>
      <w:pPr>
        <w:pStyle w:val="24"/>
        <w:numPr>
          <w:ilvl w:val="0"/>
          <w:numId w:val="2"/>
        </w:numPr>
        <w:spacing w:before="200" w:after="200" w:line="400" w:lineRule="exact"/>
        <w:rPr>
          <w:rStyle w:val="12"/>
          <w:rFonts w:ascii="Times New Roman" w:hAnsi="Times New Roman"/>
          <w:b/>
          <w:color w:val="000000" w:themeColor="text1"/>
          <w:szCs w:val="21"/>
        </w:rPr>
      </w:pPr>
      <w:r>
        <w:rPr>
          <w:rStyle w:val="12"/>
          <w:rFonts w:ascii="Times New Roman" w:hAnsi="Times New Roman" w:eastAsia="黑体"/>
          <w:b/>
          <w:color w:val="000000" w:themeColor="text1"/>
          <w:szCs w:val="21"/>
        </w:rPr>
        <w:t>多选题</w:t>
      </w:r>
      <w:r>
        <w:rPr>
          <w:rStyle w:val="12"/>
          <w:rFonts w:ascii="Times New Roman" w:hAnsi="Times New Roman"/>
          <w:b/>
          <w:color w:val="000000" w:themeColor="text1"/>
          <w:szCs w:val="21"/>
        </w:rPr>
        <w:t>：本大题共4小题，每小题5分，共20分．在每小题给出的四个选项中，有多项是符合题目要求的，全部选对得5分，部分选对的得</w:t>
      </w:r>
      <w:r>
        <w:rPr>
          <w:rStyle w:val="12"/>
          <w:rFonts w:hint="eastAsia" w:ascii="Times New Roman" w:hAnsi="Times New Roman"/>
          <w:b/>
          <w:color w:val="000000" w:themeColor="text1"/>
          <w:szCs w:val="21"/>
        </w:rPr>
        <w:t>2</w:t>
      </w:r>
      <w:r>
        <w:rPr>
          <w:rStyle w:val="12"/>
          <w:rFonts w:ascii="Times New Roman" w:hAnsi="Times New Roman"/>
          <w:b/>
          <w:color w:val="000000" w:themeColor="text1"/>
          <w:szCs w:val="21"/>
        </w:rPr>
        <w:t>分，有选错的得0分．</w:t>
      </w:r>
    </w:p>
    <w:p>
      <w:pPr>
        <w:pStyle w:val="5"/>
        <w:numPr>
          <w:ilvl w:val="0"/>
          <w:numId w:val="3"/>
        </w:numPr>
        <w:snapToGrid w:val="0"/>
        <w:spacing w:before="20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 xml:space="preserve">下列运算正确的是（ </w:t>
      </w:r>
      <w:r>
        <w:rPr>
          <w:rStyle w:val="12"/>
          <w:rFonts w:ascii="Times New Roman" w:hAnsi="Times New Roman"/>
          <w:bCs/>
          <w:color w:val="000000" w:themeColor="text1"/>
          <w:szCs w:val="21"/>
        </w:rPr>
        <w:t xml:space="preserve">  </w: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）</w:t>
      </w:r>
    </w:p>
    <w:p>
      <w:pPr>
        <w:pStyle w:val="5"/>
        <w:numPr>
          <w:ilvl w:val="0"/>
          <w:numId w:val="7"/>
        </w:numPr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0"/>
        <w:rPr>
          <w:rStyle w:val="12"/>
        </w:rPr>
      </w:pPr>
      <w:r>
        <w:rPr>
          <w:rStyle w:val="12"/>
          <w:position w:val="-12"/>
        </w:rPr>
        <w:object>
          <v:shape id="_x0000_i1075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Style w:val="12"/>
          <w:rFonts w:hint="eastAsia"/>
        </w:rPr>
        <w:t xml:space="preserve">  </w:t>
      </w:r>
      <w:r>
        <w:rPr>
          <w:rStyle w:val="12"/>
        </w:rPr>
        <w:t xml:space="preserve">  </w: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position w:val="-10"/>
        </w:rPr>
        <w:object>
          <v:shape id="_x0000_i1076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Style w:val="12"/>
        </w:rPr>
        <w:t xml:space="preserve"> </w:t>
      </w:r>
    </w:p>
    <w:p>
      <w:pPr>
        <w:pStyle w:val="5"/>
        <w:tabs>
          <w:tab w:val="left" w:pos="4385"/>
          <w:tab w:val="left" w:pos="6379"/>
        </w:tabs>
        <w:snapToGrid w:val="0"/>
        <w:spacing w:after="200" w:line="276" w:lineRule="auto"/>
        <w:ind w:firstLine="420"/>
        <w:rPr>
          <w:rStyle w:val="12"/>
        </w:rPr>
      </w:pP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position w:val="-6"/>
        </w:rPr>
        <w:object>
          <v:shape id="_x0000_i1077" o:spt="75" type="#_x0000_t75" style="height:13pt;width: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position w:val="-26"/>
        </w:rPr>
        <w:object>
          <v:shape id="_x0000_i1078" o:spt="75" type="#_x0000_t75" style="height:31pt;width:8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</w:p>
    <w:p>
      <w:pPr>
        <w:pStyle w:val="5"/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textAlignment w:val="center"/>
        <w:rPr>
          <w:rStyle w:val="12"/>
          <w:rFonts w:ascii="Times New Roman" w:hAnsi="Times New Roman"/>
          <w:szCs w:val="21"/>
        </w:rPr>
      </w:pPr>
      <w:r>
        <w:rPr>
          <w:rStyle w:val="12"/>
          <w:rFonts w:hint="eastAsia" w:ascii="Times New Roman" w:hAnsi="Times New Roman"/>
          <w:szCs w:val="21"/>
        </w:rPr>
        <w:t>10. 下列函数在</w:t>
      </w:r>
      <w:r>
        <w:rPr>
          <w:rStyle w:val="12"/>
        </w:rPr>
        <w:drawing>
          <wp:inline distT="0" distB="0" distL="114300" distR="114300">
            <wp:extent cx="409575" cy="209550"/>
            <wp:effectExtent l="0" t="0" r="0" b="5715"/>
            <wp:docPr id="40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81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/>
          <w:szCs w:val="21"/>
        </w:rPr>
        <w:t>是增函数的是（   ）</w:t>
      </w:r>
    </w:p>
    <w:p>
      <w:pPr>
        <w:pStyle w:val="5"/>
        <w:numPr>
          <w:ilvl w:val="0"/>
          <w:numId w:val="8"/>
        </w:numPr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5"/>
        <w:rPr>
          <w:rStyle w:val="12"/>
          <w:rFonts w:ascii="Times New Roman" w:hAnsi="Times New Roman"/>
          <w:szCs w:val="21"/>
        </w:rPr>
      </w:pPr>
      <w:r>
        <w:rPr>
          <w:rStyle w:val="12"/>
          <w:position w:val="-22"/>
        </w:rPr>
        <w:object>
          <v:shape id="_x0000_i1079" o:spt="75" type="#_x0000_t75" style="height:28pt;width:5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hint="eastAsia" w:ascii="Times New Roman" w:hAnsi="Times New Roman"/>
          <w:szCs w:val="21"/>
        </w:rPr>
        <w:t xml:space="preserve">                   </w:t>
      </w: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position w:val="-12"/>
        </w:rPr>
        <w:object>
          <v:shape id="_x0000_i1080" o:spt="75" type="#_x0000_t75" style="height:17pt;width: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 xml:space="preserve">    </w:t>
      </w:r>
    </w:p>
    <w:p>
      <w:pPr>
        <w:pStyle w:val="5"/>
        <w:tabs>
          <w:tab w:val="left" w:pos="4395"/>
          <w:tab w:val="left" w:pos="6379"/>
        </w:tabs>
        <w:snapToGrid w:val="0"/>
        <w:spacing w:after="200" w:line="276" w:lineRule="auto"/>
        <w:ind w:firstLine="420"/>
        <w:rPr>
          <w:rStyle w:val="12"/>
        </w:rPr>
      </w:pP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position w:val="-12"/>
        </w:rPr>
        <w:object>
          <v:shape id="_x0000_i1081" o:spt="75" type="#_x0000_t75" style="height:19pt;width:7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Style w:val="12"/>
          <w:rFonts w:ascii="Times New Roman" w:hAnsi="Times New Roman"/>
          <w:szCs w:val="21"/>
        </w:rPr>
        <w:tab/>
      </w: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position w:val="-26"/>
        </w:rPr>
        <w:object>
          <v:shape id="_x0000_i1082" o:spt="75" type="#_x0000_t75" style="height:35pt;width:7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</w:p>
    <w:p>
      <w:pPr>
        <w:pStyle w:val="5"/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rPr>
          <w:rStyle w:val="12"/>
        </w:rPr>
      </w:pPr>
      <w:r>
        <w:rPr>
          <w:rStyle w:val="12"/>
          <w:rFonts w:ascii="Times New Roman" w:hAnsi="Times New Roman"/>
        </w:rPr>
        <w:t xml:space="preserve">11. </w:t>
      </w:r>
      <w:r>
        <w:rPr>
          <w:rStyle w:val="12"/>
          <w:rFonts w:hint="eastAsia"/>
        </w:rPr>
        <w:t>记</w:t>
      </w:r>
      <w:r>
        <w:rPr>
          <w:rStyle w:val="12"/>
          <w:position w:val="-26"/>
        </w:rPr>
        <w:object>
          <v:shape id="_x0000_i1083" o:spt="75" type="#_x0000_t75" style="height:32pt;width:6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Style w:val="12"/>
          <w:rFonts w:hint="eastAsia"/>
        </w:rPr>
        <w:t>，定义域为</w:t>
      </w:r>
      <w:r>
        <w:rPr>
          <w:rStyle w:val="12"/>
          <w:position w:val="-30"/>
        </w:rPr>
        <w:object>
          <v:shape id="_x0000_i1084" o:spt="75" type="#_x0000_t75" style="height:35pt;width:117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Style w:val="12"/>
          <w:rFonts w:hint="eastAsia"/>
        </w:rPr>
        <w:t xml:space="preserve">，则下列选项正确的是（ </w:t>
      </w:r>
      <w:r>
        <w:rPr>
          <w:rStyle w:val="12"/>
        </w:rPr>
        <w:t xml:space="preserve"> </w:t>
      </w:r>
      <w:r>
        <w:rPr>
          <w:rStyle w:val="12"/>
          <w:rFonts w:hint="eastAsia"/>
        </w:rPr>
        <w:t>）</w:t>
      </w:r>
    </w:p>
    <w:p>
      <w:pPr>
        <w:pStyle w:val="5"/>
        <w:numPr>
          <w:ilvl w:val="0"/>
          <w:numId w:val="9"/>
        </w:numPr>
        <w:tabs>
          <w:tab w:val="left" w:pos="2410"/>
          <w:tab w:val="left" w:pos="4395"/>
          <w:tab w:val="left" w:pos="6379"/>
        </w:tabs>
        <w:spacing w:after="200" w:line="400" w:lineRule="exact"/>
        <w:ind w:left="420"/>
        <w:rPr>
          <w:rStyle w:val="12"/>
          <w:rFonts w:ascii="Times New Roman" w:hAnsi="Times New Roman"/>
          <w:szCs w:val="21"/>
        </w:rPr>
      </w:pPr>
      <w:r>
        <w:rPr>
          <w:rStyle w:val="12"/>
          <w:position w:val="-12"/>
        </w:rPr>
        <w:object>
          <v:shape id="_x0000_i1085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Style w:val="12"/>
          <w:rFonts w:hint="eastAsia"/>
        </w:rPr>
        <w:t>为中心对称函数.</w:t>
      </w:r>
      <w:r>
        <w:rPr>
          <w:rStyle w:val="12"/>
          <w:rFonts w:ascii="Times New Roman" w:hAnsi="Times New Roman"/>
          <w:szCs w:val="21"/>
        </w:rPr>
        <w:tab/>
      </w:r>
    </w:p>
    <w:p>
      <w:pPr>
        <w:pStyle w:val="5"/>
        <w:numPr>
          <w:ilvl w:val="0"/>
          <w:numId w:val="9"/>
        </w:numPr>
        <w:tabs>
          <w:tab w:val="left" w:pos="2410"/>
          <w:tab w:val="left" w:pos="4395"/>
          <w:tab w:val="left" w:pos="7234"/>
        </w:tabs>
        <w:snapToGrid w:val="0"/>
        <w:spacing w:after="200" w:line="276" w:lineRule="auto"/>
        <w:ind w:left="420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position w:val="-12"/>
        </w:rPr>
        <w:object>
          <v:shape id="_x0000_i1086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Style w:val="12"/>
          <w:rFonts w:hint="eastAsia"/>
        </w:rPr>
        <w:t>的值域为</w:t>
      </w:r>
      <w:r>
        <w:rPr>
          <w:rStyle w:val="12"/>
          <w:position w:val="-30"/>
        </w:rPr>
        <w:object>
          <v:shape id="_x0000_i1087" o:spt="75" type="#_x0000_t75" style="height:35pt;width:9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numPr>
          <w:ilvl w:val="0"/>
          <w:numId w:val="9"/>
        </w:numPr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0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/>
        </w:rPr>
        <w:t>集合</w:t>
      </w:r>
      <w:r>
        <w:rPr>
          <w:rStyle w:val="12"/>
          <w:position w:val="-4"/>
        </w:rPr>
        <w:object>
          <v:shape id="_x0000_i1088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Style w:val="12"/>
          <w:rFonts w:hint="eastAsia"/>
        </w:rPr>
        <w:t>为</w:t>
      </w:r>
      <w:r>
        <w:rPr>
          <w:rStyle w:val="12"/>
          <w:position w:val="-4"/>
        </w:rPr>
        <w:object>
          <v:shape id="_x0000_i1089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Style w:val="12"/>
          <w:rFonts w:hint="eastAsia"/>
        </w:rPr>
        <w:t>的子集，若</w:t>
      </w:r>
      <w:r>
        <w:rPr>
          <w:rStyle w:val="12"/>
          <w:position w:val="-14"/>
        </w:rPr>
        <w:object>
          <v:shape id="_x0000_i1090" o:spt="75" type="#_x0000_t75" style="height:19pt;width:11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6"/>
        </w:rPr>
        <w:object>
          <v:shape id="_x0000_i1091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Style w:val="12"/>
          <w:rFonts w:hint="eastAsia"/>
        </w:rPr>
        <w:t>可以为</w:t>
      </w:r>
      <w:r>
        <w:rPr>
          <w:rStyle w:val="12"/>
          <w:position w:val="-16"/>
        </w:rPr>
        <w:object>
          <v:shape id="_x0000_i1092" o:spt="75" type="#_x0000_t75" style="height:22pt;width:56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numPr>
          <w:ilvl w:val="0"/>
          <w:numId w:val="9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200" w:after="200" w:line="276" w:lineRule="auto"/>
        <w:ind w:left="420"/>
        <w:rPr>
          <w:rStyle w:val="12"/>
        </w:rPr>
      </w:pPr>
      <w:r>
        <w:rPr>
          <w:rStyle w:val="12"/>
          <w:position w:val="-12"/>
        </w:rPr>
        <w:object>
          <v:shape id="_x0000_i1093" o:spt="75" type="#_x0000_t75" style="height:17pt;width:8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Style w:val="12"/>
          <w:rFonts w:hint="eastAsia"/>
        </w:rPr>
        <w:t>，且满足</w:t>
      </w:r>
      <w:r>
        <w:rPr>
          <w:rStyle w:val="12"/>
          <w:position w:val="-14"/>
        </w:rPr>
        <w:object>
          <v:shape id="_x0000_i1094" o:spt="75" type="#_x0000_t75" style="height:19pt;width:10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22"/>
        </w:rPr>
        <w:object>
          <v:shape id="_x0000_i1095" o:spt="75" type="#_x0000_t75" style="height:28pt;width:4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numPr>
          <w:ilvl w:val="0"/>
          <w:numId w:val="10"/>
        </w:numPr>
        <w:snapToGrid w:val="0"/>
        <w:spacing w:before="200" w:after="200" w:line="276" w:lineRule="auto"/>
        <w:rPr>
          <w:rStyle w:val="12"/>
          <w:rFonts w:ascii="Times New Roman" w:hAnsi="Times New Roman"/>
          <w:b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记</w:t>
      </w:r>
      <w:r>
        <w:rPr>
          <w:rStyle w:val="12"/>
          <w:position w:val="-22"/>
        </w:rPr>
        <w:object>
          <v:shape id="_x0000_i1096" o:spt="75" type="#_x0000_t75" style="height:28pt;width:61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Style w:val="12"/>
        </w:rPr>
        <w:t>.</w:t>
      </w:r>
      <w:r>
        <w:rPr>
          <w:rStyle w:val="12"/>
          <w:rFonts w:hint="eastAsia"/>
        </w:rPr>
        <w:t xml:space="preserve">则下列选项正确的是（ </w:t>
      </w:r>
      <w:r>
        <w:rPr>
          <w:rStyle w:val="12"/>
        </w:rPr>
        <w:t xml:space="preserve"> </w:t>
      </w:r>
      <w:r>
        <w:rPr>
          <w:rStyle w:val="12"/>
          <w:rFonts w:hint="eastAsia"/>
        </w:rPr>
        <w:t>）</w:t>
      </w:r>
    </w:p>
    <w:p>
      <w:pPr>
        <w:pStyle w:val="5"/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5"/>
        <w:rPr>
          <w:rStyle w:val="12"/>
          <w:rFonts w:ascii="Times New Roman" w:hAnsi="Times New Roman"/>
          <w:szCs w:val="21"/>
        </w:rPr>
      </w:pPr>
      <w:r>
        <w:rPr>
          <w:rStyle w:val="12"/>
          <w:rFonts w:ascii="Times New Roman" w:hAnsi="Times New Roman"/>
          <w:szCs w:val="21"/>
        </w:rPr>
        <w:t>A．</w:t>
      </w:r>
      <w:r>
        <w:rPr>
          <w:rStyle w:val="12"/>
          <w:position w:val="-12"/>
        </w:rPr>
        <w:object>
          <v:shape id="_x0000_i1097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Style w:val="12"/>
          <w:rFonts w:hint="eastAsia" w:ascii="Times New Roman" w:hAnsi="Times New Roman"/>
          <w:szCs w:val="21"/>
        </w:rPr>
        <w:t>图像与</w:t>
      </w:r>
      <w:r>
        <w:rPr>
          <w:rStyle w:val="12"/>
          <w:position w:val="-10"/>
        </w:rPr>
        <w:object>
          <v:shape id="_x0000_i1098" o:spt="75" type="#_x0000_t75" style="height:12pt;width:4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Style w:val="12"/>
          <w:rFonts w:hint="eastAsia" w:ascii="Times New Roman" w:hAnsi="Times New Roman"/>
          <w:szCs w:val="21"/>
        </w:rPr>
        <w:t>的图像在</w:t>
      </w:r>
      <w:r>
        <w:rPr>
          <w:rStyle w:val="12"/>
          <w:position w:val="-26"/>
        </w:rPr>
        <w:object>
          <v:shape id="_x0000_i1099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Style w:val="12"/>
          <w:rFonts w:hint="eastAsia" w:ascii="Times New Roman" w:hAnsi="Times New Roman"/>
          <w:szCs w:val="21"/>
        </w:rPr>
        <w:t>有交点.</w:t>
      </w:r>
    </w:p>
    <w:p>
      <w:pPr>
        <w:pStyle w:val="5"/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5"/>
        <w:rPr>
          <w:rStyle w:val="12"/>
          <w:rFonts w:ascii="Times New Roman" w:hAnsi="Times New Roman"/>
          <w:szCs w:val="21"/>
        </w:rPr>
      </w:pPr>
      <w:r>
        <w:rPr>
          <w:rStyle w:val="12"/>
          <w:rFonts w:ascii="Times New Roman" w:hAnsi="Times New Roman"/>
          <w:szCs w:val="21"/>
        </w:rPr>
        <w:t>B．</w:t>
      </w:r>
      <w:r>
        <w:rPr>
          <w:rStyle w:val="12"/>
          <w:rFonts w:hint="eastAsia" w:ascii="Times New Roman" w:hAnsi="Times New Roman"/>
          <w:szCs w:val="21"/>
        </w:rPr>
        <w:t>函数</w:t>
      </w:r>
      <w:r>
        <w:rPr>
          <w:rStyle w:val="12"/>
          <w:position w:val="-12"/>
        </w:rPr>
        <w:object>
          <v:shape id="_x0000_i1100" o:spt="75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Style w:val="12"/>
          <w:rFonts w:hint="eastAsia"/>
        </w:rPr>
        <w:t>仅有</w:t>
      </w:r>
      <w:r>
        <w:rPr>
          <w:rStyle w:val="12"/>
          <w:rFonts w:hint="eastAsia" w:ascii="Times New Roman" w:hAnsi="Times New Roman"/>
          <w:szCs w:val="21"/>
        </w:rPr>
        <w:t>一个零点</w:t>
      </w:r>
      <w:r>
        <w:rPr>
          <w:rStyle w:val="12"/>
          <w:rFonts w:ascii="Times New Roman" w:hAnsi="Times New Roman"/>
          <w:szCs w:val="21"/>
        </w:rPr>
        <w:t>.</w:t>
      </w:r>
      <w:r>
        <w:rPr>
          <w:rStyle w:val="12"/>
          <w:rFonts w:ascii="Times New Roman" w:hAnsi="Times New Roman"/>
          <w:szCs w:val="21"/>
        </w:rPr>
        <w:tab/>
      </w:r>
    </w:p>
    <w:p>
      <w:pPr>
        <w:pStyle w:val="5"/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5"/>
        <w:rPr>
          <w:rStyle w:val="12"/>
          <w:rFonts w:ascii="Times New Roman" w:hAnsi="Times New Roman"/>
          <w:szCs w:val="21"/>
        </w:rPr>
      </w:pPr>
      <w:r>
        <w:rPr>
          <w:rStyle w:val="12"/>
          <w:rFonts w:ascii="Times New Roman" w:hAnsi="Times New Roman"/>
          <w:szCs w:val="21"/>
        </w:rPr>
        <w:t>C．</w:t>
      </w:r>
      <w:r>
        <w:rPr>
          <w:rStyle w:val="12"/>
          <w:rFonts w:hint="eastAsia" w:ascii="Times New Roman" w:hAnsi="Times New Roman"/>
          <w:szCs w:val="21"/>
        </w:rPr>
        <w:t>函数</w:t>
      </w:r>
      <w:r>
        <w:rPr>
          <w:rStyle w:val="12"/>
          <w:position w:val="-12"/>
        </w:rPr>
        <w:object>
          <v:shape id="_x0000_i1101" o:spt="75" type="#_x0000_t75" style="height:17pt;width:10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Style w:val="12"/>
          <w:rFonts w:hint="eastAsia"/>
        </w:rPr>
        <w:t>至少有一个零点.</w:t>
      </w:r>
    </w:p>
    <w:p>
      <w:pPr>
        <w:pStyle w:val="5"/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5"/>
        <w:rPr>
          <w:rStyle w:val="12"/>
        </w:rPr>
      </w:pPr>
      <w:r>
        <w:rPr>
          <w:rStyle w:val="12"/>
          <w:rFonts w:ascii="Times New Roman" w:hAnsi="Times New Roman"/>
          <w:szCs w:val="21"/>
        </w:rPr>
        <w:t>D．</w:t>
      </w:r>
      <w:r>
        <w:rPr>
          <w:rStyle w:val="12"/>
          <w:rFonts w:hint="eastAsia" w:ascii="Times New Roman" w:hAnsi="Times New Roman"/>
          <w:szCs w:val="21"/>
        </w:rPr>
        <w:t>设</w:t>
      </w:r>
      <w:r>
        <w:rPr>
          <w:rStyle w:val="12"/>
          <w:position w:val="-12"/>
        </w:rPr>
        <w:object>
          <v:shape id="_x0000_i1102" o:spt="75" type="#_x0000_t75" style="height:17pt;width:6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Style w:val="12"/>
          <w:rFonts w:hint="eastAsia"/>
        </w:rPr>
        <w:t>，且</w:t>
      </w:r>
      <w:r>
        <w:rPr>
          <w:rStyle w:val="12"/>
          <w:position w:val="-6"/>
        </w:rPr>
        <w:object>
          <v:shape id="_x0000_i1103" o:spt="75" type="#_x0000_t75" style="height:13pt;width:5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22"/>
        </w:rPr>
        <w:object>
          <v:shape id="_x0000_i1104" o:spt="75" type="#_x0000_t75" style="height:28pt;width:11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Style w:val="12"/>
          <w:rFonts w:hint="eastAsia"/>
        </w:rPr>
        <w:t>恒成立.</w:t>
      </w:r>
      <w:bookmarkStart w:id="2" w:name="_GoBack"/>
      <w:bookmarkEnd w:id="2"/>
    </w:p>
    <w:p>
      <w:pPr>
        <w:pStyle w:val="5"/>
        <w:tabs>
          <w:tab w:val="left" w:pos="2410"/>
          <w:tab w:val="left" w:pos="4395"/>
          <w:tab w:val="left" w:pos="6379"/>
        </w:tabs>
        <w:snapToGrid w:val="0"/>
        <w:spacing w:after="200" w:line="276" w:lineRule="auto"/>
        <w:ind w:left="425"/>
        <w:rPr>
          <w:rStyle w:val="12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pacing w:before="200" w:after="200" w:line="420" w:lineRule="exact"/>
        <w:rPr>
          <w:rStyle w:val="12"/>
          <w:rFonts w:ascii="Times New Roman" w:hAnsi="Times New Roman"/>
          <w:szCs w:val="21"/>
        </w:rPr>
      </w:pPr>
      <w:r>
        <w:rPr>
          <w:rStyle w:val="12"/>
          <w:rFonts w:hint="eastAsia" w:ascii="Times New Roman" w:hAnsi="Times New Roman" w:eastAsia="黑体"/>
          <w:b/>
          <w:bCs/>
          <w:szCs w:val="21"/>
        </w:rPr>
        <w:t>三</w:t>
      </w:r>
      <w:r>
        <w:rPr>
          <w:rStyle w:val="12"/>
          <w:rFonts w:ascii="Times New Roman" w:hAnsi="Times New Roman" w:eastAsia="黑体"/>
          <w:b/>
          <w:bCs/>
          <w:szCs w:val="21"/>
        </w:rPr>
        <w:t>、填空题</w:t>
      </w:r>
      <w:r>
        <w:rPr>
          <w:rStyle w:val="12"/>
          <w:rFonts w:ascii="Times New Roman" w:hAnsi="Times New Roman" w:eastAsia="黑体"/>
          <w:b/>
          <w:szCs w:val="21"/>
        </w:rPr>
        <w:t>：</w:t>
      </w:r>
      <w:r>
        <w:rPr>
          <w:rStyle w:val="12"/>
          <w:rFonts w:ascii="Times New Roman" w:hAnsi="Times New Roman"/>
          <w:b/>
          <w:bCs/>
          <w:szCs w:val="21"/>
        </w:rPr>
        <w:t>本大题共4小题，每题5分，共20分．</w:t>
      </w:r>
    </w:p>
    <w:p>
      <w:pPr>
        <w:pStyle w:val="5"/>
        <w:numPr>
          <w:ilvl w:val="0"/>
          <w:numId w:val="10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200" w:after="200" w:line="276" w:lineRule="auto"/>
        <w:rPr>
          <w:rStyle w:val="12"/>
          <w:rFonts w:ascii="Times New Roman" w:hAnsi="Times New Roman"/>
          <w:szCs w:val="21"/>
        </w:rPr>
      </w:pPr>
      <w:r>
        <w:rPr>
          <w:rStyle w:val="12"/>
          <w:position w:val="-6"/>
        </w:rPr>
        <w:object>
          <v:shape id="_x0000_i1105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Style w:val="12"/>
          <w:rFonts w:hint="eastAsia"/>
        </w:rPr>
        <w:t>的值为__________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200" w:after="200" w:line="276" w:lineRule="auto"/>
        <w:rPr>
          <w:rStyle w:val="12"/>
          <w:rFonts w:ascii="Times New Roman" w:hAnsi="Times New Roman"/>
          <w:szCs w:val="21"/>
        </w:rPr>
      </w:pPr>
      <w:r>
        <w:rPr>
          <w:rStyle w:val="12"/>
          <w:rFonts w:hint="eastAsia" w:ascii="Times New Roman" w:hAnsi="Times New Roman"/>
          <w:szCs w:val="21"/>
        </w:rPr>
        <w:t>14. 实数</w:t>
      </w:r>
      <w:r>
        <w:rPr>
          <w:rStyle w:val="12"/>
          <w:position w:val="-10"/>
        </w:rPr>
        <w:object>
          <v:shape id="_x0000_i1106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Style w:val="12"/>
          <w:rFonts w:hint="eastAsia" w:ascii="Times New Roman" w:hAnsi="Times New Roman"/>
          <w:szCs w:val="21"/>
        </w:rPr>
        <w:t>满足</w:t>
      </w:r>
      <w:r>
        <w:rPr>
          <w:rStyle w:val="12"/>
          <w:position w:val="-44"/>
        </w:rPr>
        <w:object>
          <v:shape id="_x0000_i1107" o:spt="75" type="#_x0000_t75" style="height:49pt;width:6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10"/>
        </w:rPr>
        <w:object>
          <v:shape id="_x0000_i1108" o:spt="75" type="#_x0000_t75" style="height:13pt;width:41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Style w:val="12"/>
          <w:rFonts w:hint="eastAsia"/>
        </w:rPr>
        <w:t>的取值范围是__________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200" w:after="200" w:line="276" w:lineRule="auto"/>
        <w:rPr>
          <w:rStyle w:val="12"/>
        </w:rPr>
      </w:pPr>
      <w:r>
        <w:rPr>
          <w:rStyle w:val="12"/>
          <w:rFonts w:ascii="Times New Roman" w:hAnsi="Times New Roman"/>
        </w:rPr>
        <w:t xml:space="preserve">15. </w:t>
      </w:r>
      <w:r>
        <w:rPr>
          <w:rStyle w:val="12"/>
          <w:rFonts w:hint="eastAsia"/>
        </w:rPr>
        <w:t>设</w:t>
      </w:r>
      <w:r>
        <w:rPr>
          <w:rStyle w:val="12"/>
          <w:position w:val="-10"/>
        </w:rPr>
        <w:object>
          <v:shape id="_x0000_i1109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  <w:r>
        <w:rPr>
          <w:rStyle w:val="12"/>
          <w:rFonts w:hint="eastAsia"/>
        </w:rPr>
        <w:t>是4个有理数，使得</w:t>
      </w:r>
      <w:r>
        <w:rPr>
          <w:rStyle w:val="12"/>
          <w:position w:val="-26"/>
        </w:rPr>
        <w:object>
          <v:shape id="_x0000_i1110" o:spt="75" type="#_x0000_t75" style="height:31pt;width:18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  <w:r>
        <w:rPr>
          <w:rStyle w:val="12"/>
          <w:rFonts w:hint="eastAsia"/>
        </w:rPr>
        <w:t>，则</w:t>
      </w:r>
      <w:r>
        <w:rPr>
          <w:rStyle w:val="12"/>
          <w:position w:val="-10"/>
        </w:rPr>
        <w:object>
          <v:shape id="_x0000_i1111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Style w:val="12"/>
          <w:rFonts w:hint="eastAsia"/>
        </w:rPr>
        <w:t>__________</w:t>
      </w:r>
    </w:p>
    <w:p>
      <w:pPr>
        <w:pStyle w:val="5"/>
        <w:snapToGrid w:val="0"/>
        <w:spacing w:before="6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ascii="Times New Roman" w:hAnsi="Times New Roman"/>
        </w:rPr>
        <w:t>16.</w:t>
      </w:r>
      <w:r>
        <w:rPr>
          <w:rStyle w:val="12"/>
          <w:rFonts w:hint="eastAsia"/>
        </w:rPr>
        <w:t xml:space="preserve"> 设</w:t>
      </w:r>
      <w:r>
        <w:rPr>
          <w:rStyle w:val="12"/>
          <w:position w:val="-10"/>
        </w:rPr>
        <w:object>
          <v:shape id="_x0000_i1112" o:spt="75" type="#_x0000_t75" style="height:17pt;width: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rPr>
          <w:rStyle w:val="12"/>
          <w:rFonts w:hint="eastAsia"/>
          <w:position w:val="-10"/>
        </w:rPr>
        <w:t>，</w:t>
      </w:r>
      <w:r>
        <w:rPr>
          <w:rStyle w:val="12"/>
          <w:rFonts w:hint="eastAsia"/>
        </w:rPr>
        <w:t>则</w:t>
      </w:r>
      <w:r>
        <w:rPr>
          <w:rStyle w:val="12"/>
          <w:position w:val="-26"/>
        </w:rPr>
        <w:object>
          <v:shape id="_x0000_i1113" o:spt="75" type="#_x0000_t75" style="height:30pt;width:7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6">
            <o:LockedField>false</o:LockedField>
          </o:OLEObject>
        </w:object>
      </w:r>
      <w:r>
        <w:rPr>
          <w:rStyle w:val="12"/>
          <w:rFonts w:hint="eastAsia"/>
        </w:rPr>
        <w:t>的最大值为_</w:t>
      </w:r>
      <w:r>
        <w:rPr>
          <w:rStyle w:val="12"/>
        </w:rPr>
        <w:t>_________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200" w:after="200" w:line="276" w:lineRule="auto"/>
        <w:rPr>
          <w:rStyle w:val="12"/>
          <w:rFonts w:ascii="Times New Roman" w:hAnsi="Times New Roman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200" w:after="200" w:line="276" w:lineRule="auto"/>
        <w:rPr>
          <w:rStyle w:val="12"/>
          <w:rFonts w:ascii="Times New Roman" w:hAnsi="Times New Roman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rPr>
          <w:rStyle w:val="12"/>
          <w:rFonts w:ascii="Times New Roman" w:hAnsi="Times New Roman"/>
          <w:b/>
          <w:color w:val="000000" w:themeColor="text1"/>
          <w:szCs w:val="21"/>
        </w:rPr>
      </w:pPr>
      <w:r>
        <w:rPr>
          <w:rStyle w:val="12"/>
          <w:rFonts w:hint="eastAsia" w:eastAsia="黑体"/>
          <w:b/>
          <w:color w:val="000000" w:themeColor="text1"/>
          <w:szCs w:val="21"/>
        </w:rPr>
        <w:t>四、</w:t>
      </w:r>
      <w:r>
        <w:rPr>
          <w:rStyle w:val="12"/>
          <w:rFonts w:eastAsia="黑体"/>
          <w:b/>
          <w:color w:val="000000" w:themeColor="text1"/>
          <w:szCs w:val="21"/>
        </w:rPr>
        <w:t>解答题</w:t>
      </w:r>
      <w:r>
        <w:rPr>
          <w:rStyle w:val="12"/>
          <w:rFonts w:hint="eastAsia" w:ascii="Times New Roman" w:hAnsi="Times New Roman"/>
          <w:b/>
          <w:color w:val="000000" w:themeColor="text1"/>
          <w:szCs w:val="21"/>
        </w:rPr>
        <w:t>：</w:t>
      </w:r>
      <w:r>
        <w:rPr>
          <w:rStyle w:val="12"/>
          <w:rFonts w:ascii="Times New Roman" w:hAnsi="Times New Roman"/>
          <w:b/>
          <w:color w:val="000000" w:themeColor="text1"/>
          <w:szCs w:val="21"/>
        </w:rPr>
        <w:t>本大题共6小题，共70分</w:t>
      </w:r>
      <w:r>
        <w:rPr>
          <w:rStyle w:val="12"/>
          <w:rFonts w:hint="eastAsia" w:ascii="Times New Roman" w:hAnsi="Times New Roman"/>
          <w:b/>
          <w:color w:val="000000" w:themeColor="text1"/>
          <w:szCs w:val="21"/>
        </w:rPr>
        <w:t>．</w:t>
      </w:r>
      <w:r>
        <w:rPr>
          <w:rStyle w:val="12"/>
          <w:rFonts w:ascii="Times New Roman" w:hAnsi="Times New Roman"/>
          <w:b/>
          <w:color w:val="000000" w:themeColor="text1"/>
          <w:szCs w:val="21"/>
        </w:rPr>
        <w:t>解答应写出必要的文字说明、证明过程或演算步骤</w:t>
      </w:r>
      <w:r>
        <w:rPr>
          <w:rStyle w:val="12"/>
          <w:rFonts w:hint="eastAsia" w:ascii="Times New Roman" w:hAnsi="Times New Roman"/>
          <w:b/>
          <w:color w:val="000000" w:themeColor="text1"/>
          <w:szCs w:val="21"/>
        </w:rPr>
        <w:t>．</w:t>
      </w:r>
    </w:p>
    <w:p>
      <w:pPr>
        <w:pStyle w:val="5"/>
        <w:numPr>
          <w:ilvl w:val="0"/>
          <w:numId w:val="11"/>
        </w:numPr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rPr>
          <w:rStyle w:val="12"/>
        </w:rPr>
      </w:pPr>
      <w:r>
        <w:rPr>
          <w:rStyle w:val="12"/>
          <w:rFonts w:hint="eastAsia"/>
        </w:rPr>
        <w:t>等差数列</w:t>
      </w:r>
      <w:r>
        <w:rPr>
          <w:rStyle w:val="12"/>
          <w:position w:val="-12"/>
        </w:rPr>
        <w:object>
          <v:shape id="_x0000_i1114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8">
            <o:LockedField>false</o:LockedField>
          </o:OLEObject>
        </w:object>
      </w:r>
      <w:r>
        <w:rPr>
          <w:rStyle w:val="12"/>
          <w:rFonts w:hint="eastAsia"/>
        </w:rPr>
        <w:t>满足</w:t>
      </w:r>
      <w:r>
        <w:rPr>
          <w:rStyle w:val="12"/>
          <w:position w:val="-10"/>
        </w:rPr>
        <w:object>
          <v:shape id="_x0000_i1115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0">
            <o:LockedField>false</o:LockedField>
          </o:OLEObject>
        </w:object>
      </w:r>
      <w:r>
        <w:rPr>
          <w:rStyle w:val="12"/>
          <w:rFonts w:hint="eastAsia"/>
        </w:rPr>
        <w:t>，</w:t>
      </w:r>
      <w:r>
        <w:rPr>
          <w:rStyle w:val="12"/>
          <w:position w:val="-10"/>
        </w:rPr>
        <w:object>
          <v:shape id="_x0000_i1116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rPr>
          <w:rStyle w:val="12"/>
        </w:rPr>
      </w:pPr>
      <w:r>
        <w:rPr>
          <w:rStyle w:val="12"/>
          <w:rFonts w:hint="eastAsia"/>
        </w:rPr>
        <w:t>（1）求</w:t>
      </w:r>
      <w:r>
        <w:rPr>
          <w:rStyle w:val="12"/>
          <w:position w:val="-12"/>
        </w:rPr>
        <w:object>
          <v:shape id="_x0000_i1117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4">
            <o:LockedField>false</o:LockedField>
          </o:OLEObject>
        </w:object>
      </w:r>
      <w:r>
        <w:rPr>
          <w:rStyle w:val="12"/>
          <w:rFonts w:hint="eastAsia"/>
        </w:rPr>
        <w:t>的通项公式.</w:t>
      </w:r>
      <w:r>
        <w:rPr>
          <w:rStyle w:val="12"/>
          <w:rFonts w:hint="eastAsia"/>
          <w:position w:val="-10"/>
        </w:rPr>
        <w:object>
          <v:shape id="_x0000_i1118" o:spt="7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6">
            <o:LockedField>false</o:LockedField>
          </o:OLEObject>
        </w:objec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（2）若</w:t>
      </w:r>
      <w:r>
        <w:rPr>
          <w:rStyle w:val="12"/>
          <w:position w:val="-12"/>
        </w:rPr>
        <w:object>
          <v:shape id="_x0000_i1119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的前</w:t>
      </w:r>
      <w:r>
        <w:rPr>
          <w:rStyle w:val="12"/>
          <w:position w:val="-6"/>
        </w:rPr>
        <w:object>
          <v:shape id="_x0000_i1120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项和为</w:t>
      </w:r>
      <w:r>
        <w:rPr>
          <w:rStyle w:val="12"/>
          <w:position w:val="-10"/>
        </w:rPr>
        <w:object>
          <v:shape id="_x0000_i1121" o:spt="75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，求</w:t>
      </w:r>
      <w:r>
        <w:rPr>
          <w:rStyle w:val="12"/>
          <w:position w:val="-12"/>
        </w:rPr>
        <w:object>
          <v:shape id="_x0000_i1122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的最大项的值.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rPr>
          <w:rStyle w:val="12"/>
          <w:rFonts w:ascii="Times New Roman" w:hAnsi="Times New Roman"/>
          <w:b/>
          <w:color w:val="000000" w:themeColor="text1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rPr>
          <w:rStyle w:val="12"/>
          <w:rFonts w:ascii="Times New Roman" w:hAnsi="Times New Roman"/>
          <w:b/>
          <w:color w:val="000000" w:themeColor="text1"/>
          <w:szCs w:val="21"/>
        </w:rPr>
      </w:pPr>
    </w:p>
    <w:p>
      <w:pPr>
        <w:pStyle w:val="5"/>
        <w:numPr>
          <w:ilvl w:val="0"/>
          <w:numId w:val="11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某校在高二下学期的5月份举办了全年级的排球比赛，共21支队伍，其中包括20支学生队伍，以及一支教师队伍，其比赛规则为：20支学生队伍，进行两轮淘汰赛，选出5支学生队伍直接进入八强，再从被淘汰的15支学生队伍中，用随机抽样的抽签方法选出2支学生队伍，这7学生支队伍与教师队伍一起参加后面的8强淘汰赛，经过三轮淘汰赛产生最后的冠军.若学生队伍间的比赛双方获胜的概率均为</w:t>
      </w:r>
      <w:r>
        <w:rPr>
          <w:rStyle w:val="12"/>
          <w:position w:val="-22"/>
        </w:rPr>
        <w:object>
          <v:shape id="_x0000_i1123" o:spt="75" type="#_x0000_t75" style="height:28pt;width:11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Style w:val="12"/>
          <w:rFonts w:hint="eastAsia"/>
        </w:rPr>
        <w:t>，教师队伍与学生队伍之间的比赛，教师队伍获胜的概率为</w:t>
      </w:r>
      <w:r>
        <w:rPr>
          <w:rStyle w:val="12"/>
          <w:position w:val="-22"/>
        </w:rPr>
        <w:object>
          <v:shape id="_x0000_i1124" o:spt="75" type="#_x0000_t75" style="height:28pt;width:10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numPr>
          <w:ilvl w:val="0"/>
          <w:numId w:val="12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/>
        </w:rPr>
        <w:t>求</w:t>
      </w:r>
      <w:r>
        <w:rPr>
          <w:rStyle w:val="12"/>
          <w:position w:val="-4"/>
        </w:rPr>
        <w:object>
          <v:shape id="_x0000_i1125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Style w:val="12"/>
          <w:rFonts w:hint="eastAsia"/>
        </w:rPr>
        <w:t>班在前两轮淘汰赛直接晋级（不通过抽签）</w:t>
      </w:r>
      <w:r>
        <w:rPr>
          <w:rStyle w:val="12"/>
          <w:rFonts w:ascii="Times New Roman" w:hAnsi="Times New Roman"/>
        </w:rPr>
        <w:t>8</w:t>
      </w:r>
      <w:r>
        <w:rPr>
          <w:rStyle w:val="12"/>
          <w:rFonts w:hint="eastAsia"/>
        </w:rPr>
        <w:t>强的概率.</w:t>
      </w:r>
    </w:p>
    <w:p>
      <w:pPr>
        <w:pStyle w:val="5"/>
        <w:numPr>
          <w:ilvl w:val="0"/>
          <w:numId w:val="12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/>
        </w:rPr>
        <w:t>设教师队伍参加比赛的轮次为</w:t>
      </w:r>
      <w:r>
        <w:rPr>
          <w:rStyle w:val="12"/>
          <w:position w:val="-4"/>
        </w:rPr>
        <w:object>
          <v:shape id="_x0000_i1126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Style w:val="12"/>
          <w:rFonts w:hint="eastAsia"/>
        </w:rPr>
        <w:t>，求</w:t>
      </w:r>
      <w:r>
        <w:rPr>
          <w:rStyle w:val="12"/>
          <w:position w:val="-4"/>
        </w:rPr>
        <w:object>
          <v:shape id="_x0000_i1127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Style w:val="12"/>
          <w:rFonts w:hint="eastAsia"/>
        </w:rPr>
        <w:t>的分布列和期望.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  <w:rFonts w:hint="eastAsia"/>
        </w:rPr>
      </w:pPr>
    </w:p>
    <w:p>
      <w:pPr>
        <w:pStyle w:val="5"/>
        <w:numPr>
          <w:ilvl w:val="0"/>
          <w:numId w:val="11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ascii="Times New Roman" w:hAnsi="Times New Roman"/>
          <w:b/>
          <w:color w:val="000000" w:themeColor="text1"/>
          <w:szCs w:val="21"/>
        </w:rPr>
      </w:pPr>
      <w:r>
        <w:rPr>
          <w:rStyle w:val="1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236220</wp:posOffset>
            </wp:positionV>
            <wp:extent cx="1383665" cy="2298700"/>
            <wp:effectExtent l="0" t="0" r="635" b="0"/>
            <wp:wrapSquare wrapText="bothSides"/>
            <wp:docPr id="141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19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在长方体</w:t>
      </w:r>
      <w:r>
        <w:rPr>
          <w:rStyle w:val="12"/>
          <w:position w:val="-10"/>
        </w:rPr>
        <w:object>
          <v:shape id="_x0000_i1128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6">
            <o:LockedField>false</o:LockedField>
          </o:OLEObject>
        </w:object>
      </w:r>
      <w:r>
        <w:rPr>
          <w:rStyle w:val="12"/>
          <w:rFonts w:hint="eastAsia"/>
        </w:rPr>
        <w:t>中，底面</w:t>
      </w:r>
      <w:r>
        <w:rPr>
          <w:rStyle w:val="12"/>
          <w:position w:val="-6"/>
        </w:rPr>
        <w:object>
          <v:shape id="_x0000_i1129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8">
            <o:LockedField>false</o:LockedField>
          </o:OLEObject>
        </w:object>
      </w:r>
      <w:r>
        <w:rPr>
          <w:rStyle w:val="12"/>
          <w:rFonts w:hint="eastAsia"/>
        </w:rPr>
        <w:t>是边长为</w:t>
      </w:r>
      <w:r>
        <w:rPr>
          <w:rStyle w:val="12"/>
          <w:position w:val="-4"/>
        </w:rPr>
        <w:object>
          <v:shape id="_x0000_i1130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0">
            <o:LockedField>false</o:LockedField>
          </o:OLEObject>
        </w:object>
      </w:r>
      <w:r>
        <w:rPr>
          <w:rStyle w:val="12"/>
          <w:rFonts w:hint="eastAsia"/>
        </w:rPr>
        <w:t>的正方形，</w:t>
      </w:r>
      <w:r>
        <w:rPr>
          <w:rStyle w:val="12"/>
          <w:position w:val="-4"/>
        </w:rPr>
        <w:object>
          <v:shape id="_x0000_i1131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2">
            <o:LockedField>false</o:LockedField>
          </o:OLEObject>
        </w:object>
      </w:r>
      <w:r>
        <w:rPr>
          <w:rStyle w:val="12"/>
          <w:rFonts w:hint="eastAsia"/>
        </w:rPr>
        <w:t>为棱</w:t>
      </w:r>
      <w:r>
        <w:rPr>
          <w:rStyle w:val="12"/>
          <w:position w:val="-10"/>
        </w:rPr>
        <w:object>
          <v:shape id="_x0000_i1132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Style w:val="12"/>
          <w:rFonts w:hint="eastAsia"/>
        </w:rPr>
        <w:t>上的中点.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(1)若</w:t>
      </w:r>
      <w:r>
        <w:rPr>
          <w:rStyle w:val="12"/>
          <w:position w:val="-10"/>
        </w:rPr>
        <w:object>
          <v:shape id="_x0000_i1133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，求</w:t>
      </w:r>
      <w:r>
        <w:rPr>
          <w:rStyle w:val="12"/>
          <w:position w:val="-10"/>
        </w:rPr>
        <w:object>
          <v:shape id="_x0000_i1134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的长度.                      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(2)若二面角</w:t>
      </w:r>
      <w:r>
        <w:rPr>
          <w:rStyle w:val="12"/>
          <w:position w:val="-10"/>
        </w:rPr>
        <w:object>
          <v:shape id="_x0000_i1135" o:spt="75" type="#_x0000_t75" style="height:16pt;width:56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Style w:val="12"/>
          <w:rFonts w:hint="eastAsia"/>
        </w:rPr>
        <w:t>的余弦</w: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为</w:t>
      </w:r>
      <w:r>
        <w:rPr>
          <w:rStyle w:val="12"/>
          <w:position w:val="-22"/>
        </w:rPr>
        <w:object>
          <v:shape id="_x0000_i1136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，求</w:t>
      </w:r>
      <w:r>
        <w:rPr>
          <w:rStyle w:val="12"/>
          <w:position w:val="-10"/>
        </w:rPr>
        <w:object>
          <v:shape id="_x0000_i1137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4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的长度.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  <w:rFonts w:ascii="Times New Roman" w:hAnsi="Times New Roman"/>
          <w:bCs/>
          <w:color w:val="000000" w:themeColor="text1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  <w:rFonts w:ascii="Times New Roman" w:hAnsi="Times New Roman"/>
          <w:bCs/>
          <w:color w:val="000000" w:themeColor="text1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  <w:rFonts w:ascii="Times New Roman" w:hAnsi="Times New Roman"/>
          <w:bCs/>
          <w:color w:val="000000" w:themeColor="text1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  <w:rFonts w:ascii="Times New Roman" w:hAnsi="Times New Roman"/>
          <w:bCs/>
          <w:color w:val="000000" w:themeColor="text1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  <w:rFonts w:ascii="Times New Roman" w:hAnsi="Times New Roman"/>
          <w:bCs/>
          <w:color w:val="000000" w:themeColor="text1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textAlignment w:val="center"/>
        <w:rPr>
          <w:rStyle w:val="12"/>
          <w:rFonts w:hint="eastAsia" w:ascii="Times New Roman" w:hAnsi="Times New Roman"/>
          <w:bCs/>
          <w:color w:val="000000" w:themeColor="text1"/>
          <w:szCs w:val="21"/>
        </w:rPr>
      </w:pPr>
    </w:p>
    <w:p>
      <w:pPr>
        <w:pStyle w:val="5"/>
        <w:numPr>
          <w:ilvl w:val="0"/>
          <w:numId w:val="11"/>
        </w:numPr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rPr>
          <w:rStyle w:val="12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在</w:t>
      </w:r>
      <w:r>
        <w:rPr>
          <w:rStyle w:val="12"/>
          <w:position w:val="-6"/>
        </w:rPr>
        <w:object>
          <v:shape id="_x0000_i1138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6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中，角</w:t>
      </w:r>
      <w:r>
        <w:rPr>
          <w:rStyle w:val="12"/>
          <w:position w:val="-6"/>
        </w:rPr>
        <w:object>
          <v:shape id="_x0000_i1139" o:spt="75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的对边分别为</w:t>
      </w:r>
      <w:r>
        <w:rPr>
          <w:rStyle w:val="12"/>
          <w:position w:val="-6"/>
        </w:rPr>
        <w:object>
          <v:shape id="_x0000_i1140" o:spt="75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Style w:val="12"/>
          <w:rFonts w:hint="eastAsia"/>
        </w:rPr>
        <w:t>.满足</w:t>
      </w:r>
      <w:r>
        <w:rPr>
          <w:rStyle w:val="12"/>
          <w:position w:val="-6"/>
        </w:rPr>
        <w:object>
          <v:shape id="_x0000_i1141" o:spt="75" type="#_x0000_t75" style="height:13pt;width:69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numPr>
          <w:ilvl w:val="0"/>
          <w:numId w:val="13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/>
        </w:rPr>
        <w:t>求</w:t>
      </w:r>
      <w:r>
        <w:rPr>
          <w:rStyle w:val="12"/>
          <w:position w:val="-22"/>
        </w:rPr>
        <w:object>
          <v:shape id="_x0000_i1142" o:spt="75" type="#_x0000_t75" style="height:28pt;width:20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4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numPr>
          <w:ilvl w:val="0"/>
          <w:numId w:val="13"/>
        </w:numPr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rPr>
          <w:rStyle w:val="12"/>
          <w:rFonts w:ascii="Times New Roman" w:hAnsi="Times New Roman"/>
          <w:b/>
          <w:color w:val="000000" w:themeColor="text1"/>
          <w:szCs w:val="21"/>
        </w:rPr>
      </w:pPr>
      <w:r>
        <w:rPr>
          <w:rStyle w:val="12"/>
          <w:rFonts w:hint="eastAsia"/>
        </w:rPr>
        <w:t>若</w:t>
      </w:r>
      <w:r>
        <w:rPr>
          <w:rStyle w:val="12"/>
          <w:position w:val="-6"/>
        </w:rPr>
        <w:object>
          <v:shape id="_x0000_i1143" o:spt="75" type="#_x0000_t75" style="height:13pt;width:69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Style w:val="12"/>
          <w:rFonts w:hint="eastAsia"/>
        </w:rPr>
        <w:t>，且</w:t>
      </w:r>
      <w:r>
        <w:rPr>
          <w:rStyle w:val="12"/>
          <w:position w:val="-6"/>
        </w:rPr>
        <w:object>
          <v:shape id="_x0000_i1144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Style w:val="12"/>
          <w:rFonts w:hint="eastAsia"/>
        </w:rPr>
        <w:t>的三条边为连续的自然数,求</w:t>
      </w:r>
      <w:r>
        <w:rPr>
          <w:rStyle w:val="12"/>
          <w:position w:val="-6"/>
        </w:rPr>
        <w:object>
          <v:shape id="_x0000_i1145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  <w:r>
        <w:rPr>
          <w:rStyle w:val="12"/>
          <w:rFonts w:hint="eastAsia"/>
        </w:rPr>
        <w:t>的周长.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pacing w:before="160" w:after="200" w:line="420" w:lineRule="exact"/>
        <w:textAlignment w:val="center"/>
        <w:rPr>
          <w:rStyle w:val="12"/>
          <w:rFonts w:ascii="Times New Roman" w:hAnsi="Times New Roman"/>
          <w:b/>
          <w:color w:val="000000" w:themeColor="text1"/>
          <w:szCs w:val="21"/>
        </w:rPr>
      </w:pPr>
    </w:p>
    <w:p>
      <w:pPr>
        <w:pStyle w:val="5"/>
        <w:numPr>
          <w:ilvl w:val="0"/>
          <w:numId w:val="11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椭圆</w:t>
      </w:r>
      <w:r>
        <w:rPr>
          <w:rStyle w:val="12"/>
          <w:position w:val="-22"/>
        </w:rPr>
        <w:object>
          <v:shape id="_x0000_i1146" o:spt="75" type="#_x0000_t75" style="height:29pt;width:98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Style w:val="12"/>
          <w:rFonts w:hint="eastAsia"/>
        </w:rPr>
        <w:t>的上顶点为</w:t>
      </w:r>
      <w:r>
        <w:rPr>
          <w:rStyle w:val="12"/>
          <w:position w:val="-4"/>
        </w:rPr>
        <w:object>
          <v:shape id="_x0000_i1147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4">
            <o:LockedField>false</o:LockedField>
          </o:OLEObject>
        </w:object>
      </w:r>
      <w:r>
        <w:rPr>
          <w:rStyle w:val="12"/>
          <w:rFonts w:hint="eastAsia"/>
        </w:rPr>
        <w:t>，右顶点为</w:t>
      </w:r>
      <w:r>
        <w:rPr>
          <w:rStyle w:val="12"/>
          <w:position w:val="-4"/>
        </w:rPr>
        <w:object>
          <v:shape id="_x0000_i1148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6">
            <o:LockedField>false</o:LockedField>
          </o:OLEObject>
        </w:object>
      </w:r>
      <w:r>
        <w:rPr>
          <w:rStyle w:val="12"/>
          <w:rFonts w:hint="eastAsia"/>
        </w:rPr>
        <w:t>，椭圆</w:t>
      </w:r>
      <w:r>
        <w:rPr>
          <w:rStyle w:val="12"/>
          <w:position w:val="-6"/>
        </w:rPr>
        <w:object>
          <v:shape id="_x0000_i1149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Style w:val="12"/>
          <w:rFonts w:hint="eastAsia"/>
        </w:rPr>
        <w:t>内有一点</w:t>
      </w:r>
      <w:r>
        <w:rPr>
          <w:rStyle w:val="12"/>
          <w:position w:val="-12"/>
        </w:rPr>
        <w:object>
          <v:shape id="_x0000_i1150" o:spt="75" type="#_x0000_t75" style="height:17pt;width:36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Style w:val="12"/>
          <w:rFonts w:hint="eastAsia"/>
        </w:rPr>
        <w:t>，且</w:t>
      </w:r>
      <w:r>
        <w:rPr>
          <w:rStyle w:val="12"/>
          <w:position w:val="-4"/>
        </w:rPr>
        <w:object>
          <v:shape id="_x0000_i1151" o:spt="75" type="#_x0000_t75" style="height:12pt;width:31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Style w:val="12"/>
          <w:rFonts w:hint="eastAsia"/>
        </w:rPr>
        <w:t>的面积和离心率均为为</w:t>
      </w:r>
      <w:r>
        <w:rPr>
          <w:rStyle w:val="12"/>
          <w:position w:val="-22"/>
        </w:rPr>
        <w:object>
          <v:shape id="_x0000_i1152" o:spt="75" type="#_x0000_t75" style="height:30pt;width:19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/>
        </w:rPr>
        <w:t>（1）求</w:t>
      </w:r>
      <w:r>
        <w:rPr>
          <w:rStyle w:val="12"/>
          <w:position w:val="-6"/>
        </w:rPr>
        <w:object>
          <v:shape id="_x0000_i115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Style w:val="12"/>
          <w:rFonts w:hint="eastAsia"/>
        </w:rPr>
        <w:t>的标准方程.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/>
        </w:rPr>
        <w:t>（2）以</w:t>
      </w:r>
      <w:r>
        <w:rPr>
          <w:rStyle w:val="12"/>
          <w:position w:val="-4"/>
        </w:rPr>
        <w:object>
          <v:shape id="_x0000_i1154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Style w:val="12"/>
          <w:rFonts w:hint="eastAsia"/>
        </w:rPr>
        <w:t>为圆心，</w:t>
      </w:r>
      <w:r>
        <w:rPr>
          <w:rStyle w:val="12"/>
          <w:position w:val="-4"/>
        </w:rPr>
        <w:object>
          <v:shape id="_x0000_i1155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Style w:val="12"/>
          <w:rFonts w:hint="eastAsia"/>
        </w:rPr>
        <w:t>为半径做圆</w:t>
      </w:r>
      <w:r>
        <w:rPr>
          <w:rStyle w:val="12"/>
          <w:position w:val="-4"/>
        </w:rPr>
        <w:object>
          <v:shape id="_x0000_i115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Style w:val="12"/>
          <w:rFonts w:hint="eastAsia"/>
        </w:rPr>
        <w:t>，</w:t>
      </w:r>
      <w:r>
        <w:rPr>
          <w:rStyle w:val="12"/>
          <w:position w:val="-10"/>
        </w:rPr>
        <w:object>
          <v:shape id="_x0000_i1157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Style w:val="12"/>
          <w:rFonts w:hint="eastAsia"/>
        </w:rPr>
        <w:t>为</w:t>
      </w:r>
      <w:r>
        <w:rPr>
          <w:rStyle w:val="12"/>
          <w:position w:val="-10"/>
        </w:rPr>
        <w:object>
          <v:shape id="_x0000_i1158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Style w:val="12"/>
          <w:rFonts w:hint="eastAsia"/>
        </w:rPr>
        <w:t>轴上的两点，</w:t>
      </w:r>
      <w:r>
        <w:rPr>
          <w:rStyle w:val="12"/>
          <w:position w:val="-4"/>
        </w:rPr>
        <w:object>
          <v:shape id="_x0000_i1159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  <w:r>
        <w:rPr>
          <w:rStyle w:val="12"/>
          <w:rFonts w:hint="eastAsia"/>
        </w:rPr>
        <w:t>为椭圆上非坐标轴上的点，若直线</w:t>
      </w:r>
      <w:r>
        <w:rPr>
          <w:rStyle w:val="12"/>
          <w:position w:val="-10"/>
        </w:rPr>
        <w:object>
          <v:shape id="_x0000_i1160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Style w:val="12"/>
          <w:rFonts w:hint="eastAsia"/>
        </w:rPr>
        <w:t>均与圆</w:t>
      </w:r>
      <w:r>
        <w:rPr>
          <w:rStyle w:val="12"/>
          <w:position w:val="-4"/>
        </w:rPr>
        <w:object>
          <v:shape id="_x0000_i116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rPr>
          <w:rStyle w:val="12"/>
          <w:rFonts w:hint="eastAsia"/>
        </w:rPr>
        <w:t>相切，求</w:t>
      </w:r>
      <w:r>
        <w:rPr>
          <w:rStyle w:val="12"/>
          <w:position w:val="-10"/>
        </w:rPr>
        <w:object>
          <v:shape id="_x0000_i1162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3">
            <o:LockedField>false</o:LockedField>
          </o:OLEObject>
        </w:object>
      </w:r>
      <w:r>
        <w:rPr>
          <w:rStyle w:val="12"/>
          <w:rFonts w:hint="eastAsia"/>
        </w:rPr>
        <w:t>面积的取值范围.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</w:p>
    <w:p>
      <w:pPr>
        <w:pStyle w:val="5"/>
        <w:numPr>
          <w:ilvl w:val="0"/>
          <w:numId w:val="11"/>
        </w:numPr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已知函数</w:t>
      </w:r>
      <w:r>
        <w:rPr>
          <w:rStyle w:val="12"/>
          <w:position w:val="-12"/>
        </w:rPr>
        <w:object>
          <v:shape id="_x0000_i1163" o:spt="75" type="#_x0000_t75" style="height:19pt;width:6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，且</w:t>
      </w:r>
      <w:r>
        <w:rPr>
          <w:rStyle w:val="12"/>
          <w:position w:val="-6"/>
        </w:rPr>
        <w:object>
          <v:shape id="_x0000_i1164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7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</w:rPr>
      </w:pPr>
      <w:r>
        <w:rPr>
          <w:rStyle w:val="12"/>
          <w:rFonts w:hint="eastAsia"/>
        </w:rPr>
        <w:t>（1）证明：当</w:t>
      </w:r>
      <w:r>
        <w:rPr>
          <w:rStyle w:val="12"/>
          <w:position w:val="-6"/>
        </w:rPr>
        <w:object>
          <v:shape id="_x0000_i1165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9">
            <o:LockedField>false</o:LockedField>
          </o:OLEObject>
        </w:object>
      </w:r>
      <w:r>
        <w:rPr>
          <w:rStyle w:val="12"/>
          <w:rFonts w:hint="eastAsia"/>
        </w:rPr>
        <w:t>时，</w:t>
      </w:r>
      <w:r>
        <w:rPr>
          <w:rStyle w:val="12"/>
          <w:position w:val="-12"/>
        </w:rPr>
        <w:object>
          <v:shape id="_x0000_i1166" o:spt="75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Style w:val="12"/>
          <w:rFonts w:hint="eastAsia"/>
        </w:rPr>
        <w:t>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hint="eastAsia" w:ascii="Times New Roman" w:hAnsi="Times New Roman"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（2）设</w:t>
      </w:r>
      <w:r>
        <w:rPr>
          <w:rStyle w:val="12"/>
          <w:position w:val="-12"/>
        </w:rPr>
        <w:object>
          <v:shape id="_x0000_i1167" o:spt="75" type="#_x0000_t75" style="height:17pt;width:5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且</w:t>
      </w:r>
      <w:r>
        <w:rPr>
          <w:rStyle w:val="12"/>
          <w:position w:val="-10"/>
        </w:rPr>
        <w:object>
          <v:shape id="_x0000_i1168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，试比较</w:t>
      </w:r>
      <w:r>
        <w:rPr>
          <w:rStyle w:val="12"/>
          <w:position w:val="-10"/>
        </w:rPr>
        <w:object>
          <v:shape id="_x0000_i1169" o:spt="75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Style w:val="12"/>
          <w:rFonts w:hint="eastAsia"/>
        </w:rPr>
        <w:t>与</w:t>
      </w:r>
      <w:r>
        <w:rPr>
          <w:rStyle w:val="12"/>
          <w:position w:val="-10"/>
        </w:rPr>
        <w:object>
          <v:shape id="_x0000_i1170" o:spt="75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Style w:val="12"/>
          <w:rFonts w:hint="eastAsia" w:ascii="Times New Roman" w:hAnsi="Times New Roman"/>
          <w:bCs/>
          <w:color w:val="000000" w:themeColor="text1"/>
          <w:szCs w:val="21"/>
        </w:rPr>
        <w:t>的大小，并给出证明过程.</w:t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hint="eastAsia" w:ascii="Times New Roman" w:hAnsi="Times New Roman"/>
          <w:bCs/>
          <w:color w:val="000000" w:themeColor="text1"/>
          <w:szCs w:val="21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</w:pP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</w:pP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  <w:drawing>
          <wp:inline distT="0" distB="0" distL="114300" distR="114300">
            <wp:extent cx="4895850" cy="6867525"/>
            <wp:effectExtent l="0" t="0" r="0" b="9525"/>
            <wp:docPr id="3" name="图片 3" descr="16225994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2599457(1)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</w:pP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  <w:drawing>
          <wp:inline distT="0" distB="0" distL="114300" distR="114300">
            <wp:extent cx="4895850" cy="6886575"/>
            <wp:effectExtent l="0" t="0" r="0" b="9525"/>
            <wp:docPr id="4" name="图片 4" descr="16225994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2599484(1)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</w:pP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  <w:drawing>
          <wp:inline distT="0" distB="0" distL="114300" distR="114300">
            <wp:extent cx="4876800" cy="6762750"/>
            <wp:effectExtent l="0" t="0" r="0" b="0"/>
            <wp:docPr id="5" name="图片 5" descr="16225995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2599555(1)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tabs>
          <w:tab w:val="left" w:pos="2410"/>
          <w:tab w:val="left" w:pos="4253"/>
          <w:tab w:val="left" w:pos="6379"/>
        </w:tabs>
        <w:snapToGrid w:val="0"/>
        <w:spacing w:before="160" w:after="200" w:line="276" w:lineRule="auto"/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</w:pP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eastAsia="zh-CN"/>
        </w:rPr>
        <w:drawing>
          <wp:inline distT="0" distB="0" distL="114300" distR="114300">
            <wp:extent cx="4772025" cy="6486525"/>
            <wp:effectExtent l="0" t="0" r="9525" b="9525"/>
            <wp:docPr id="6" name="图片 6" descr="16225995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2599577(1)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6EA40"/>
    <w:multiLevelType w:val="singleLevel"/>
    <w:tmpl w:val="4B86EA40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7B996057"/>
    <w:multiLevelType w:val="multilevel"/>
    <w:tmpl w:val="7B996057"/>
    <w:lvl w:ilvl="0" w:tentative="0">
      <w:start w:val="1"/>
      <w:numFmt w:val="decimal"/>
      <w:lvlText w:val="%1．"/>
      <w:lvlJc w:val="left"/>
      <w:pPr>
        <w:ind w:left="8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7B996058"/>
    <w:multiLevelType w:val="multilevel"/>
    <w:tmpl w:val="7B99605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黑体" w:hAnsi="黑体" w:eastAsia="黑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996059"/>
    <w:multiLevelType w:val="singleLevel"/>
    <w:tmpl w:val="7B996059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4">
    <w:nsid w:val="7B99605A"/>
    <w:multiLevelType w:val="singleLevel"/>
    <w:tmpl w:val="7B99605A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7B99605B"/>
    <w:multiLevelType w:val="singleLevel"/>
    <w:tmpl w:val="7B99605B"/>
    <w:lvl w:ilvl="0" w:tentative="0">
      <w:start w:val="1"/>
      <w:numFmt w:val="upperLetter"/>
      <w:suff w:val="nothing"/>
      <w:lvlText w:val="%1．"/>
      <w:lvlJc w:val="left"/>
      <w:rPr>
        <w:rFonts w:hint="default" w:ascii="Times New Roman" w:hAnsi="Times New Roman" w:cs="Times New Roman"/>
      </w:rPr>
    </w:lvl>
  </w:abstractNum>
  <w:abstractNum w:abstractNumId="6">
    <w:nsid w:val="7B99605C"/>
    <w:multiLevelType w:val="singleLevel"/>
    <w:tmpl w:val="7B99605C"/>
    <w:lvl w:ilvl="0" w:tentative="0">
      <w:start w:val="1"/>
      <w:numFmt w:val="upperLetter"/>
      <w:suff w:val="nothing"/>
      <w:lvlText w:val="%1．"/>
      <w:lvlJc w:val="left"/>
      <w:pPr>
        <w:ind w:left="-5"/>
      </w:pPr>
      <w:rPr>
        <w:rFonts w:hint="default" w:ascii="Times New Roman" w:hAnsi="Times New Roman" w:cs="Times New Roman"/>
      </w:rPr>
    </w:lvl>
  </w:abstractNum>
  <w:abstractNum w:abstractNumId="7">
    <w:nsid w:val="7B99605D"/>
    <w:multiLevelType w:val="singleLevel"/>
    <w:tmpl w:val="7B99605D"/>
    <w:lvl w:ilvl="0" w:tentative="0">
      <w:start w:val="1"/>
      <w:numFmt w:val="upperLetter"/>
      <w:suff w:val="nothing"/>
      <w:lvlText w:val="%1．"/>
      <w:lvlJc w:val="left"/>
    </w:lvl>
  </w:abstractNum>
  <w:abstractNum w:abstractNumId="8">
    <w:nsid w:val="7B99605E"/>
    <w:multiLevelType w:val="singleLevel"/>
    <w:tmpl w:val="7B99605E"/>
    <w:lvl w:ilvl="0" w:tentative="0">
      <w:start w:val="1"/>
      <w:numFmt w:val="upperLetter"/>
      <w:suff w:val="nothing"/>
      <w:lvlText w:val="%1．"/>
      <w:lvlJc w:val="left"/>
      <w:pPr>
        <w:ind w:left="-5"/>
      </w:pPr>
      <w:rPr>
        <w:rFonts w:hint="default" w:ascii="Times New Roman" w:hAnsi="Times New Roman" w:cs="Times New Roman"/>
      </w:rPr>
    </w:lvl>
  </w:abstractNum>
  <w:abstractNum w:abstractNumId="9">
    <w:nsid w:val="7B99605F"/>
    <w:multiLevelType w:val="singleLevel"/>
    <w:tmpl w:val="7B99605F"/>
    <w:lvl w:ilvl="0" w:tentative="0">
      <w:start w:val="12"/>
      <w:numFmt w:val="decimal"/>
      <w:suff w:val="space"/>
      <w:lvlText w:val="%1."/>
      <w:lvlJc w:val="left"/>
    </w:lvl>
  </w:abstractNum>
  <w:abstractNum w:abstractNumId="10">
    <w:nsid w:val="7B996060"/>
    <w:multiLevelType w:val="singleLevel"/>
    <w:tmpl w:val="7B996060"/>
    <w:lvl w:ilvl="0" w:tentative="0">
      <w:start w:val="1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1">
    <w:nsid w:val="7B996061"/>
    <w:multiLevelType w:val="singleLevel"/>
    <w:tmpl w:val="7B996061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7B996062"/>
    <w:multiLevelType w:val="singleLevel"/>
    <w:tmpl w:val="7B99606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86D6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Date"/>
    <w:basedOn w:val="5"/>
    <w:next w:val="5"/>
    <w:link w:val="23"/>
    <w:qFormat/>
    <w:uiPriority w:val="0"/>
    <w:rPr>
      <w:szCs w:val="24"/>
    </w:rPr>
  </w:style>
  <w:style w:type="paragraph" w:customStyle="1" w:styleId="5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character" w:customStyle="1" w:styleId="23">
    <w:name w:val="日期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4">
    <w:name w:val="List Paragraph"/>
    <w:basedOn w:val="5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3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8.wmf"/><Relationship Id="rId8" Type="http://schemas.openxmlformats.org/officeDocument/2006/relationships/image" Target="media/image2.png"/><Relationship Id="rId79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3.wmf"/><Relationship Id="rId7" Type="http://schemas.openxmlformats.org/officeDocument/2006/relationships/theme" Target="theme/theme1.xml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8.wmf"/><Relationship Id="rId6" Type="http://schemas.openxmlformats.org/officeDocument/2006/relationships/footer" Target="footer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" Type="http://schemas.openxmlformats.org/officeDocument/2006/relationships/header" Target="header3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header" Target="head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07" Type="http://schemas.openxmlformats.org/officeDocument/2006/relationships/fontTable" Target="fontTable.xml"/><Relationship Id="rId306" Type="http://schemas.openxmlformats.org/officeDocument/2006/relationships/numbering" Target="numbering.xml"/><Relationship Id="rId305" Type="http://schemas.openxmlformats.org/officeDocument/2006/relationships/customXml" Target="../customXml/item1.xml"/><Relationship Id="rId304" Type="http://schemas.openxmlformats.org/officeDocument/2006/relationships/image" Target="media/image152.png"/><Relationship Id="rId303" Type="http://schemas.openxmlformats.org/officeDocument/2006/relationships/image" Target="media/image151.png"/><Relationship Id="rId302" Type="http://schemas.openxmlformats.org/officeDocument/2006/relationships/image" Target="media/image150.png"/><Relationship Id="rId301" Type="http://schemas.openxmlformats.org/officeDocument/2006/relationships/image" Target="media/image149.png"/><Relationship Id="rId300" Type="http://schemas.openxmlformats.org/officeDocument/2006/relationships/image" Target="media/image148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8.bin"/><Relationship Id="rId282" Type="http://schemas.openxmlformats.org/officeDocument/2006/relationships/oleObject" Target="embeddings/oleObject137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6.bin"/><Relationship Id="rId28" Type="http://schemas.openxmlformats.org/officeDocument/2006/relationships/image" Target="media/image12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1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6.bin"/><Relationship Id="rId24" Type="http://schemas.openxmlformats.org/officeDocument/2006/relationships/image" Target="media/image10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1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6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6.png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5.bin"/><Relationship Id="rId196" Type="http://schemas.openxmlformats.org/officeDocument/2006/relationships/oleObject" Target="embeddings/oleObject94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1.bin"/><Relationship Id="rId19" Type="http://schemas.openxmlformats.org/officeDocument/2006/relationships/oleObject" Target="embeddings/oleObject6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89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8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7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6.bin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7" Type="http://schemas.openxmlformats.org/officeDocument/2006/relationships/oleObject" Target="embeddings/oleObject5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6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1.bin"/><Relationship Id="rId15" Type="http://schemas.openxmlformats.org/officeDocument/2006/relationships/oleObject" Target="embeddings/oleObject4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6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1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6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7.png"/><Relationship Id="rId116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Administrator</dc:creator>
  <cp:lastModifiedBy>Administrator</cp:lastModifiedBy>
  <dcterms:modified xsi:type="dcterms:W3CDTF">2021-07-23T07:24:51Z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2052-11.1.0.10578</vt:lpwstr>
  </property>
  <property fmtid="{D5CDD505-2E9C-101B-9397-08002B2CF9AE}" pid="5" name="ICV">
    <vt:lpwstr>57F57538489C404192A23E68442DF42F</vt:lpwstr>
  </property>
</Properties>
</file>