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11722100</wp:posOffset>
            </wp:positionV>
            <wp:extent cx="355600" cy="406400"/>
            <wp:effectExtent l="0" t="0" r="6350" b="12700"/>
            <wp:wrapNone/>
            <wp:docPr id="100158" name="图片 10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8" name="图片 1001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/>
          <w:b/>
          <w:sz w:val="32"/>
          <w:szCs w:val="32"/>
        </w:rPr>
        <w:t>2021年7月湖北省高一统一调研测试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化学试卷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可能用到的相对原子质量：H-1   </w:t>
      </w:r>
      <w:r>
        <w:rPr>
          <w:rFonts w:ascii="Times New Roman" w:hAnsi="Times New Roman"/>
        </w:rPr>
        <w:t xml:space="preserve">C-12   </w:t>
      </w:r>
      <w:r>
        <w:rPr>
          <w:rFonts w:hint="eastAsia" w:ascii="Times New Roman" w:hAnsi="Times New Roman"/>
        </w:rPr>
        <w:t>O</w:t>
      </w:r>
      <w:r>
        <w:rPr>
          <w:rFonts w:ascii="Times New Roman" w:hAnsi="Times New Roman"/>
        </w:rPr>
        <w:t>-16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>S-32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>Cu-64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一、选择题：本题共15小题，每小题3分，共45分。在每小题给出的四个选项中，只有一项是符合题目要求的。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1.化学发展中是科学史重要组成部分。下列科学家与主要成就不匹配的是（    ）</w:t>
      </w:r>
    </w:p>
    <w:tbl>
      <w:tblPr>
        <w:tblStyle w:val="4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3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科学家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屠呦呦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从菁蒿中提取菁蒿素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侯德榜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发明侯氏制碱法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凯库勒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发现苯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门捷列夫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编制第一张元素周期表</w:t>
            </w:r>
          </w:p>
        </w:tc>
      </w:tr>
    </w:tbl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2.化学与生产、生活密切相关。下列说法正确的是（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A.天然气只能用作清洁燃料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B.工业上常用液氨作制冷剂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C.纤维素是人类基本营养物质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D.磁性氧化铁常用于制作橡胶的红色颜料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3.下列物质与水反应能生成两种化合物，其中一种为强电解质另一种为强氧化剂的是（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position w:val="-12"/>
        </w:rPr>
        <w:object>
          <v:shape id="_x0000_i1025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B.</w:t>
      </w:r>
      <w:r>
        <w:rPr>
          <w:position w:val="-12"/>
        </w:rPr>
        <w:object>
          <v:shape id="_x0000_i1026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C.</w:t>
      </w:r>
      <w:r>
        <w:rPr>
          <w:position w:val="-12"/>
        </w:rPr>
        <w:object>
          <v:shape id="_x0000_i1027" o:spt="75" type="#_x0000_t75" style="height:18.35pt;width:1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D.</w:t>
      </w:r>
      <w:r>
        <w:rPr>
          <w:position w:val="-12"/>
        </w:rPr>
        <w:object>
          <v:shape id="_x0000_i1028" o:spt="75" type="#_x0000_t75" style="height:18.35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4.工业上，制备乙醇的原理为</w:t>
      </w:r>
      <w:r>
        <w:rPr>
          <w:position w:val="-14"/>
        </w:rPr>
        <w:object>
          <v:shape id="_x0000_i1029" o:spt="75" type="#_x0000_t75" style="height:21.05pt;width:19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</w:rPr>
        <w:t>。下列说法错误的是（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A.简单的氧离子结构示意图为</w:t>
      </w:r>
      <w:r>
        <w:drawing>
          <wp:inline distT="0" distB="0" distL="0" distR="0">
            <wp:extent cx="666115" cy="53276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B.乙烯分子空间填充模型为</w:t>
      </w:r>
      <w:r>
        <w:drawing>
          <wp:inline distT="0" distB="0" distL="0" distR="0">
            <wp:extent cx="742315" cy="5327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C.乙醇的同分异构体结构简式为</w:t>
      </w:r>
      <w:r>
        <w:rPr>
          <w:position w:val="-12"/>
        </w:rPr>
        <w:object>
          <v:shape id="_x0000_i1030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D.中子数为7的碳原子表示为</w:t>
      </w:r>
      <w:r>
        <w:rPr>
          <w:position w:val="-12"/>
        </w:rPr>
        <w:object>
          <v:shape id="_x0000_i1031" o:spt="75" type="#_x0000_t75" style="height:19pt;width:1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5.下列物质性质和用途都正确且匹配的是（    ）</w:t>
      </w:r>
    </w:p>
    <w:tbl>
      <w:tblPr>
        <w:tblStyle w:val="4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10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411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用途</w:t>
            </w:r>
          </w:p>
        </w:tc>
        <w:tc>
          <w:tcPr>
            <w:tcW w:w="487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411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醋酸可浸泡水垢并除去水垢</w:t>
            </w:r>
          </w:p>
        </w:tc>
        <w:tc>
          <w:tcPr>
            <w:tcW w:w="487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醋酸易挥发、具有刺激性气味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411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32" o:spt="75" type="#_x0000_t75" style="height:18.35pt;width:31.9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2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可用于制造指南针</w:t>
            </w:r>
          </w:p>
        </w:tc>
        <w:tc>
          <w:tcPr>
            <w:tcW w:w="487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>
                <v:shape id="_x0000_i1033" o:spt="75" type="#_x0000_t75" style="height:18.35pt;width:31.9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4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是碱性氧化物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411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氢氟酸在玻璃器具表面标注记号</w:t>
            </w:r>
          </w:p>
        </w:tc>
        <w:tc>
          <w:tcPr>
            <w:tcW w:w="487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HF是易挥发、易溶于水的一元酸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411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铝合金材料广泛用作门窗等</w:t>
            </w:r>
          </w:p>
        </w:tc>
        <w:tc>
          <w:tcPr>
            <w:tcW w:w="4870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铝合金表面有一层致氧化膜，耐腐蚀且质轻</w:t>
            </w:r>
          </w:p>
        </w:tc>
      </w:tr>
    </w:tbl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6.下列离子方程式正确的是（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A.钠与水反应：</w:t>
      </w:r>
      <w:r>
        <w:rPr>
          <w:position w:val="-12"/>
        </w:rPr>
        <w:object>
          <v:shape id="_x0000_i1034" o:spt="75" type="#_x0000_t75" style="height:19pt;width:163.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B.氯化铁溶液腐蚀铜电路板：</w:t>
      </w:r>
      <w:r>
        <w:rPr>
          <w:position w:val="-6"/>
        </w:rPr>
        <w:object>
          <v:shape id="_x0000_i1035" o:spt="75" type="#_x0000_t75" style="height:16.3pt;width:131.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C.用烧碱溶液吸收氯气：</w:t>
      </w:r>
      <w:r>
        <w:rPr>
          <w:position w:val="-12"/>
        </w:rPr>
        <w:object>
          <v:shape id="_x0000_i1036" o:spt="75" type="#_x0000_t75" style="height:19pt;width:156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D.用氨水吸收少量的二氧化硫：</w:t>
      </w:r>
      <w:r>
        <w:rPr>
          <w:position w:val="-12"/>
        </w:rPr>
        <w:object>
          <v:shape id="_x0000_i1037" o:spt="75" type="#_x0000_t75" style="height:19pt;width:158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</w:t>
      </w:r>
      <w:r>
        <w:rPr>
          <w:position w:val="-12"/>
        </w:rPr>
        <w:object>
          <v:shape id="_x0000_i1038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 w:ascii="Times New Roman" w:hAnsi="Times New Roman"/>
        </w:rPr>
        <w:t>为阿伏加德罗常数的值。下列说法正确的是（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A.60g正丙醇和足量丙酸在一定条件下反应生成丙酸正丙酯分子数为</w:t>
      </w:r>
      <w:r>
        <w:rPr>
          <w:position w:val="-12"/>
        </w:rPr>
        <w:object>
          <v:shape id="_x0000_i1039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B.标准状况下，22.4L硫化氢和二氧化硫的混合物含分子数</w:t>
      </w:r>
      <w:r>
        <w:rPr>
          <w:position w:val="-12"/>
        </w:rPr>
        <w:object>
          <v:shape id="_x0000_i1040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C.10g46%酒精与足量金属钠反应转移电子数为</w:t>
      </w:r>
      <w:r>
        <w:rPr>
          <w:position w:val="-12"/>
        </w:rPr>
        <w:object>
          <v:shape id="_x0000_i1041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D.电极反应</w:t>
      </w:r>
      <w:r>
        <w:rPr>
          <w:position w:val="-12"/>
        </w:rPr>
        <w:object>
          <v:shape id="_x0000_i1042" o:spt="75" type="#_x0000_t75" style="height:19pt;width:122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position w:val="-10"/>
        </w:rPr>
        <w:object>
          <v:shape id="_x0000_i1043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Times New Roman" w:hAnsi="Times New Roman"/>
        </w:rPr>
        <w:t>参与反应，结合阳离子数为</w:t>
      </w:r>
      <w:r>
        <w:rPr>
          <w:position w:val="-12"/>
        </w:rPr>
        <w:object>
          <v:shape id="_x0000_i1044" o:spt="75" type="#_x0000_t75" style="height:18.35pt;width:25.1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8.“黑火药”是我国古代四大发明之一，其反应原理是</w:t>
      </w:r>
      <w:r>
        <w:rPr>
          <w:position w:val="-32"/>
        </w:rPr>
        <w:object>
          <v:shape id="_x0000_i1045" o:spt="75" type="#_x0000_t75" style="height:38.05pt;width:207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Times New Roman" w:hAnsi="Times New Roman"/>
        </w:rPr>
        <w:t>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A.二氧化碳是含非极性键的共价化合物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B.硝酸钾是含极性共价键的离子化合物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C.上述反应中被还原的元素只有氮元素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D.产生11.2L氮气时转移6mol电子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9.M和N反应分反应①和②两步进行，能量变化如图所示。下列说法正确的是（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923415" cy="11423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A.能量：反应物&gt;产物&gt;中间产物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B.总反应中原子利用率为100%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C.T是总反应的催化剂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D.总反应是置换反应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10.下列各组离子或分子在指定条件下能大量共存的是（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A.无色透明溶液中：</w:t>
      </w:r>
      <w:r>
        <w:rPr>
          <w:position w:val="-6"/>
        </w:rPr>
        <w:object>
          <v:shape id="_x0000_i1046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47" o:spt="75" type="#_x0000_t75" style="height:19pt;width:25.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48" o:spt="75" type="#_x0000_t75" style="height:16.3pt;width:31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49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</w:t>
      </w:r>
      <w:r>
        <w:rPr>
          <w:position w:val="-10"/>
        </w:rPr>
        <w:object>
          <v:shape id="_x0000_i1050" o:spt="75" type="#_x0000_t75" style="height:16.3pt;width:36.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 w:ascii="Times New Roman" w:hAnsi="Times New Roman"/>
        </w:rPr>
        <w:t>的溶液中：</w:t>
      </w:r>
      <w:r>
        <w:rPr>
          <w:position w:val="-12"/>
        </w:rPr>
        <w:object>
          <v:shape id="_x0000_i1051" o:spt="75" type="#_x0000_t75" style="height:18.35pt;width:46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52" o:spt="75" type="#_x0000_t75" style="height:19pt;width:33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53" o:spt="75" type="#_x0000_t75" style="height:16.3pt;width:1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4"/>
        </w:rPr>
        <w:object>
          <v:shape id="_x0000_i1054" o:spt="75" type="#_x0000_t75" style="height:14.95pt;width:23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C.加入铝粉产生</w:t>
      </w:r>
      <w:r>
        <w:rPr>
          <w:position w:val="-12"/>
        </w:rPr>
        <w:object>
          <v:shape id="_x0000_i1055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hint="eastAsia" w:ascii="Times New Roman" w:hAnsi="Times New Roman"/>
        </w:rPr>
        <w:t>的溶液中：</w:t>
      </w:r>
      <w:r>
        <w:rPr>
          <w:position w:val="-6"/>
        </w:rPr>
        <w:object>
          <v:shape id="_x0000_i1056" o:spt="75" type="#_x0000_t75" style="height:16.3pt;width:23.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4"/>
        </w:rPr>
        <w:object>
          <v:shape id="_x0000_i1057" o:spt="75" type="#_x0000_t75" style="height:14.95pt;width:1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58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59" o:spt="75" type="#_x0000_t75" style="height:19pt;width:25.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D.加入酚酞变红色的溶液中：</w:t>
      </w:r>
      <w:r>
        <w:rPr>
          <w:position w:val="-6"/>
        </w:rPr>
        <w:object>
          <v:shape id="_x0000_i1060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0"/>
        </w:rPr>
        <w:object>
          <v:shape id="_x0000_i1061" o:spt="75" type="#_x0000_t75" style="height:18.35pt;width:29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62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63" o:spt="75" type="#_x0000_t75" style="height:16.3pt;width:1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</w:t>
      </w:r>
      <w:r>
        <w:rPr>
          <w:position w:val="-12"/>
        </w:rPr>
        <w:object>
          <v:shape id="_x0000_i1064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 w:ascii="Times New Roman" w:hAnsi="Times New Roman"/>
        </w:rPr>
        <w:t>在强碱性溶液中主要以</w:t>
      </w:r>
      <w:r>
        <w:rPr>
          <w:position w:val="-12"/>
        </w:rPr>
        <w:object>
          <v:shape id="_x0000_i1065" o:spt="75" type="#_x0000_t75" style="height:19pt;width:29.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 w:ascii="Times New Roman" w:hAnsi="Times New Roman"/>
        </w:rPr>
        <w:t>形式存在。</w:t>
      </w:r>
      <w:r>
        <w:rPr>
          <w:position w:val="-12"/>
        </w:rPr>
        <w:object>
          <v:shape id="_x0000_i1066" o:spt="75" type="#_x0000_t75" style="height:18.35pt;width:52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 w:ascii="Times New Roman" w:hAnsi="Times New Roman"/>
        </w:rPr>
        <w:t>燃料电池工作原理如图所示。正极反应式为</w:t>
      </w:r>
      <w:r>
        <w:rPr>
          <w:position w:val="-12"/>
        </w:rPr>
        <w:object>
          <v:shape id="_x0000_i1067" o:spt="75" type="#_x0000_t75" style="height:19pt;width:127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 w:ascii="Times New Roman" w:hAnsi="Times New Roman"/>
        </w:rPr>
        <w:t>。提示：电池效率等于电路上通过的电子数与负极失去电子数之比。下列说法错误的是（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818640" cy="137096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A.Al极发生氧化反应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B.电流由Pt极经负载流向Al极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C.放电时，</w:t>
      </w:r>
      <w:r>
        <w:rPr>
          <w:position w:val="-6"/>
        </w:rPr>
        <w:object>
          <v:shape id="_x0000_i1068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 w:ascii="Times New Roman" w:hAnsi="Times New Roman"/>
        </w:rPr>
        <w:t>向Al极迁移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D.若生成4.5mol</w:t>
      </w:r>
      <w:r>
        <w:rPr>
          <w:position w:val="-6"/>
        </w:rPr>
        <w:object>
          <v:shape id="_x0000_i1069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 w:ascii="Times New Roman" w:hAnsi="Times New Roman"/>
        </w:rPr>
        <w:t>电路经过2.4mol电子，电池效率为60%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12.下列实验操作能达到实验目的的是（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A.分离酒精和水</w:t>
      </w:r>
      <w:r>
        <w:drawing>
          <wp:inline distT="0" distB="0" distL="0" distR="0">
            <wp:extent cx="1247140" cy="139954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B.加热饱和</w:t>
      </w:r>
      <w:r>
        <w:rPr>
          <w:position w:val="-12"/>
        </w:rPr>
        <w:object>
          <v:shape id="_x0000_i1070" o:spt="75" type="#_x0000_t75" style="height:18.35pt;width:46.8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 w:ascii="Times New Roman" w:hAnsi="Times New Roman"/>
        </w:rPr>
        <w:t>溶液制备</w:t>
      </w:r>
      <w:r>
        <w:rPr>
          <w:position w:val="-12"/>
        </w:rPr>
        <w:object>
          <v:shape id="_x0000_i1071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drawing>
          <wp:inline distT="0" distB="0" distL="0" distR="0">
            <wp:extent cx="1142365" cy="1247140"/>
            <wp:effectExtent l="0" t="0" r="63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C.用稀硫酸吸收氨气</w:t>
      </w:r>
      <w:r>
        <w:drawing>
          <wp:inline distT="0" distB="0" distL="0" distR="0">
            <wp:extent cx="789940" cy="828040"/>
            <wp:effectExtent l="0" t="0" r="1016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D.收集一氧化氮</w:t>
      </w:r>
      <w:r>
        <w:drawing>
          <wp:inline distT="0" distB="0" distL="0" distR="0">
            <wp:extent cx="789940" cy="961390"/>
            <wp:effectExtent l="0" t="0" r="1016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13.短周期主族元素R、X、Y、Z在周期表中相对位置如图所示。R元素是作物生长的营养元素之一，</w:t>
      </w:r>
      <w:r>
        <w:rPr>
          <w:position w:val="-12"/>
        </w:rPr>
        <w:object>
          <v:shape id="_x0000_i1072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hint="eastAsia" w:ascii="Times New Roman" w:hAnsi="Times New Roman"/>
        </w:rPr>
        <w:t>是空气主要成分。下列说法正确的是（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113790" cy="732790"/>
            <wp:effectExtent l="0" t="0" r="10160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A.简单氢化物的稳定性：Z&gt;X&gt;Y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B.原子半径：Z&gt;Y&gt;X&gt;R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C.Y的最高价氧化物对应的水化物是中强酸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D.标准状况下，Z的氧化物都是气体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14.下列实验方案正确且能达到目的是（    ）</w:t>
      </w:r>
    </w:p>
    <w:tbl>
      <w:tblPr>
        <w:tblStyle w:val="4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799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5799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5799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向烧碱溶液加入</w:t>
            </w:r>
            <w:r>
              <w:rPr>
                <w:position w:val="-14"/>
              </w:rPr>
              <w:object>
                <v:shape id="_x0000_i1073" o:spt="75" type="#_x0000_t75" style="height:19.7pt;width:55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9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溶液，过滤、洗涤、干燥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制备</w:t>
            </w:r>
            <w:r>
              <w:rPr>
                <w:position w:val="-12"/>
              </w:rPr>
              <w:object>
                <v:shape id="_x0000_i1074" o:spt="75" type="#_x0000_t75" style="height:18.35pt;width:44.8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1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5799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向酸性</w:t>
            </w:r>
            <w:r>
              <w:rPr>
                <w:position w:val="-12"/>
              </w:rPr>
              <w:object>
                <v:shape id="_x0000_i1075" o:spt="75" type="#_x0000_t75" style="height:18.35pt;width:42.1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13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溶液中滴加丙烯醇</w:t>
            </w:r>
            <w:r>
              <w:rPr>
                <w:position w:val="-14"/>
              </w:rPr>
              <w:object>
                <v:shape id="_x0000_i1076" o:spt="75" type="#_x0000_t75" style="height:19.7pt;width:101.9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5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并振荡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证明丙烯醇中含有醇羟基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5799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在暗处用激光灯照射氯化铁溶液和氢氧化铁胶体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鉴别氯化铁溶液和氢氧化铁胶体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5799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浓硫酸和稀硫酸分别与铝片反应</w:t>
            </w:r>
          </w:p>
        </w:tc>
        <w:tc>
          <w:tcPr>
            <w:tcW w:w="3323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探究浓度对反应速率影响</w:t>
            </w:r>
          </w:p>
        </w:tc>
      </w:tr>
    </w:tbl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15.在一定温度下，在密闭容器中投入X（g）和Y（g），发生反应生成Z（g）。测得各物质浓度与时间关系如图所示（提示：净反应速率等于正、逆反应速率之差）。下列说法错误的是（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571115" cy="1218565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A.a点：正反应速率大于逆反应速率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B.b点：净反应速率等于零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C.上述可逆反应中X、Y、Z的化学计量数之比为3∶1∶2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D.该条件下，Y的最大限度（平衡转化率）为60%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二、非选择题：本题共4小题，共55分。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16.（14分）某小组设计实验证明乙醇和钠反应产生氢气，并探究氧化铜的还原产物。已知：①</w:t>
      </w:r>
      <w:r>
        <w:rPr>
          <w:position w:val="-12"/>
        </w:rPr>
        <w:object>
          <v:shape id="_x0000_i1077" o:spt="75" type="#_x0000_t75" style="height:19pt;width:241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8">
            <o:LockedField>false</o:LockedField>
          </o:OLEObject>
        </w:object>
      </w:r>
      <w:r>
        <w:rPr>
          <w:rFonts w:hint="eastAsia" w:ascii="Times New Roman" w:hAnsi="Times New Roman"/>
        </w:rPr>
        <w:t>。②红色粉末</w:t>
      </w:r>
      <w:r>
        <w:rPr>
          <w:position w:val="-12"/>
        </w:rPr>
        <w:object>
          <v:shape id="_x0000_i1078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  <w:r>
        <w:rPr>
          <w:rFonts w:hint="eastAsia" w:ascii="Times New Roman" w:hAnsi="Times New Roman"/>
        </w:rPr>
        <w:t>在酸性条件下发生歧化反应：</w:t>
      </w:r>
      <w:r>
        <w:rPr>
          <w:position w:val="-12"/>
        </w:rPr>
        <w:object>
          <v:shape id="_x0000_i1079" o:spt="75" type="#_x0000_t75" style="height:19pt;width:156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  <w:r>
        <w:rPr>
          <w:rFonts w:hint="eastAsia" w:ascii="Times New Roman" w:hAnsi="Times New Roman"/>
        </w:rPr>
        <w:t>。装置如图所示：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6323330" cy="1628140"/>
            <wp:effectExtent l="0" t="0" r="1270" b="101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323809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回答下列问题：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（1）试剂R最好选择_______（填字母，单选）。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a.碱石灰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b.无水氯化钙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c.五氧化二磷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d.硫酸镁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（2）装置E的作用是_______</w:t>
      </w:r>
      <w:r>
        <w:rPr>
          <w:rFonts w:ascii="Times New Roman" w:hAnsi="Times New Roman"/>
        </w:rPr>
        <w:t>.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（3）写出A中发生反应的化学方程式：_______；该反应类型是_______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（填字母，双选）。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a.置换反应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b.加成反应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c.离子反应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d.放热反应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（4）实验完毕后，为了探究C中红色粉末是否含有</w:t>
      </w:r>
      <w:r>
        <w:rPr>
          <w:position w:val="-12"/>
        </w:rPr>
        <w:object>
          <v:shape id="_x0000_i1080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设计下列两种方案：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方案1：取少量红色粉末于试管，加入足量溶液M，充分振荡，若溶液变蓝色，则红色粉末一定含</w:t>
      </w:r>
      <w:r>
        <w:rPr>
          <w:position w:val="-12"/>
        </w:rPr>
        <w:object>
          <v:shape id="_x0000_i1081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方案2：取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g红色粉末，在加热条件下通入足量氢气，充分反应后，冷却、称重，红色固体质量为</w:t>
      </w:r>
      <w:r>
        <w:rPr>
          <w:rFonts w:hint="eastAsia" w:ascii="Times New Roman" w:hAnsi="Times New Roman"/>
          <w:i/>
        </w:rPr>
        <w:t>x</w:t>
      </w:r>
      <w:r>
        <w:rPr>
          <w:rFonts w:ascii="Times New Roman" w:hAnsi="Times New Roman"/>
          <w:i/>
        </w:rPr>
        <w:t xml:space="preserve"> </w:t>
      </w:r>
      <w:r>
        <w:rPr>
          <w:rFonts w:hint="eastAsia" w:ascii="Times New Roman" w:hAnsi="Times New Roman"/>
        </w:rPr>
        <w:t>g。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①方案1中M可能是______（填字母，单选）。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a.稀硝酸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b.稀硫酸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c.浓硫酸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d.浓硝酸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②方案2中，当</w:t>
      </w:r>
      <w:r>
        <w:rPr>
          <w:position w:val="-6"/>
        </w:rPr>
        <w:object>
          <v:shape id="_x0000_i1082" o:spt="75" type="#_x0000_t75" style="height:10.85pt;width:1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hint="eastAsia" w:ascii="Times New Roman" w:hAnsi="Times New Roman"/>
        </w:rPr>
        <w:t>______时，红色粉末全部是</w:t>
      </w:r>
      <w:r>
        <w:rPr>
          <w:position w:val="-12"/>
        </w:rPr>
        <w:object>
          <v:shape id="_x0000_i1083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（5）分析与讨论。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①CuO被</w:t>
      </w:r>
      <w:r>
        <w:rPr>
          <w:position w:val="-12"/>
        </w:rPr>
        <w:object>
          <v:shape id="_x0000_i1084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085" o:spt="75" type="#_x0000_t75" style="height:18.35pt;width:25.1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 w:ascii="Times New Roman" w:hAnsi="Times New Roman"/>
        </w:rPr>
        <w:t>、CO等还原可能生成</w:t>
      </w:r>
      <w:r>
        <w:rPr>
          <w:position w:val="-12"/>
        </w:rPr>
        <w:object>
          <v:shape id="_x0000_i1086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 w:ascii="Times New Roman" w:hAnsi="Times New Roman"/>
        </w:rPr>
        <w:t>或Cu，生成</w:t>
      </w:r>
      <w:r>
        <w:rPr>
          <w:position w:val="-12"/>
        </w:rPr>
        <w:object>
          <v:shape id="_x0000_i1087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eastAsia" w:ascii="Times New Roman" w:hAnsi="Times New Roman"/>
        </w:rPr>
        <w:t>的可能原因是______（填字母，双选）。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A.通入</w:t>
      </w:r>
      <w:r>
        <w:rPr>
          <w:position w:val="-12"/>
        </w:rPr>
        <w:object>
          <v:shape id="_x0000_i1088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hint="eastAsia" w:ascii="Times New Roman" w:hAnsi="Times New Roman"/>
        </w:rPr>
        <w:t>量不足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rPr>
          <w:position w:val="-12"/>
        </w:rPr>
        <w:object>
          <v:shape id="_x0000_i1089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hint="eastAsia" w:ascii="Times New Roman" w:hAnsi="Times New Roman"/>
        </w:rPr>
        <w:t>与CuO接触充分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C.温度较低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D.高度过高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②若缺少装置B，C中黑色粉末变红色，D中白色粉末变蓝色，不能肯定A中一定生成了</w:t>
      </w:r>
      <w:r>
        <w:rPr>
          <w:position w:val="-12"/>
        </w:rPr>
        <w:object>
          <v:shape id="_x0000_i1090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理由是______。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17.（16分）CO是重要化工原料和清洁能源。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I.CO是一种常用的还原剂。一定条件下，反应</w:t>
      </w:r>
      <w:r>
        <w:rPr>
          <w:position w:val="-16"/>
        </w:rPr>
        <w:object>
          <v:shape id="_x0000_i1091" o:spt="75" type="#_x0000_t75" style="height:19.7pt;width:192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 w:ascii="Times New Roman" w:hAnsi="Times New Roman"/>
        </w:rPr>
        <w:t>的速率方程为</w:t>
      </w:r>
      <w:r>
        <w:rPr>
          <w:position w:val="-14"/>
        </w:rPr>
        <w:object>
          <v:shape id="_x0000_i1092" o:spt="75" type="#_x0000_t75" style="height:19.7pt;width:112.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为速率常数，只与温度、催化剂有关，与浓度无关）。某温度下，该反应在不同浓度下反应速率如下表所示：</w:t>
      </w:r>
    </w:p>
    <w:tbl>
      <w:tblPr>
        <w:tblStyle w:val="4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249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0"/>
              </w:rPr>
              <w:object>
                <v:shape id="_x0000_i1093" o:spt="75" type="#_x0000_t75" style="height:18.35pt;width:80.1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5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4"/>
              </w:rPr>
              <w:object>
                <v:shape id="_x0000_i1094" o:spt="75" type="#_x0000_t75" style="height:19.7pt;width:88.3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7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反应速率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①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0.10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0.10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hint="eastAsia" w:ascii="Times New Roman" w:hAnsi="Times New Roman"/>
                <w:i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②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0.20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0.10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6"/>
              </w:rPr>
              <w:object>
                <v:shape id="_x0000_i1095" o:spt="75" type="#_x0000_t75" style="height:14.25pt;width:14.95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③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0.20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0.20</w:t>
            </w:r>
          </w:p>
        </w:tc>
        <w:tc>
          <w:tcPr>
            <w:tcW w:w="2492" w:type="dxa"/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6"/>
              </w:rPr>
              <w:object>
                <v:shape id="_x0000_i1096" o:spt="75" type="#_x0000_t75" style="height:14.25pt;width:14.95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51">
                  <o:LockedField>false</o:LockedField>
                </o:OLEObject>
              </w:object>
            </w:r>
          </w:p>
        </w:tc>
      </w:tr>
    </w:tbl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（1）根据表中测定结果，下列推断正确的是_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（填字母，单选）。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position w:val="-6"/>
        </w:rPr>
        <w:object>
          <v:shape id="_x0000_i1097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098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B.</w:t>
      </w:r>
      <w:r>
        <w:rPr>
          <w:position w:val="-6"/>
        </w:rPr>
        <w:object>
          <v:shape id="_x0000_i1099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position w:val="-6"/>
        </w:rPr>
        <w:object>
          <v:shape id="_x0000_i1100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C.</w:t>
      </w:r>
      <w:r>
        <w:rPr>
          <w:position w:val="-6"/>
        </w:rPr>
        <w:object>
          <v:shape id="_x0000_i1101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2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D.</w:t>
      </w:r>
      <w:r>
        <w:rPr>
          <w:position w:val="-6"/>
        </w:rPr>
        <w:object>
          <v:shape id="_x0000_i1103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4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（2）改变下列一个条件，反应速率增大的是_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（填字母，双选）。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A.降温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B.缩小体积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C.加入催化剂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D.减压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（3）其他条件不变，降低温度，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值_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（填“增大”“减小”或“不变”，下同）；其他条件不变，加入催化剂，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值_</w:t>
      </w:r>
      <w:r>
        <w:rPr>
          <w:rFonts w:ascii="Times New Roman" w:hAnsi="Times New Roman"/>
        </w:rPr>
        <w:t>_____.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（4）一定温度下，在2L恒容密闭容器中投入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 xml:space="preserve"> mol CO（g）和</w:t>
      </w:r>
      <w:r>
        <w:rPr>
          <w:position w:val="-12"/>
        </w:rPr>
        <w:object>
          <v:shape id="_x0000_i1105" o:spt="75" type="#_x0000_t75" style="height:18.35pt;width:65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 w:ascii="Times New Roman" w:hAnsi="Times New Roman"/>
        </w:rPr>
        <w:t>，发生上述反应，经过</w:t>
      </w:r>
      <w:r>
        <w:rPr>
          <w:rFonts w:hint="eastAsia" w:ascii="Times New Roman" w:hAnsi="Times New Roman"/>
          <w:i/>
        </w:rPr>
        <w:t>t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min达到平衡，CO的转化率为</w:t>
      </w:r>
      <w:r>
        <w:rPr>
          <w:position w:val="-6"/>
        </w:rPr>
        <w:object>
          <v:shape id="_x0000_i1106" o:spt="75" type="#_x0000_t75" style="height:10.85pt;width:12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①下列情况表明上述反应达到平衡状态的是_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（填字母，单选）。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A.混合气体的密度保持不变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B.混合气体的摩尔质量保持不变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C.气体总压强保持不变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D.NO的消耗速率等于CO的消耗速率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position w:val="-6"/>
        </w:rPr>
        <w:object>
          <v:shape id="_x0000_i1107" o:spt="75" type="#_x0000_t75" style="height:14.25pt;width:44.1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 w:ascii="Times New Roman" w:hAnsi="Times New Roman"/>
        </w:rPr>
        <w:t>间CO的平均速率</w:t>
      </w:r>
      <w:r>
        <w:rPr>
          <w:position w:val="-10"/>
        </w:rPr>
        <w:object>
          <v:shape id="_x0000_i1108" o:spt="75" type="#_x0000_t75" style="height:16.3pt;width:44.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hint="eastAsia" w:ascii="Times New Roman" w:hAnsi="Times New Roman"/>
        </w:rPr>
        <w:t>_</w:t>
      </w:r>
      <w:r>
        <w:rPr>
          <w:rFonts w:ascii="Times New Roman" w:hAnsi="Times New Roman"/>
        </w:rPr>
        <w:t>_____.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③平衡时</w:t>
      </w:r>
      <w:r>
        <w:rPr>
          <w:position w:val="-32"/>
        </w:rPr>
        <w:object>
          <v:shape id="_x0000_i1109" o:spt="75" type="#_x0000_t75" style="height:36.7pt;width:112.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hint="eastAsia" w:ascii="Times New Roman" w:hAnsi="Times New Roman"/>
        </w:rPr>
        <w:t>_</w:t>
      </w:r>
      <w:r>
        <w:rPr>
          <w:rFonts w:ascii="Times New Roman" w:hAnsi="Times New Roman"/>
        </w:rPr>
        <w:t>_____.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Ⅱ.CO是一种清洁能源。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（5）CO空气碱性燃料电池能量转化率高，电池反应为</w:t>
      </w:r>
      <w:r>
        <w:rPr>
          <w:position w:val="-12"/>
        </w:rPr>
        <w:object>
          <v:shape id="_x0000_i1110" o:spt="75" type="#_x0000_t75" style="height:18.35pt;width:186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hint="eastAsia" w:ascii="Times New Roman" w:hAnsi="Times New Roman"/>
        </w:rPr>
        <w:t>。在_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（填“正”或“负”）极区通入空气，写出负极反应式：_</w:t>
      </w:r>
      <w:r>
        <w:rPr>
          <w:rFonts w:ascii="Times New Roman" w:hAnsi="Times New Roman"/>
        </w:rPr>
        <w:t>_____.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Ⅲ.CO是一种常用的化工原料。催化剂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（6）工业上，利用CO和</w:t>
      </w:r>
      <w:r>
        <w:rPr>
          <w:position w:val="-12"/>
        </w:rPr>
        <w:object>
          <v:shape id="_x0000_i1111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 w:ascii="Times New Roman" w:hAnsi="Times New Roman"/>
        </w:rPr>
        <w:t>反应制备甲醇</w:t>
      </w:r>
      <w:r>
        <w:rPr>
          <w:position w:val="-16"/>
        </w:rPr>
        <w:object>
          <v:shape id="_x0000_i1112" o:spt="75" type="#_x0000_t75" style="height:23.1pt;width:249.9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已知：该反应的正反应是放热反应。下列图像符合上述反应中能量变化的是_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（填“甲”或“乙”）。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3752215" cy="1380490"/>
            <wp:effectExtent l="0" t="0" r="635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18.（12分）F是一种皮革处理剂，一种合成F的流程如下：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5389880" cy="942340"/>
            <wp:effectExtent l="0" t="0" r="1270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5390476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回答下列问题：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（1）E所含官能团名称是_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（2）A和C互为_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（填“同系物”或“同分异构体”，下同）；C与</w:t>
      </w:r>
      <w:r>
        <w:drawing>
          <wp:inline distT="0" distB="0" distL="0" distR="0">
            <wp:extent cx="751840" cy="580390"/>
            <wp:effectExtent l="0" t="0" r="10160" b="1016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互为</w:t>
      </w:r>
      <w:r>
        <w:rPr>
          <w:rFonts w:hint="eastAsia" w:ascii="Times New Roman" w:hAnsi="Times New Roman"/>
        </w:rPr>
        <w:t>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（3）有机物B的名称是_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；有机物D的结构简式为_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（4）A和无机物X合成有机物B的反应类型是_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（5）写出E→F的化学方程式：_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（6）E不具有下列性质的是_</w: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（填代号，单选）。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a.能使溴水褪色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b.能使酸性高锰酸钾溶液褪色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c.能在热烧碱溶液中发生水解反应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d.在常温下能与</w:t>
      </w:r>
      <w:r>
        <w:rPr>
          <w:position w:val="-12"/>
        </w:rPr>
        <w:object>
          <v:shape id="_x0000_i1113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hint="eastAsia" w:ascii="Times New Roman" w:hAnsi="Times New Roman"/>
        </w:rPr>
        <w:t>反应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19.（13分）一种从海水中提取金属镁和单质溴的主要步骤如下：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5028565" cy="1018540"/>
            <wp:effectExtent l="0" t="0" r="635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回答下列问题：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（1）试剂1属于氧化物，它是______，试剂2是______（填化学式）。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（2）操作A中常用玻璃棒，其作用是______，操作B是______（填操作名称）。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（3）溴蒸气通入二氧化硫的水溶液中，其离子方程式为______。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（4）设计简易实验证明溶液2含</w:t>
      </w:r>
      <w:r>
        <w:rPr>
          <w:position w:val="-12"/>
        </w:rPr>
        <w:object>
          <v:shape id="_x0000_i1114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hint="eastAsia"/>
        </w:rPr>
        <w:t>：</w:t>
      </w:r>
      <w:r>
        <w:rPr>
          <w:rFonts w:hint="eastAsia" w:ascii="Times New Roman" w:hAnsi="Times New Roman"/>
        </w:rPr>
        <w:t>______。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（5）向溶液1中通入热空气的目的是______；向溶液2中通入氯气的反应中，氧化剂是______（填化学式）。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（6）工业上冶炼金属常用镁作还原剂。如高温下，镁置换</w:t>
      </w:r>
      <w:r>
        <w:rPr>
          <w:position w:val="-12"/>
        </w:rPr>
        <w:object>
          <v:shape id="_x0000_i1115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  <w:r>
        <w:rPr>
          <w:rFonts w:hint="eastAsia" w:ascii="Times New Roman" w:hAnsi="Times New Roman"/>
        </w:rPr>
        <w:t>中U（铀），写出化学方程式：______。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2021年7月湖北省高一统一调研测试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化学参考答案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【解析】凯库勒提出苯的结构，法拉第最早发现苯。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2.【答案】B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天然气也是化工原料，A项错误；液氨汽化时要吸收大量热量，B项正确；人体没有纤维素水解酶，纤维素在人体内不能水解，故它不是基本营养物质，C项错误；氧化铁作红色颜料，磁性氧化铁呈黑色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二氧化氮与水反应生成硝酸和一氧化氮，NO是非电解质，A项错误；三氧化硫与水反应生成硫酸，B项错误；氯气与水反应生成HCl和HClO，HCl是强电解质，HClO是强氧化剂，C项正确；过氧化钠与水反应生成氢氧化钠和氧气，氧气是单质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4.【答案】A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【解析】简单氧离子</w:t>
      </w:r>
      <w:r>
        <w:rPr>
          <w:position w:val="-16"/>
        </w:rPr>
        <w:object>
          <v:shape id="_x0000_i1116" o:spt="75" type="#_x0000_t75" style="height:21.75pt;width:31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hint="eastAsia" w:ascii="Times New Roman" w:hAnsi="Times New Roman"/>
        </w:rPr>
        <w:t>结构示意图为</w:t>
      </w:r>
      <w:r>
        <w:drawing>
          <wp:inline distT="0" distB="0" distL="0" distR="0">
            <wp:extent cx="513715" cy="456565"/>
            <wp:effectExtent l="0" t="0" r="63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，A项错误；乙烯分子的空间填充模型为</w:t>
      </w:r>
      <w:r>
        <w:drawing>
          <wp:inline distT="0" distB="0" distL="0" distR="0">
            <wp:extent cx="542290" cy="437515"/>
            <wp:effectExtent l="0" t="0" r="1016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，B项正确；乙醇的同分异构体是二甲醚，结构简式为</w:t>
      </w:r>
      <w:r>
        <w:rPr>
          <w:position w:val="-12"/>
        </w:rPr>
        <w:object>
          <v:shape id="_x0000_i1117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hint="eastAsia" w:ascii="Times New Roman" w:hAnsi="Times New Roman"/>
        </w:rPr>
        <w:t>，C项正确；中子数为7的碳原子的质量数为13，D项正确。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【解析】醋酸的酸性比碳酸强，用醋酸除去水垢，A项错误；四氧化三铁具有磁性，可指示方向，常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用于制造指南针，B项错误；HF溶液与</w:t>
      </w:r>
      <w:r>
        <w:rPr>
          <w:position w:val="-12"/>
        </w:rPr>
        <w:object>
          <v:shape id="_x0000_i1118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hint="eastAsia" w:ascii="Times New Roman" w:hAnsi="Times New Roman"/>
        </w:rPr>
        <w:t>反应生成易挥发的</w:t>
      </w:r>
      <w:r>
        <w:rPr>
          <w:position w:val="-12"/>
        </w:rPr>
        <w:object>
          <v:shape id="_x0000_i1119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2">
            <o:LockedField>false</o:LockedField>
          </o:OLEObject>
        </w:object>
      </w:r>
      <w:r>
        <w:rPr>
          <w:rFonts w:hint="eastAsia" w:ascii="Times New Roman" w:hAnsi="Times New Roman"/>
        </w:rPr>
        <w:t>，C项错误；铝合金表面有氧化铝致密保护膜，铝合金耐腐蚀、密度小，D项正确。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【解析】电荷不守恒，A项错误；铜与</w:t>
      </w:r>
      <w:r>
        <w:rPr>
          <w:position w:val="-12"/>
        </w:rPr>
        <w:object>
          <v:shape id="_x0000_i1120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4">
            <o:LockedField>false</o:LockedField>
          </o:OLEObject>
        </w:object>
      </w:r>
      <w:r>
        <w:rPr>
          <w:rFonts w:hint="eastAsia" w:ascii="Times New Roman" w:hAnsi="Times New Roman"/>
        </w:rPr>
        <w:t>反应的离子方程式为</w:t>
      </w:r>
      <w:r>
        <w:rPr>
          <w:position w:val="-6"/>
        </w:rPr>
        <w:object>
          <v:shape id="_x0000_i1121" o:spt="75" type="#_x0000_t75" style="height:16.3pt;width:129.0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6">
            <o:LockedField>false</o:LockedField>
          </o:OLEObject>
        </w:object>
      </w:r>
      <w:r>
        <w:rPr>
          <w:rFonts w:hint="eastAsia" w:ascii="Times New Roman" w:hAnsi="Times New Roman"/>
        </w:rPr>
        <w:t>，B项错误；氨水吸收少量</w:t>
      </w:r>
      <w:r>
        <w:rPr>
          <w:position w:val="-12"/>
        </w:rPr>
        <w:object>
          <v:shape id="_x0000_i1122" o:spt="75" type="#_x0000_t75" style="height:18.35pt;width:23.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8">
            <o:LockedField>false</o:LockedField>
          </o:OLEObject>
        </w:object>
      </w:r>
      <w:r>
        <w:rPr>
          <w:rFonts w:hint="eastAsia" w:ascii="Times New Roman" w:hAnsi="Times New Roman"/>
        </w:rPr>
        <w:t>，生成亚硫酸铵，离子方程式为2</w:t>
      </w:r>
      <w:r>
        <w:rPr>
          <w:position w:val="-12"/>
        </w:rPr>
        <w:object>
          <v:shape id="_x0000_i1123" o:spt="75" type="#_x0000_t75" style="height:19pt;width:201.0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0">
            <o:LockedField>false</o:LockedField>
          </o:OLEObject>
        </w:object>
      </w:r>
      <w:r>
        <w:rPr>
          <w:rFonts w:hint="eastAsia" w:ascii="Times New Roman" w:hAnsi="Times New Roman"/>
        </w:rPr>
        <w:t>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【解析】酯化反应是可逆反应，</w:t>
      </w:r>
      <w:r>
        <w:rPr>
          <w:position w:val="-12"/>
        </w:rPr>
        <w:object>
          <v:shape id="_x0000_i1124" o:spt="75" type="#_x0000_t75" style="height:18.35pt;width:101.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rPr>
          <w:rFonts w:hint="eastAsia" w:ascii="Times New Roman" w:hAnsi="Times New Roman"/>
        </w:rPr>
        <w:t>为1mol，生成丙酸正丙酯分子小于1mol，A项错误；</w:t>
      </w:r>
      <w:r>
        <w:rPr>
          <w:position w:val="-12"/>
        </w:rPr>
        <w:object>
          <v:shape id="_x0000_i1125" o:spt="75" type="#_x0000_t75" style="height:19pt;width:129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hint="eastAsia" w:ascii="Times New Roman" w:hAnsi="Times New Roman"/>
        </w:rPr>
        <w:t>，B项错误；酒精含水和乙醇，水和乙醇都与钠反应，C项错误；由反应式知，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 xml:space="preserve"> molS参与反应时结合</w:t>
      </w:r>
      <w:r>
        <w:rPr>
          <w:position w:val="-6"/>
        </w:rPr>
        <w:object>
          <v:shape id="_x0000_i1126" o:spt="75" type="#_x0000_t75" style="height:16.3pt;width:46.8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6">
            <o:LockedField>false</o:LockedField>
          </o:OLEObject>
        </w:object>
      </w:r>
      <w:r>
        <w:rPr>
          <w:rFonts w:hint="eastAsia" w:ascii="Times New Roman" w:hAnsi="Times New Roman"/>
        </w:rPr>
        <w:t>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8.【答案】B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二氧化碳只含极性键，不含非极性键，A项错误；硝酸钾中氮和氧之间存在极性共价键，B项正确；上述反应中，硝酸钾、硫都作氧化剂，氮、硫被还原，C项错误；没有强调“标准状况”，不能根据氮气体积计算其物质的量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9.【答案】B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由图示知，中间产物、反应物、产物的能量依次降低，A项错误；观察图示知，总反应为化合反应，原子利用率为100%，是理想的绿色化学反应，B项正确；T是中间产物，C项错误；反应物是M和N，产物是Q，该总反应是化合反应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【解析】铁离子和硫氰根离子不能大量共存且生成的粒子显血红色，A项错误；酸性条件下高锰酸根离子氧化乙醇，B项错误；使酚酞变红色溶液呈碱性，在碱性条件下，亚铁离子、镁离子不能大量共存，D项错误。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【解析】观察图示知，铝电极为负极，铂电极为正极，负极发生氧化反应，A项正确；电流由正极经外电路流向负极，B项正确；铂极为正极，铝极为负极，</w:t>
      </w:r>
      <w:r>
        <w:rPr>
          <w:position w:val="-6"/>
        </w:rPr>
        <w:object>
          <v:shape id="_x0000_i1127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8">
            <o:LockedField>false</o:LockedField>
          </o:OLEObject>
        </w:object>
      </w:r>
      <w:r>
        <w:rPr>
          <w:rFonts w:hint="eastAsia" w:ascii="Times New Roman" w:hAnsi="Times New Roman"/>
        </w:rPr>
        <w:t>向负极迁移，C项正确；正极反应式为</w:t>
      </w:r>
      <w:r>
        <w:rPr>
          <w:position w:val="-12"/>
        </w:rPr>
        <w:object>
          <v:shape id="_x0000_i1128" o:spt="75" type="#_x0000_t75" style="height:19pt;width:127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6"/>
        </w:rPr>
        <w:object>
          <v:shape id="_x0000_i1129" o:spt="75" type="#_x0000_t75" style="height:21.75pt;width:8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6"/>
        </w:rPr>
        <w:object>
          <v:shape id="_x0000_i1130" o:spt="75" type="#_x0000_t75" style="height:21.75pt;width:67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4">
            <o:LockedField>false</o:LockedField>
          </o:OLEObject>
        </w:object>
      </w:r>
      <w:r>
        <w:rPr>
          <w:rFonts w:hint="eastAsia" w:ascii="Times New Roman" w:hAnsi="Times New Roman"/>
        </w:rPr>
        <w:t>，电池效率</w:t>
      </w:r>
      <w:r>
        <w:rPr>
          <w:position w:val="-24"/>
        </w:rPr>
        <w:object>
          <v:shape id="_x0000_i1131" o:spt="75" type="#_x0000_t75" style="height:31.25pt;width:127.7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6">
            <o:LockedField>false</o:LockedField>
          </o:OLEObject>
        </w:object>
      </w:r>
      <w:r>
        <w:rPr>
          <w:rFonts w:hint="eastAsia" w:ascii="Times New Roman" w:hAnsi="Times New Roman"/>
        </w:rPr>
        <w:t>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酒精和水都是液体，不能用过滤分离，A项错误；碳酸氢钠溶液是液体，试管口不能向下倾斜，B项错误；氨气极易溶于水，倒置的漏斗能防倒吸，C项正确；NO极易与空气中氧气反应，不能用排空气法收集NO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【解析】氮气分子存在三键，故R为氮，X为硅，Y为磷，Z为硫。硫化氢、磷化氢、硅烷的稳定性依次减弱，A项错误；硅、磷、硫、氮的原子半径依次减小，B项错误；磷酸是中强酸，C项正确；</w:t>
      </w:r>
      <w:r>
        <w:rPr>
          <w:position w:val="-12"/>
        </w:rPr>
        <w:object>
          <v:shape id="_x0000_i1132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8">
            <o:LockedField>false</o:LockedField>
          </o:OLEObject>
        </w:object>
      </w:r>
      <w:r>
        <w:rPr>
          <w:rFonts w:hint="eastAsia" w:ascii="Times New Roman" w:hAnsi="Times New Roman"/>
        </w:rPr>
        <w:t>在标准状况下是固体，D项错误。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氢氧化钠与氢氧化铝反应，实验室用氨水和硫酸铝溶液反应制备氢氧化铝，A项错误；丙烯醇中碳碳双键也能与酸性高锰酸钾溶液反应，B项错误；用丁达尔效应检验胶体和溶液，C项正确；铝片与浓硫酸发生钝化，使反应停止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【解析】a点未达到平衡，正反应速率大于逆反应速率，A项正确；b点达到平衡，正、逆反应速率相等，净反应速率等于零，B项正确；根据速率之比等于化学计量数之比知，X、Y、Z的化学计量数之比为</w:t>
      </w:r>
      <w:r>
        <w:rPr>
          <w:position w:val="-6"/>
        </w:rPr>
        <w:object>
          <v:shape id="_x0000_i1133" o:spt="75" type="#_x0000_t75" style="height:14.25pt;width:101.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0">
            <o:LockedField>false</o:LockedField>
          </o:OLEObject>
        </w:object>
      </w:r>
      <w:r>
        <w:rPr>
          <w:rFonts w:hint="eastAsia" w:ascii="Times New Roman" w:hAnsi="Times New Roman"/>
        </w:rPr>
        <w:t>，最终反应体系中存在反应物和产物，说明它是可逆反应，C项正确； 达到平衡时Y消耗</w:t>
      </w:r>
      <w:r>
        <w:rPr>
          <w:position w:val="-6"/>
        </w:rPr>
        <w:object>
          <v:shape id="_x0000_i1134" o:spt="75" type="#_x0000_t75" style="height:16.3pt;width:55.7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2">
            <o:LockedField>false</o:LockedField>
          </o:OLEObject>
        </w:object>
      </w:r>
      <w:r>
        <w:rPr>
          <w:rFonts w:hint="eastAsia" w:ascii="Times New Roman" w:hAnsi="Times New Roman"/>
        </w:rPr>
        <w:t>，Y的转化率为40%，D错误。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16.【答案】（1）b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（2）吸收空气中水蒸气，避免干扰对生成水的检验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position w:val="-12"/>
        </w:rPr>
        <w:object>
          <v:shape id="_x0000_i1135" o:spt="75" type="#_x0000_t75" style="height:19pt;width:237.0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4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ad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（4）①b</w:t>
      </w:r>
      <w:r>
        <w:rPr>
          <w:rFonts w:ascii="Times New Roman" w:hAnsi="Times New Roman"/>
        </w:rPr>
        <w:tab/>
      </w:r>
      <w:r>
        <w:rPr>
          <w:rFonts w:hint="eastAsia" w:ascii="宋体" w:hAnsi="宋体" w:cs="宋体"/>
        </w:rPr>
        <w:t>②</w:t>
      </w:r>
      <w:r>
        <w:rPr>
          <w:position w:val="-24"/>
        </w:rPr>
        <w:object>
          <v:shape id="_x0000_i1136" o:spt="75" type="#_x0000_t75" style="height:31.25pt;width:19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（5）①A、C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②乙醇蒸气能还原氧化铜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【解析】（1）钠与乙醇反应是放热反应，乙醇易挥发，氢气中混有乙醇蒸气，用无水氯化钙吸收乙醇蒸气，故试剂R为无水氯化钙。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（2）本实验检验氢气和氧化铜反应生成水，避免空气中水进入，故E装置吸收空气中水蒸气。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（3）乙醇与钠反应，从物质种类看，它是置换反应；从元素化合价看，它是氧化还原反应。置换反应一定是氧化还原反应；从能量变化看，它是放热反应。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（4）①方案1要求溶液M只与</w:t>
      </w:r>
      <w:r>
        <w:rPr>
          <w:position w:val="-12"/>
        </w:rPr>
        <w:object>
          <v:shape id="_x0000_i1137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8">
            <o:LockedField>false</o:LockedField>
          </o:OLEObject>
        </w:object>
      </w:r>
      <w:r>
        <w:rPr>
          <w:rFonts w:hint="eastAsia" w:ascii="Times New Roman" w:hAnsi="Times New Roman"/>
        </w:rPr>
        <w:t>反应，铜不干扰实验，故选择无氧化性酸，如稀硫酸。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②</w:t>
      </w:r>
      <w:r>
        <w:rPr>
          <w:position w:val="-28"/>
        </w:rPr>
        <w:object>
          <v:shape id="_x0000_i1138" o:spt="75" type="#_x0000_t75" style="height:33.95pt;width:148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39" o:spt="75" type="#_x0000_t75" style="height:31.25pt;width:50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40" o:spt="75" type="#_x0000_t75" style="height:31.25pt;width:44.8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4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（5）①氧化铜生成氧化亚铜，说明还原不充分，可以从反应物量、固体接触、温度等角度寻找可能原因。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②如果氢气中混有乙醇蒸气，会发生反应</w:t>
      </w:r>
      <w:r>
        <w:rPr>
          <w:position w:val="-12"/>
        </w:rPr>
        <w:object>
          <v:shape id="_x0000_i1141" o:spt="75" type="#_x0000_t75" style="height:19pt;width:234.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6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17.【答案】（1）B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（2）B、C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（3）减小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增大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（4）①D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②</w:t>
      </w:r>
      <w:r>
        <w:rPr>
          <w:position w:val="-24"/>
        </w:rPr>
        <w:object>
          <v:shape id="_x0000_i1142" o:spt="75" type="#_x0000_t75" style="height:31.25pt;width:91.7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8">
            <o:LockedField>false</o:LockedField>
          </o:OLEObject>
        </w:object>
      </w:r>
      <w:r>
        <w:tab/>
      </w:r>
      <w:r>
        <w:tab/>
      </w:r>
      <w:r>
        <w:rPr>
          <w:rFonts w:hint="eastAsia" w:ascii="Times New Roman" w:hAnsi="Times New Roman"/>
        </w:rPr>
        <w:t>③</w:t>
      </w:r>
      <w:r>
        <w:rPr>
          <w:position w:val="-28"/>
        </w:rPr>
        <w:object>
          <v:shape id="_x0000_i1143" o:spt="75" type="#_x0000_t75" style="height:36.7pt;width:44.1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0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（5）正</w:t>
      </w:r>
      <w:r>
        <w:rPr>
          <w:rFonts w:ascii="Times New Roman" w:hAnsi="Times New Roman"/>
        </w:rPr>
        <w:tab/>
      </w:r>
      <w:r>
        <w:rPr>
          <w:position w:val="-12"/>
        </w:rPr>
        <w:object>
          <v:shape id="_x0000_i1144" o:spt="75" type="#_x0000_t75" style="height:19pt;width:163.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2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（6）甲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【解析】（1）代入数据计算，得：</w:t>
      </w:r>
      <w:r>
        <w:rPr>
          <w:position w:val="-6"/>
        </w:rPr>
        <w:object>
          <v:shape id="_x0000_i1145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6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6">
            <o:LockedField>false</o:LockedField>
          </o:OLEObject>
        </w:object>
      </w:r>
      <w:r>
        <w:rPr>
          <w:rFonts w:hint="eastAsia" w:ascii="Times New Roman" w:hAnsi="Times New Roman"/>
        </w:rPr>
        <w:t>，选B。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（2）缩小体积，增大浓度，反应速率加快；加入催化剂，反应速率增大，故选BC。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（3）降低温度，速率减小，而浓度不变，速率常数减小；加入催化剂，速率增大，但是浓度不变，故速率常数增大。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①混合气体总质量不变、体积不变，故密度始终不变，A项错误；气体总物质的量不变，气体摩尔质量不变，B项错误；该反应是气体分子数不变的反应，气体总物质的量不变，温度、体积不变，故气体压强不变，C项错误；消耗CO速率等于消耗NO速率，可以转化为消耗CO速率等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生成CO速率，达到平衡，D项正确。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②</w:t>
      </w:r>
      <w:r>
        <w:rPr>
          <w:position w:val="-24"/>
        </w:rPr>
        <w:object>
          <v:shape id="_x0000_i1147" o:spt="75" type="#_x0000_t75" style="height:31.25pt;width:135.1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8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/>
        </w:rPr>
        <w:t>③</w:t>
      </w:r>
      <w:r>
        <w:rPr>
          <w:position w:val="-24"/>
        </w:rPr>
        <w:object>
          <v:shape id="_x0000_i1148" o:spt="75" type="#_x0000_t75" style="height:31.25pt;width:112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49" o:spt="75" type="#_x0000_t75" style="height:31.25pt;width:135.8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2">
            <o:LockedField>false</o:LockedField>
          </o:OLEObject>
        </w:object>
      </w:r>
      <w:r>
        <w:rPr>
          <w:rFonts w:hint="eastAsia"/>
        </w:rPr>
        <w:t>。</w:t>
      </w:r>
      <w:r>
        <w:rPr>
          <w:position w:val="-56"/>
        </w:rPr>
        <w:object>
          <v:shape id="_x0000_i1150" o:spt="75" type="#_x0000_t75" style="height:63.85pt;width:222.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4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（5）在正极区充入空气，氧气发生还原反应；负极上CO被氧化生成碳酸盐。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（6）CO和氢气反应生成甲醇反应是放热反应，甲图像表明放热反应。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18.【答案】（1）碳碳双键、酯基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（2）同系物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同分异构体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（3）乙醇</w:t>
      </w:r>
      <w:r>
        <w:rPr>
          <w:rFonts w:ascii="Times New Roman" w:hAnsi="Times New Roman"/>
        </w:rPr>
        <w:tab/>
      </w:r>
      <w:r>
        <w:rPr>
          <w:position w:val="-12"/>
        </w:rPr>
        <w:object>
          <v:shape id="_x0000_i1151" o:spt="75" type="#_x0000_t75" style="height:18.35pt;width:88.3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（4）加成反应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</w:t>
      </w:r>
      <w:r>
        <w:drawing>
          <wp:inline distT="0" distB="0" distL="0" distR="0">
            <wp:extent cx="3314065" cy="675640"/>
            <wp:effectExtent l="0" t="0" r="635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【解析】根据E的结构简式知，E水解生成丙烯酸</w:t>
      </w:r>
      <w:r>
        <w:rPr>
          <w:position w:val="-14"/>
        </w:rPr>
        <w:object>
          <v:shape id="_x0000_i1152" o:spt="75" type="#_x0000_t75" style="height:19.7pt;width:97.1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9">
            <o:LockedField>false</o:LockedField>
          </o:OLEObject>
        </w:object>
      </w:r>
      <w:r>
        <w:rPr>
          <w:rFonts w:hint="eastAsia" w:ascii="Times New Roman" w:hAnsi="Times New Roman"/>
        </w:rPr>
        <w:t>和乙醇。由此推知：无机物X为水，乙烯和水在催化剂作用下生成乙醇，B为乙醇。有机物D为丙烯酸。F为聚丙烯酸乙酯。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（1）丙烯酸乙酯含碳碳双键、酯基两种官能团。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（2）乙烯和丙烯互为同系物，丙烯与环丙烷互为同分异构体。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（4）乙烯和水反应是加成反应。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（5）E发生加聚反应类似乙烯加聚反应。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（6）E在催化剂、加热条件下与氢气发生加成反应。常温下，E与氢气不反应。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19.【答案】（1）CaO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HCl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（2）搅拌，加快反应等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蒸馏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（3）</w:t>
      </w:r>
      <w:r>
        <w:rPr>
          <w:position w:val="-12"/>
        </w:rPr>
        <w:object>
          <v:shape id="_x0000_i1153" o:spt="75" type="#_x0000_t75" style="height:19pt;width:190.8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（4）取少量溶液2于试管，滴加盐酸和</w:t>
      </w:r>
      <w:r>
        <w:rPr>
          <w:position w:val="-12"/>
        </w:rPr>
        <w:object>
          <v:shape id="_x0000_i1154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3">
            <o:LockedField>false</o:LockedField>
          </o:OLEObject>
        </w:object>
      </w:r>
      <w:r>
        <w:rPr>
          <w:rFonts w:hint="eastAsia" w:ascii="Times New Roman" w:hAnsi="Times New Roman"/>
        </w:rPr>
        <w:t>溶液，若产生白色沉淀，则溶液2含</w:t>
      </w:r>
      <w:r>
        <w:rPr>
          <w:position w:val="-12"/>
        </w:rPr>
        <w:object>
          <v:shape id="_x0000_i1155" o:spt="75" type="#_x0000_t75" style="height:19pt;width:27.1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（5）吹出溴蒸气等合理答案</w:t>
      </w:r>
      <w:r>
        <w:rPr>
          <w:rFonts w:ascii="Times New Roman" w:hAnsi="Times New Roman"/>
        </w:rPr>
        <w:tab/>
      </w:r>
      <w:r>
        <w:rPr>
          <w:position w:val="-12"/>
        </w:rPr>
        <w:object>
          <v:shape id="_x0000_i1156" o:spt="75" type="#_x0000_t75" style="height:18.35pt;width:1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</w:pPr>
      <w:r>
        <w:rPr>
          <w:rFonts w:hint="eastAsia" w:ascii="Times New Roman" w:hAnsi="Times New Roman"/>
        </w:rPr>
        <w:t>（6）</w:t>
      </w:r>
      <w:r>
        <w:rPr>
          <w:position w:val="-32"/>
        </w:rPr>
        <w:object>
          <v:shape id="_x0000_i1157" o:spt="75" type="#_x0000_t75" style="height:38.05pt;width:135.1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【解析】（1）生石灰（或熟石灰）比烧碱价格低，工业上宜选择生石灰作海水中镁离子的沉淀剂。氢氧化镁与盐酸反应生成氯化镁。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（2）固体溶于溶液中，采用“溶解”，常用玻璃棒搅拌，增大固体接触面，加快反应。溴易挥发，采用蒸馏将溶液中溴蒸出来。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（3）氢溴酸是强酸，向二氧化硫的水溶液中通入溴蒸气，发生化学反应为</w:t>
      </w:r>
      <w:r>
        <w:rPr>
          <w:position w:val="-12"/>
        </w:rPr>
        <w:object>
          <v:shape id="_x0000_i1158" o:spt="75" type="#_x0000_t75" style="height:19pt;width:190.8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1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（4）用盐酸和氯化钡溶液检验硫酸根离子。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（5）溴的沸点较低，用热空气将液溴吹出来，被二氧化硫的水溶液吸收，达到富集溴的目的。氯气和溴化氢反应为</w:t>
      </w:r>
      <w:r>
        <w:rPr>
          <w:position w:val="-12"/>
        </w:rPr>
        <w:object>
          <v:shape id="_x0000_i1159" o:spt="75" type="#_x0000_t75" style="height:18.35pt;width:122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2">
            <o:LockedField>false</o:LockedField>
          </o:OLEObject>
        </w:object>
      </w:r>
      <w:r>
        <w:rPr>
          <w:rFonts w:hint="eastAsia" w:ascii="Times New Roman" w:hAnsi="Times New Roman"/>
        </w:rPr>
        <w:t>氯气是氧化剂，溴化氢是还原剂。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（6）镁置换四氟化铀中铀，生成氟化镁。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</w:p>
    <w:p/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0A29"/>
    <w:rsid w:val="7FDE0A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9.png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png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oleObject" Target="embeddings/oleObject34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png"/><Relationship Id="rId5" Type="http://schemas.openxmlformats.org/officeDocument/2006/relationships/image" Target="media/image1.png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5" Type="http://schemas.openxmlformats.org/officeDocument/2006/relationships/fontTable" Target="fontTable.xml"/><Relationship Id="rId284" Type="http://schemas.openxmlformats.org/officeDocument/2006/relationships/customXml" Target="../customXml/item1.xml"/><Relationship Id="rId283" Type="http://schemas.openxmlformats.org/officeDocument/2006/relationships/image" Target="media/image144.wmf"/><Relationship Id="rId282" Type="http://schemas.openxmlformats.org/officeDocument/2006/relationships/oleObject" Target="embeddings/oleObject135.bin"/><Relationship Id="rId281" Type="http://schemas.openxmlformats.org/officeDocument/2006/relationships/oleObject" Target="embeddings/oleObject134.bin"/><Relationship Id="rId280" Type="http://schemas.openxmlformats.org/officeDocument/2006/relationships/image" Target="media/image143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3.bin"/><Relationship Id="rId278" Type="http://schemas.openxmlformats.org/officeDocument/2006/relationships/image" Target="media/image142.wmf"/><Relationship Id="rId277" Type="http://schemas.openxmlformats.org/officeDocument/2006/relationships/oleObject" Target="embeddings/oleObject132.bin"/><Relationship Id="rId276" Type="http://schemas.openxmlformats.org/officeDocument/2006/relationships/image" Target="media/image141.wmf"/><Relationship Id="rId275" Type="http://schemas.openxmlformats.org/officeDocument/2006/relationships/oleObject" Target="embeddings/oleObject131.bin"/><Relationship Id="rId274" Type="http://schemas.openxmlformats.org/officeDocument/2006/relationships/image" Target="media/image140.wmf"/><Relationship Id="rId273" Type="http://schemas.openxmlformats.org/officeDocument/2006/relationships/oleObject" Target="embeddings/oleObject130.bin"/><Relationship Id="rId272" Type="http://schemas.openxmlformats.org/officeDocument/2006/relationships/image" Target="media/image139.wmf"/><Relationship Id="rId271" Type="http://schemas.openxmlformats.org/officeDocument/2006/relationships/oleObject" Target="embeddings/oleObject129.bin"/><Relationship Id="rId270" Type="http://schemas.openxmlformats.org/officeDocument/2006/relationships/image" Target="media/image138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28.bin"/><Relationship Id="rId268" Type="http://schemas.openxmlformats.org/officeDocument/2006/relationships/image" Target="media/image137.png"/><Relationship Id="rId267" Type="http://schemas.openxmlformats.org/officeDocument/2006/relationships/image" Target="media/image136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5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34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33.wmf"/><Relationship Id="rId260" Type="http://schemas.openxmlformats.org/officeDocument/2006/relationships/oleObject" Target="embeddings/oleObject124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2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31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30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9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8.wmf"/><Relationship Id="rId250" Type="http://schemas.openxmlformats.org/officeDocument/2006/relationships/oleObject" Target="embeddings/oleObject119.bin"/><Relationship Id="rId25" Type="http://schemas.openxmlformats.org/officeDocument/2006/relationships/image" Target="media/image12.wmf"/><Relationship Id="rId249" Type="http://schemas.openxmlformats.org/officeDocument/2006/relationships/image" Target="media/image127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6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5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24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23.wmf"/><Relationship Id="rId240" Type="http://schemas.openxmlformats.org/officeDocument/2006/relationships/oleObject" Target="embeddings/oleObject114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2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21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20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9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8.wmf"/><Relationship Id="rId230" Type="http://schemas.openxmlformats.org/officeDocument/2006/relationships/oleObject" Target="embeddings/oleObject109.bin"/><Relationship Id="rId23" Type="http://schemas.openxmlformats.org/officeDocument/2006/relationships/image" Target="media/image11.wmf"/><Relationship Id="rId229" Type="http://schemas.openxmlformats.org/officeDocument/2006/relationships/image" Target="media/image117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6.wmf"/><Relationship Id="rId226" Type="http://schemas.openxmlformats.org/officeDocument/2006/relationships/oleObject" Target="embeddings/oleObject107.bin"/><Relationship Id="rId225" Type="http://schemas.openxmlformats.org/officeDocument/2006/relationships/image" Target="media/image115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14.wmf"/><Relationship Id="rId222" Type="http://schemas.openxmlformats.org/officeDocument/2006/relationships/oleObject" Target="embeddings/oleObject105.bin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4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12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11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8.wmf"/><Relationship Id="rId210" Type="http://schemas.openxmlformats.org/officeDocument/2006/relationships/oleObject" Target="embeddings/oleObject99.bin"/><Relationship Id="rId21" Type="http://schemas.openxmlformats.org/officeDocument/2006/relationships/image" Target="media/image10.wmf"/><Relationship Id="rId209" Type="http://schemas.openxmlformats.org/officeDocument/2006/relationships/image" Target="media/image107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5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png"/><Relationship Id="rId196" Type="http://schemas.openxmlformats.org/officeDocument/2006/relationships/image" Target="media/image100.png"/><Relationship Id="rId195" Type="http://schemas.openxmlformats.org/officeDocument/2006/relationships/image" Target="media/image99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0.bin"/><Relationship Id="rId19" Type="http://schemas.openxmlformats.org/officeDocument/2006/relationships/image" Target="media/image9.wmf"/><Relationship Id="rId189" Type="http://schemas.openxmlformats.org/officeDocument/2006/relationships/image" Target="media/image96.png"/><Relationship Id="rId188" Type="http://schemas.openxmlformats.org/officeDocument/2006/relationships/image" Target="media/image95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4.png"/><Relationship Id="rId185" Type="http://schemas.openxmlformats.org/officeDocument/2006/relationships/image" Target="media/image93.png"/><Relationship Id="rId184" Type="http://schemas.openxmlformats.org/officeDocument/2006/relationships/image" Target="media/image92.png"/><Relationship Id="rId183" Type="http://schemas.openxmlformats.org/officeDocument/2006/relationships/image" Target="media/image91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8.png"/><Relationship Id="rId169" Type="http://schemas.openxmlformats.org/officeDocument/2006/relationships/image" Target="media/image84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7.png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oleObject" Target="embeddings/oleObject75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5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7.bin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oleObject" Target="embeddings/oleObject64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5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oleObject" Target="embeddings/oleObject57.bin"/><Relationship Id="rId125" Type="http://schemas.openxmlformats.org/officeDocument/2006/relationships/oleObject" Target="embeddings/oleObject56.bin"/><Relationship Id="rId124" Type="http://schemas.openxmlformats.org/officeDocument/2006/relationships/image" Target="media/image65.png"/><Relationship Id="rId123" Type="http://schemas.openxmlformats.org/officeDocument/2006/relationships/image" Target="media/image64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4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2.wmf"/><Relationship Id="rId118" Type="http://schemas.openxmlformats.org/officeDocument/2006/relationships/oleObject" Target="embeddings/oleObject53.bin"/><Relationship Id="rId117" Type="http://schemas.openxmlformats.org/officeDocument/2006/relationships/image" Target="media/image61.png"/><Relationship Id="rId116" Type="http://schemas.openxmlformats.org/officeDocument/2006/relationships/image" Target="media/image60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png"/><Relationship Id="rId107" Type="http://schemas.openxmlformats.org/officeDocument/2006/relationships/image" Target="media/image55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4.png"/><Relationship Id="rId104" Type="http://schemas.openxmlformats.org/officeDocument/2006/relationships/image" Target="media/image53.png"/><Relationship Id="rId103" Type="http://schemas.openxmlformats.org/officeDocument/2006/relationships/image" Target="media/image52.png"/><Relationship Id="rId102" Type="http://schemas.openxmlformats.org/officeDocument/2006/relationships/image" Target="media/image51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2021-07-06T02:09:00Z</dcterms:created>
  <dc:creator>Administrator</dc:creator>
  <cp:lastModifiedBy>Administrator</cp:lastModifiedBy>
  <dcterms:modified xsi:type="dcterms:W3CDTF">2021-07-06T02:09:07Z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