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-6350</wp:posOffset>
                </wp:positionV>
                <wp:extent cx="4733925" cy="806450"/>
                <wp:effectExtent l="0" t="0" r="9525" b="12700"/>
                <wp:wrapThrough wrapText="bothSides">
                  <wp:wrapPolygon>
                    <wp:start x="0" y="0"/>
                    <wp:lineTo x="0" y="20920"/>
                    <wp:lineTo x="21557" y="20920"/>
                    <wp:lineTo x="21557" y="0"/>
                    <wp:lineTo x="0" y="0"/>
                  </wp:wrapPolygon>
                </wp:wrapThrough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925" cy="806450"/>
                          <a:chOff x="1311" y="975"/>
                          <a:chExt cx="7499" cy="1270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1311" y="975"/>
                            <a:ext cx="7499" cy="1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atLeast"/>
                                <w:jc w:val="center"/>
                                <w:rPr>
                                  <w:rFonts w:ascii="仿宋" w:hAnsi="仿宋" w:eastAsia="仿宋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40"/>
                                  <w:szCs w:val="36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36"/>
                                  <w:szCs w:val="36"/>
                                </w:rPr>
                                <w:t>2020-2021学年第二学期</w:t>
                              </w:r>
                            </w:p>
                            <w:p>
                              <w:pPr>
                                <w:spacing w:line="20" w:lineRule="atLeast"/>
                                <w:jc w:val="center"/>
                                <w:rPr>
                                  <w:rFonts w:ascii="仿宋" w:hAnsi="仿宋" w:eastAsia="仿宋"/>
                                  <w:b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32"/>
                                  <w:szCs w:val="36"/>
                                </w:rPr>
                                <w:t>高二年级</w:t>
                              </w: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32"/>
                                  <w:szCs w:val="36"/>
                                  <w:lang w:val="en-US" w:eastAsia="zh-CN"/>
                                </w:rPr>
                                <w:t>物理</w:t>
                              </w: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32"/>
                                  <w:szCs w:val="36"/>
                                </w:rPr>
                                <w:t>期</w:t>
                              </w: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32"/>
                                  <w:szCs w:val="36"/>
                                  <w:lang w:val="en-US" w:eastAsia="zh-CN"/>
                                </w:rPr>
                                <w:t>末</w:t>
                              </w: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32"/>
                                  <w:szCs w:val="36"/>
                                </w:rPr>
                                <w:t>试卷   命题人：</w:t>
                              </w:r>
                              <w:r>
                                <w:rPr>
                                  <w:rFonts w:hint="eastAsia" w:ascii="仿宋" w:hAnsi="仿宋" w:eastAsia="仿宋"/>
                                  <w:b/>
                                  <w:sz w:val="28"/>
                                  <w:szCs w:val="36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401" y="991"/>
                            <a:ext cx="2338" cy="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spacing w:val="20"/>
                                  <w:kern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20"/>
                                  <w:kern w:val="15"/>
                                </w:rPr>
                                <w:t>青铜峡市高级中学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吴忠中学青铜峡分校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55pt;margin-top:-0.5pt;height:63.5pt;width:372.75pt;mso-wrap-distance-left:9pt;mso-wrap-distance-right:9pt;z-index:251659264;mso-width-relative:page;mso-height-relative:page;" coordorigin="1311,975" coordsize="7499,1270" wrapcoords="0 0 0 20920 21557 20920 21557 0 0 0" o:gfxdata="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k/RWLYAAAACQEAAA8AAAAAAAAAAQAgAAAAIgAAAGRycy9kb3ducmV2LnhtbFBLAQIUABQA&#10;AAAIAIdO4kBI+g/BYgIAAD4GAAAOAAAAAAAAAAEAIAAAACcBAABkcnMvZTJvRG9jLnhtbFBLBQYA&#10;AAAABgAGAFkBAAD7BQAAAAA=&#10;">
                <o:lock v:ext="edit" aspectratio="f"/>
                <v:shape id="_x0000_s1026" o:spid="_x0000_s1026" o:spt="202" type="#_x0000_t202" style="position:absolute;left:1311;top:975;height:1270;width:7499;" fillcolor="#FFFFFF" filled="t" stroked="f" coordsize="21600,21600" o:gfxdata="UEsDBAoAAAAAAIdO4kAAAAAAAAAAAAAAAAAEAAAAZHJzL1BLAwQUAAAACACHTuJAgBL6BL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x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voE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" w:lineRule="atLeast"/>
                          <w:jc w:val="center"/>
                          <w:rPr>
                            <w:rFonts w:ascii="仿宋" w:hAnsi="仿宋" w:eastAsia="仿宋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40"/>
                            <w:szCs w:val="36"/>
                          </w:rPr>
                          <w:t xml:space="preserve">        </w:t>
                        </w:r>
                        <w:r>
                          <w:rPr>
                            <w:rFonts w:hint="eastAsia" w:ascii="仿宋" w:hAnsi="仿宋" w:eastAsia="仿宋"/>
                            <w:b/>
                            <w:sz w:val="36"/>
                            <w:szCs w:val="36"/>
                          </w:rPr>
                          <w:t>2020-2021学年第二学期</w:t>
                        </w:r>
                      </w:p>
                      <w:p>
                        <w:pPr>
                          <w:spacing w:line="20" w:lineRule="atLeast"/>
                          <w:jc w:val="center"/>
                          <w:rPr>
                            <w:rFonts w:ascii="仿宋" w:hAnsi="仿宋" w:eastAsia="仿宋"/>
                            <w:b/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sz w:val="32"/>
                            <w:szCs w:val="36"/>
                          </w:rPr>
                          <w:t>高二年级</w:t>
                        </w:r>
                        <w:r>
                          <w:rPr>
                            <w:rFonts w:hint="eastAsia" w:ascii="仿宋" w:hAnsi="仿宋" w:eastAsia="仿宋"/>
                            <w:b/>
                            <w:sz w:val="32"/>
                            <w:szCs w:val="36"/>
                            <w:lang w:val="en-US" w:eastAsia="zh-CN"/>
                          </w:rPr>
                          <w:t>物理</w:t>
                        </w:r>
                        <w:r>
                          <w:rPr>
                            <w:rFonts w:hint="eastAsia" w:ascii="仿宋" w:hAnsi="仿宋" w:eastAsia="仿宋"/>
                            <w:b/>
                            <w:sz w:val="32"/>
                            <w:szCs w:val="36"/>
                          </w:rPr>
                          <w:t>期</w:t>
                        </w:r>
                        <w:r>
                          <w:rPr>
                            <w:rFonts w:hint="eastAsia" w:ascii="仿宋" w:hAnsi="仿宋" w:eastAsia="仿宋"/>
                            <w:b/>
                            <w:sz w:val="32"/>
                            <w:szCs w:val="36"/>
                            <w:lang w:val="en-US" w:eastAsia="zh-CN"/>
                          </w:rPr>
                          <w:t>末</w:t>
                        </w:r>
                        <w:r>
                          <w:rPr>
                            <w:rFonts w:hint="eastAsia" w:ascii="仿宋" w:hAnsi="仿宋" w:eastAsia="仿宋"/>
                            <w:b/>
                            <w:sz w:val="32"/>
                            <w:szCs w:val="36"/>
                          </w:rPr>
                          <w:t>试卷   命题人：</w:t>
                        </w:r>
                        <w:r>
                          <w:rPr>
                            <w:rFonts w:hint="eastAsia" w:ascii="仿宋" w:hAnsi="仿宋" w:eastAsia="仿宋"/>
                            <w:b/>
                            <w:sz w:val="28"/>
                            <w:szCs w:val="36"/>
                          </w:rPr>
                          <w:t xml:space="preserve">   </w:t>
                        </w:r>
                      </w:p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401;top:991;height:738;width:2338;" fillcolor="#FFFFFF" filled="t" stroked="f" coordsize="21600,21600" o:gfxdata="UEsDBAoAAAAAAIdO4kAAAAAAAAAAAAAAAAAEAAAAZHJzL1BLAwQUAAAACACHTuJA715fn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J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Xl+f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spacing w:val="20"/>
                            <w:kern w:val="15"/>
                          </w:rPr>
                        </w:pPr>
                        <w:r>
                          <w:rPr>
                            <w:rFonts w:hint="eastAsia"/>
                            <w:b/>
                            <w:spacing w:val="20"/>
                            <w:kern w:val="15"/>
                          </w:rPr>
                          <w:t>青铜峡市高级中学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吴忠中学青铜峡分校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240" w:lineRule="atLeas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240" w:lineRule="atLeas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华文细黑" w:hAnsi="华文细黑" w:eastAsia="华文细黑" w:cs="华文细黑"/>
          <w:b/>
          <w:bCs w:val="0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 w:val="0"/>
          <w:sz w:val="21"/>
          <w:szCs w:val="21"/>
          <w:lang w:val="en-US" w:eastAsia="zh-CN"/>
        </w:rPr>
        <w:t>一、选择题（共12个小题，每小题4分，1--8题为单项选择，9--12为多项选择。共48分）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1．目前核电站利用的核反应是(　　)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A．裂变，核燃料为铀　　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B．聚变，核燃料为铀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C．裂变，核燃料为氘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D．聚变，核燃料为氘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现有三个核反应方程：①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eq \o\al(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instrText xml:space="preserve">24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instrText xml:space="preserve">11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Na→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eq \o\al(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instrText xml:space="preserve">24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instrText xml:space="preserve">12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Mg＋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eq \o\al(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instrText xml:space="preserve"> 0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instrText xml:space="preserve">－1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eq \o\al(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instrText xml:space="preserve">235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instrText xml:space="preserve"> 92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U＋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eq \o\al(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instrText xml:space="preserve">0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n→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eq \o\al(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instrText xml:space="preserve">141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instrText xml:space="preserve"> 56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Ba＋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eq \o\al(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instrText xml:space="preserve">92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instrText xml:space="preserve">36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Kr＋3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eq \o\al(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instrText xml:space="preserve">0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eq \o\al(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H＋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eq \o\al(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instrText xml:space="preserve">3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H→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eq \o\al(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instrText xml:space="preserve">4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He＋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eq \o\al(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instrText xml:space="preserve">0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n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下列说法正确的是(　　)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A．①是裂变，②是β衰变，③是聚变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B．①是聚变，②是裂变，③是β衰变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C．①是β衰变，②是裂变，③是聚变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D．①是β衰变，②是聚变，③是裂变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3．有三种射线，射线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很容易穿透黑纸，速度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为0.99倍的光速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；射线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可穿透几十厘米厚的混凝土，能量很高；用射线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照射带电的导体，可使电荷很快消失。则下列判断中正确的是(　　)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是α射线，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是β射线，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是γ射线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是β射线，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是γ射线，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是α射线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是γ射线，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是α射线，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是β射线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是γ射线，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是β射线，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是α射线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．α粒子散射实验中，不考虑电子和α粒子的碰撞影响，这是因为(　　)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A．α粒子与电子根本无相互作用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B．α粒子受电子作用的合力为零，是因为电子是均匀分布的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C．α粒子和电子碰撞损失能量极少，可忽略不计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D．电子很小，α粒子碰撞不到电子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．从同一高度落下的玻璃杯掉在水泥地上比掉在泥土上易碎，是因为掉在水泥地上时，杯子(　　)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A．受到的冲量大　　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B．受到的作用力大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C．动量的变化量大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D．动量大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．质量为1.0kg的小球从高20m处自由下落到软垫上，反弹后上升的最大高度为5.0m，小球与软垫接触的时间为1.0s，在接触时间内小球受到合力的冲量大小为(空气阻力不计，g取10m/s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(　　)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A．10N·s　　B．20N·s　　C．30N·s　　D．40N·s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530225</wp:posOffset>
            </wp:positionV>
            <wp:extent cx="1313180" cy="1381760"/>
            <wp:effectExtent l="0" t="0" r="1270" b="8890"/>
            <wp:wrapSquare wrapText="bothSides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．如图4－2所示，具有一定质量的小球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固定在轻杆的一端，轻杆另一端悬挂在小车支架的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点。用手将小球拉至水平，此时小车静止于光滑的水平面上，放手让小球摆下与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处固定的油泥碰击后粘在一起，则小车将(　　)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A．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一直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向右运动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B．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一直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向左运动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C．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一直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静止不动  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D．向左运动后又静止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如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右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图4－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所示，P物体与一个连着弹簧的Q物体正碰，碰后P物体静止，Q物体以P物体碰前的速度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离开，已知P与Q质量相等，弹簧质量忽略不计，那么当弹簧被压缩至最短时，下列结论中正确的是(　　)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58420</wp:posOffset>
            </wp:positionV>
            <wp:extent cx="1365885" cy="459105"/>
            <wp:effectExtent l="0" t="0" r="5715" b="17145"/>
            <wp:wrapSquare wrapText="bothSides"/>
            <wp:docPr id="116" name="图片 116" descr="SM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SM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A．P的速度恰好为零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B．P与Q具有相同的速度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50800</wp:posOffset>
                </wp:positionV>
                <wp:extent cx="647700" cy="352425"/>
                <wp:effectExtent l="4445" t="4445" r="1460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图4-3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95pt;margin-top:4pt;height:27.75pt;width:51pt;z-index:251667456;mso-width-relative:page;mso-height-relative:page;" filled="f" stroked="t" coordsize="21600,21600" o:gfxdata="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30GIt1gAAAAgBAAAPAAAAAAAAAAEAIAAAACIAAABkcnMv&#10;ZG93bnJldi54bWxQSwECFAAUAAAACACHTuJAbFfE8wUCAAAMBAAADgAAAAAAAAABACAAAAAlAQAA&#10;ZHJzL2Uyb0RvYy54bWxQSwUGAAAAAAYABgBZAQAAnAUAAAAA&#10;">
                <v:path/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图4-3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C．Q刚开始运动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D．Q的速度等于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v</w:t>
      </w:r>
    </w:p>
    <w:p>
      <w:pPr>
        <w:pStyle w:val="2"/>
        <w:tabs>
          <w:tab w:val="left" w:pos="3960"/>
        </w:tabs>
        <w:bidi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/>
        </w:rPr>
        <w:t>英国物理学家汤姆孙通过对阴极射线的实验研究发现(　　)</w:t>
      </w:r>
    </w:p>
    <w:p>
      <w:pPr>
        <w:pStyle w:val="2"/>
        <w:tabs>
          <w:tab w:val="left" w:pos="3960"/>
        </w:tabs>
        <w:bidi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A．阴极射线在电场中偏向正极板一侧</w:t>
      </w:r>
    </w:p>
    <w:p>
      <w:pPr>
        <w:pStyle w:val="2"/>
        <w:tabs>
          <w:tab w:val="left" w:pos="3960"/>
        </w:tabs>
        <w:bidi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B．阴极射线在磁场中受力情况跟正电荷受力情况相同</w:t>
      </w:r>
    </w:p>
    <w:p>
      <w:pPr>
        <w:pStyle w:val="2"/>
        <w:tabs>
          <w:tab w:val="left" w:pos="3960"/>
        </w:tabs>
        <w:bidi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C．不同材料所产生的阴极射线的比荷不同</w:t>
      </w:r>
    </w:p>
    <w:p>
      <w:pPr>
        <w:pStyle w:val="2"/>
        <w:tabs>
          <w:tab w:val="left" w:pos="3960"/>
        </w:tabs>
        <w:bidi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D．汤姆孙并未得出阴极射线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Cs/>
        </w:rPr>
        <w:t>粒子的电荷量</w:t>
      </w:r>
    </w:p>
    <w:p>
      <w:pPr>
        <w:pStyle w:val="2"/>
        <w:snapToGrid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336550</wp:posOffset>
            </wp:positionV>
            <wp:extent cx="1440815" cy="934085"/>
            <wp:effectExtent l="0" t="0" r="6985" b="18415"/>
            <wp:wrapSquare wrapText="bothSides"/>
            <wp:docPr id="119" name="图片 119" descr="A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AB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如图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4－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所示，锌板与验电器相连，用紫外线灯照射锌板，发现验电器指针张开一个角度，则(　　)</w:t>
      </w:r>
    </w:p>
    <w:p>
      <w:pPr>
        <w:pStyle w:val="2"/>
        <w:snapToGrid w:val="0"/>
        <w:ind w:firstLine="420" w:firstLineChars="20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snapToGrid w:val="0"/>
        <w:ind w:firstLine="420" w:firstLineChars="20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59690</wp:posOffset>
                </wp:positionV>
                <wp:extent cx="647700" cy="352425"/>
                <wp:effectExtent l="4445" t="4445" r="1460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图4-4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95pt;margin-top:4.7pt;height:27.75pt;width:51pt;z-index:251669504;mso-width-relative:page;mso-height-relative:page;" filled="f" stroked="t" coordsize="21600,21600" o:gfxdata="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F5BXNcAAAAIAQAADwAAAAAAAAABACAAAAAiAAAAZHJz&#10;L2Rvd25yZXYueG1sUEsBAhQAFAAAAAgAh07iQIWHtpoFAgAADAQAAA4AAAAAAAAAAQAgAAAAJgEA&#10;AGRycy9lMm9Eb2MueG1sUEsFBgAAAAAGAAYAWQEAAJ0FAAAAAA==&#10;">
                <v:path/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图4-4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</w:t>
      </w:r>
    </w:p>
    <w:p>
      <w:pPr>
        <w:pStyle w:val="2"/>
        <w:snapToGrid w:val="0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A．锌板带正电，验电器带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</w:t>
      </w:r>
    </w:p>
    <w:p>
      <w:pPr>
        <w:pStyle w:val="2"/>
        <w:snapToGrid w:val="0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B．锌板带正电，验电器带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</w:t>
      </w:r>
    </w:p>
    <w:p>
      <w:pPr>
        <w:pStyle w:val="2"/>
        <w:snapToGrid w:val="0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C．若改用红外线照射，验电器指针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一定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仍张开</w:t>
      </w:r>
    </w:p>
    <w:p>
      <w:pPr>
        <w:pStyle w:val="2"/>
        <w:snapToGrid w:val="0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D．若改用红外线照射，验电器指针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可能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不会张开</w:t>
      </w:r>
    </w:p>
    <w:p>
      <w:pPr>
        <w:pStyle w:val="2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人类对光的本性的认识经历了曲折的过程。下列关于光的本性的陈述符合科学规律或历史事实的是(　　)</w:t>
      </w:r>
    </w:p>
    <w:p>
      <w:pPr>
        <w:pStyle w:val="2"/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A．牛顿的“微粒说”与爱因斯坦的“光子说”本质上是一样的</w:t>
      </w:r>
    </w:p>
    <w:p>
      <w:pPr>
        <w:pStyle w:val="2"/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B．光的双缝干涉实验显示了光具有波动性</w:t>
      </w:r>
    </w:p>
    <w:p>
      <w:pPr>
        <w:pStyle w:val="2"/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卢瑟福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预言了光是一种电磁波</w:t>
      </w:r>
    </w:p>
    <w:p>
      <w:pPr>
        <w:pStyle w:val="2"/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D．光具有波粒二象性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关于原子的核式结构模型，下列说法正确的是(　　)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A．原子中绝大部分是“空”的，原子核很小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B．电子在核外绕核旋转的向心力是原子核对它的库仑力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C．原子的全部电荷和质量都集中在原子核里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D．原子核的直径的数量级是10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－10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291465</wp:posOffset>
            </wp:positionV>
            <wp:extent cx="1971040" cy="1507490"/>
            <wp:effectExtent l="0" t="0" r="10160" b="16510"/>
            <wp:wrapSquare wrapText="bothSides"/>
            <wp:docPr id="112" name="图片 112" descr="SM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SM2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、实验题（本大题共2个小题，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13题4分，14题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每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空2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分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共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分）</w:t>
      </w:r>
    </w:p>
    <w:p>
      <w:pPr>
        <w:pStyle w:val="2"/>
        <w:snapToGrid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．在做光电效应的实验时，某种金属被光照射发生了光电效应，实验测得光电子的最大初动能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k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与入射光的频率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的关系如图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4－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所示，由实验图可求出(　　)</w:t>
      </w:r>
    </w:p>
    <w:p>
      <w:pPr>
        <w:pStyle w:val="2"/>
        <w:snapToGrid w:val="0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168910</wp:posOffset>
                </wp:positionV>
                <wp:extent cx="647700" cy="352425"/>
                <wp:effectExtent l="4445" t="4445" r="1460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图4-5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25pt;margin-top:13.3pt;height:27.75pt;width:51pt;z-index:251670528;mso-width-relative:page;mso-height-relative:page;" filled="f" stroked="t" coordsize="21600,21600" o:gfxdata="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b91JdgAAAAJAQAADwAAAAAAAAABACAAAAAiAAAAZHJz&#10;L2Rvd25yZXYueG1sUEsBAhQAFAAAAAgAh07iQEDooJQEAgAADAQAAA4AAAAAAAAAAQAgAAAAJwEA&#10;AGRycy9lMm9Eb2MueG1sUEsFBgAAAAAGAAYAWQEAAJ0FAAAAAA==&#10;">
                <v:path/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图4-5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A．该金属的极限频率和极限波长</w:t>
      </w:r>
    </w:p>
    <w:p>
      <w:pPr>
        <w:pStyle w:val="2"/>
        <w:snapToGrid w:val="0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B．普朗克常量</w:t>
      </w:r>
    </w:p>
    <w:p>
      <w:pPr>
        <w:pStyle w:val="2"/>
        <w:snapToGrid w:val="0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C．该金属的逸出功</w:t>
      </w:r>
    </w:p>
    <w:p>
      <w:pPr>
        <w:pStyle w:val="2"/>
        <w:snapToGrid w:val="0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D．单位时间内逸出的光电子数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气垫导轨是常用的一种实验仪器,它是利用气泵使带孔的导轨与滑块之间形成气垫,使滑块悬浮在导轨上,滑块在导轨上的运动可视为没有摩擦.我们可以用带竖直挡板C和D的气垫导轨和滑块A和B验证动量守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8415" cy="15240"/>
            <wp:effectExtent l="0" t="0" r="0" b="0"/>
            <wp:docPr id="115" name="图片 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恒定律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27940" cy="21590"/>
            <wp:effectExtent l="0" t="0" r="10160" b="6985"/>
            <wp:docPr id="124" name="图片 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,实验装置如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图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4－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所示,采用的实验步骤如下: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89535</wp:posOffset>
            </wp:positionV>
            <wp:extent cx="2505075" cy="1020445"/>
            <wp:effectExtent l="0" t="0" r="9525" b="8255"/>
            <wp:wrapNone/>
            <wp:docPr id="122" name="图片 10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0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162560</wp:posOffset>
                </wp:positionV>
                <wp:extent cx="647700" cy="352425"/>
                <wp:effectExtent l="4445" t="4445" r="1460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图4-6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12.8pt;height:27.75pt;width:51pt;z-index:251671552;mso-width-relative:page;mso-height-relative:page;" filled="f" stroked="t" coordsize="21600,21600" o:gfxdata="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Hp2Fo2QAAAAkBAAAPAAAAAAAAAAEAIAAAACIAAABk&#10;cnMvZG93bnJldi54bWxQSwECFAAUAAAACACHTuJA6h0g+AUCAAAMBAAADgAAAAAAAAABACAAAAAo&#10;AQAAZHJzL2Uyb0RvYy54bWxQSwUGAAAAAAYABgBZAQAAnwUAAAAA&#10;">
                <v:path/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图4-6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ind w:firstLine="18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ind w:firstLine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a.用天平分别测出滑块A、B的质量m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、m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;</w:t>
      </w:r>
    </w:p>
    <w:p>
      <w:pPr>
        <w:spacing w:line="360" w:lineRule="auto"/>
        <w:ind w:firstLine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b.调整气垫导轨,使导轨处于水平;</w:t>
      </w:r>
    </w:p>
    <w:p>
      <w:pPr>
        <w:spacing w:line="360" w:lineRule="auto"/>
        <w:ind w:firstLine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c.在A和B间放入一个被压缩的轻弹簧,用电动卡销锁定,静止放置在气垫导轨上;</w:t>
      </w:r>
    </w:p>
    <w:p>
      <w:pPr>
        <w:spacing w:line="360" w:lineRule="auto"/>
        <w:ind w:firstLine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d.用刻度尺测出A的左端至C板的距离L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;</w:t>
      </w:r>
    </w:p>
    <w:p>
      <w:pPr>
        <w:spacing w:line="360" w:lineRule="auto"/>
        <w:ind w:firstLine="18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e.按下电钮放开卡销,同时分别记录滑块A、B运动时间的计时器开始工作,当A、B滑块分别碰撞C、D挡板时计时结束,记下A、B分别到达C、D的运动时间t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和t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</w:t>
      </w:r>
    </w:p>
    <w:p>
      <w:pPr>
        <w:spacing w:line="360" w:lineRule="auto"/>
        <w:ind w:firstLine="105" w:firstLine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8415" cy="15240"/>
            <wp:effectExtent l="0" t="0" r="0" b="0"/>
            <wp:docPr id="123" name="图片 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（1）实验中还应测量的物理量及其符号是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</w:t>
      </w:r>
    </w:p>
    <w:p>
      <w:pPr>
        <w:numPr>
          <w:ilvl w:val="0"/>
          <w:numId w:val="2"/>
        </w:numPr>
        <w:spacing w:line="360" w:lineRule="auto"/>
        <w:ind w:left="176" w:leftChars="84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利用上述测量的实验数据,验证动量守恒定律的表达式是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,上式中算得的A、B两滑块的动量大小并不完全相等,产生误差的原因有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,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,（至少答出两点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多写也一样给分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618490</wp:posOffset>
            </wp:positionV>
            <wp:extent cx="1289685" cy="1118870"/>
            <wp:effectExtent l="0" t="0" r="5715" b="5080"/>
            <wp:wrapSquare wrapText="bothSides"/>
            <wp:docPr id="120" name="图片 120" descr="sm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sm1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三、计算题(共4小题，共40分。解答时应写出必要的文字说明、方程式和重要演算步骤。只写出最后答案的不能得分。有数值计算的题，答案中必须明确写出数值和单位。)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718185</wp:posOffset>
                </wp:positionV>
                <wp:extent cx="647700" cy="35242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图4-7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2pt;margin-top:56.55pt;height:27.75pt;width:51pt;z-index:251672576;mso-width-relative:page;mso-height-relative:page;" filled="f" stroked="t" coordsize="21600,21600" o:gfxdata="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JVYC3YAAAACwEAAA8AAAAAAAAAAQAgAAAAIgAAAGRy&#10;cy9kb3ducmV2LnhtbFBLAQIUABQAAAAIAIdO4kDGokSfBQIAAAwEAAAOAAAAAAAAAAEAIAAAACcB&#10;AABkcnMvZTJvRG9jLnhtbFBLBQYAAAAABgAGAFkBAACeBQAAAAA=&#10;">
                <v:path/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图4-7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15．(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分)(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分)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已知普朗克常量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h=6.6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×10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  <w:shd w:val="clear" w:color="auto" w:fill="FFFFFF"/>
          <w:vertAlign w:val="superscript"/>
        </w:rPr>
        <w:t>-34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 xml:space="preserve"> J·s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图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4－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中给出氢原子最低的四个能级，氢原子在这些能级之间跃迁所辐射光子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辐射光子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频率最多有几种？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其中最小的频率等于多少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Hz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？(保留两位有效数字)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snapToGrid w:val="0"/>
        <w:ind w:firstLine="420" w:firstLineChars="200"/>
        <w:rPr>
          <w:rFonts w:hint="eastAsia" w:asciiTheme="minorEastAsia" w:hAnsiTheme="minorEastAsia" w:eastAsiaTheme="minorEastAsia" w:cstheme="minorEastAsia"/>
          <w:i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．(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分)已知质子的质量是1.008 665 u、中子的质量也是1.00 8665 u，碳原子的原子量是12.000 000 u,12个核子结合成碳原子核时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（1）计算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质量亏损是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多少u？（2）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碳原子核的结合能是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多少Mev？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第二问答案保留4位有效数字，1u对应9.3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×10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  <w:shd w:val="clear" w:color="auto" w:fill="FFFFFF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Mev的能量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387985</wp:posOffset>
            </wp:positionV>
            <wp:extent cx="1146175" cy="1183640"/>
            <wp:effectExtent l="0" t="0" r="15875" b="16510"/>
            <wp:wrapSquare wrapText="bothSides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(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分)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如图4－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所示，在光滑水平面上停放质量为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m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装有弧形槽的小车。现有一质量也为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m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的小球以</w:t>
      </w:r>
      <w:r>
        <w:rPr>
          <w:rFonts w:hint="eastAsia" w:asciiTheme="minorEastAsia" w:hAnsiTheme="minorEastAsia" w:eastAsiaTheme="minorEastAsia" w:cstheme="minorEastAsia"/>
          <w:i/>
          <w:color w:val="000000"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vertAlign w:val="subscript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的水平速度沿与切线水平的槽口向小车滑去(不计摩擦)，到达某一高度后，小球又返回小车右端，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求：</w:t>
      </w:r>
    </w:p>
    <w:p>
      <w:pPr>
        <w:pStyle w:val="2"/>
        <w:numPr>
          <w:ilvl w:val="0"/>
          <w:numId w:val="3"/>
        </w:numPr>
        <w:snapToGrid w:val="0"/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z w:val="21"/>
          <w:szCs w:val="21"/>
        </w:rPr>
        <w:t>小球在小车上到达最高点时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z w:val="21"/>
          <w:szCs w:val="21"/>
          <w:lang w:val="en-US" w:eastAsia="zh-CN"/>
        </w:rPr>
        <w:t>小球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z w:val="21"/>
          <w:szCs w:val="21"/>
        </w:rPr>
        <w:t>的速度大小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z w:val="21"/>
          <w:szCs w:val="21"/>
          <w:lang w:eastAsia="zh-CN"/>
        </w:rPr>
        <w:t>？</w:t>
      </w:r>
    </w:p>
    <w:p>
      <w:pPr>
        <w:pStyle w:val="2"/>
        <w:numPr>
          <w:ilvl w:val="0"/>
          <w:numId w:val="3"/>
        </w:numPr>
        <w:snapToGrid w:val="0"/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z w:val="21"/>
          <w:szCs w:val="21"/>
        </w:rPr>
        <w:t>此过程中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z w:val="21"/>
          <w:szCs w:val="21"/>
          <w:lang w:val="en-US" w:eastAsia="zh-CN"/>
        </w:rPr>
        <w:t>重力对小球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z w:val="21"/>
          <w:szCs w:val="21"/>
        </w:rPr>
        <w:t>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z w:val="21"/>
          <w:szCs w:val="21"/>
          <w:lang w:val="en-US" w:eastAsia="zh-CN"/>
        </w:rPr>
        <w:t>得正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z w:val="21"/>
          <w:szCs w:val="21"/>
        </w:rPr>
        <w:t>功为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z w:val="21"/>
          <w:szCs w:val="21"/>
          <w:lang w:val="en-US" w:eastAsia="zh-CN"/>
        </w:rPr>
        <w:t>多少？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numPr>
          <w:ilvl w:val="0"/>
          <w:numId w:val="4"/>
        </w:num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471170</wp:posOffset>
            </wp:positionV>
            <wp:extent cx="1671955" cy="1105535"/>
            <wp:effectExtent l="0" t="0" r="4445" b="18415"/>
            <wp:wrapSquare wrapText="bothSides"/>
            <wp:docPr id="121" name="图片 121" descr="ZZ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ZZ1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(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分)在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图示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匀强磁场中，一个原来静止的原子核，由于放出一个α粒子，结果得到一张两个相切圆的径迹照片(如图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4－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所示)，今测得两个相切圆半径之比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＝44:1。求：</w:t>
      </w:r>
    </w:p>
    <w:p>
      <w:pPr>
        <w:pStyle w:val="2"/>
        <w:numPr>
          <w:ilvl w:val="0"/>
          <w:numId w:val="5"/>
        </w:num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这个原子核原来所含的质子数是多少？</w:t>
      </w: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(2)图中哪一个圆是α粒子的径迹？(说明理由)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</w:rPr>
        <w:t>图4－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9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tbl>
      <w:tblPr>
        <w:tblStyle w:val="4"/>
        <w:tblW w:w="99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800"/>
        <w:gridCol w:w="1695"/>
        <w:gridCol w:w="1770"/>
        <w:gridCol w:w="1395"/>
        <w:gridCol w:w="15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高二物理期末考试答案     2021.6.27.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A、B、C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3" w:hRule="atLeast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（1）B与D的距离,符号为L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bscript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position w:val="-24"/>
                <w:sz w:val="24"/>
                <w:szCs w:val="24"/>
                <w:vertAlign w:val="subscript"/>
              </w:rPr>
              <w:object>
                <v:shape id="_x0000_i1027" o:spt="75" alt="学科网(www.zxxk.com)--国内最大的教育资源门户，提供试卷、教案、课件、论文、素材及各类教学资源下载，还有大量而丰富的教学相关资讯！" type="#_x0000_t75" style="height:27pt;width:13.9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5" r:id="rId16">
                  <o:LockedField>false</o:LockedField>
                </o:OLEObject>
              </w:objec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=m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bscript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position w:val="-24"/>
                <w:sz w:val="24"/>
                <w:szCs w:val="24"/>
                <w:vertAlign w:val="subscript"/>
              </w:rPr>
              <w:object>
                <v:shape id="_x0000_i1028" o:spt="75" alt="学科网(www.zxxk.com)--国内最大的教育资源门户，提供试卷、教案、课件、论文、素材及各类教学资源下载，还有大量而丰富的教学相关资讯！" type="#_x0000_t75" style="height:27pt;width:16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6" r:id="rId18">
                  <o:LockedField>false</o:LockedField>
                </o:OLEObject>
              </w:objec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(3)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①L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、L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bscript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bscript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的数据测量误差.②导轨不平直带来的系统误差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.③滑块并不是标准的匀速直线运动,滑块与导轨间有少许摩擦力. ④光电计时器带来的系统误差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解析：不同频率光子数为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N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n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(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n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－1)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2)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\f(4(4－1)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2)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＝6种。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Δ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E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min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E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－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E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hν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min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ν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min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E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4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－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E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3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,h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\f([－0.85－(－1.51)]×1.6×10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instrText xml:space="preserve">－19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6.63×10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instrText xml:space="preserve">－34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Hz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＝1.6×10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Hz。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答案：6种　1.6×10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Hz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解析：碳原子可以看成是6个氢原子与6个中子结合而成，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质量亏损：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Δ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＝6×1.008 665 u＋6×1.008 665 u－12.000 000 u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＝0.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103980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u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结合能为：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\x\to(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E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mc</w:t>
      </w:r>
      <w:r>
        <w:rPr>
          <w:rFonts w:hint="eastAsia" w:asciiTheme="minorEastAsia" w:hAnsiTheme="minorEastAsia" w:cstheme="minor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＝0.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103980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9.3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×10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  <w:shd w:val="clear" w:color="auto" w:fill="FFFFFF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MeV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=96.70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MeV。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答案：0.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103980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u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96.70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MeV</w:t>
      </w:r>
    </w:p>
    <w:p>
      <w:pPr>
        <w:numPr>
          <w:ilvl w:val="0"/>
          <w:numId w:val="6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对小车和小球组成系统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有动量守恒定律，取向左为正方向，mv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=（m+m）v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----------2分</w:t>
      </w:r>
    </w:p>
    <w:p>
      <w:pPr>
        <w:numPr>
          <w:ilvl w:val="0"/>
          <w:numId w:val="0"/>
        </w:numPr>
        <w:ind w:firstLine="2400" w:firstLineChars="10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v=v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/2  ----------2分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对小车和小球组成系统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有机械能守恒定律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mv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/2=2mv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/2+mgh----------2分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下滑重力做正功W=mgh---------2分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W=mv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/4----------2分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解析：(1)设衰变后α粒子的电荷量为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q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＝2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，新生核的电荷量为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q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，它们的质量分别为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，衰变后的速度分别为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v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v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，则原来原子核的电荷量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q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q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＋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q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2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根据轨道半径公式有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r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,r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\f(\f(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m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v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,Bq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\f(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m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v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,Bq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))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eq \f(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m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v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q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,m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v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instrText xml:space="preserve">q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又由于衰变过程中遵循动量守恒定律，则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v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v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2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以上三式联立解得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q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＝90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即这个原子核原来所含的质子数为90。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(2)由于动量大小相等，因此轨道半径与粒子的电荷量成反比。所以圆轨道1是α粒子的径迹，圆轨道2是新生核的径迹，两者电性相同，运动方向相反。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i/>
          <w:sz w:val="24"/>
          <w:szCs w:val="24"/>
          <w:u w:val="single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pgSz w:w="11906" w:h="16838"/>
      <w:pgMar w:top="1440" w:right="283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0" b="0"/>
          <wp:wrapNone/>
          <wp:docPr id="100003" name="图片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图片 1000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C966D"/>
    <w:multiLevelType w:val="singleLevel"/>
    <w:tmpl w:val="A24C966D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27F058E"/>
    <w:multiLevelType w:val="singleLevel"/>
    <w:tmpl w:val="A27F058E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B523CAA5"/>
    <w:multiLevelType w:val="singleLevel"/>
    <w:tmpl w:val="B523CAA5"/>
    <w:lvl w:ilvl="0" w:tentative="0">
      <w:start w:val="18"/>
      <w:numFmt w:val="decimal"/>
      <w:suff w:val="nothing"/>
      <w:lvlText w:val="%1．"/>
      <w:lvlJc w:val="left"/>
    </w:lvl>
  </w:abstractNum>
  <w:abstractNum w:abstractNumId="3">
    <w:nsid w:val="1AFC7C57"/>
    <w:multiLevelType w:val="singleLevel"/>
    <w:tmpl w:val="1AFC7C57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2336839C"/>
    <w:multiLevelType w:val="singleLevel"/>
    <w:tmpl w:val="2336839C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3C12F222"/>
    <w:multiLevelType w:val="singleLevel"/>
    <w:tmpl w:val="3C12F22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2235F6"/>
    <w:rsid w:val="11867953"/>
    <w:rsid w:val="125824EE"/>
    <w:rsid w:val="14C624A4"/>
    <w:rsid w:val="2C2A018F"/>
    <w:rsid w:val="542235F6"/>
    <w:rsid w:val="608F095D"/>
    <w:rsid w:val="61BB11A7"/>
    <w:rsid w:val="6530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wmf"/><Relationship Id="rId18" Type="http://schemas.openxmlformats.org/officeDocument/2006/relationships/oleObject" Target="embeddings/oleObject2.bin"/><Relationship Id="rId17" Type="http://schemas.openxmlformats.org/officeDocument/2006/relationships/image" Target="media/image11.wmf"/><Relationship Id="rId16" Type="http://schemas.openxmlformats.org/officeDocument/2006/relationships/oleObject" Target="embeddings/oleObject1.bin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2021-04-30T01:05:00Z</dcterms:created>
  <dc:creator>a加加</dc:creator>
  <cp:lastModifiedBy>Administrator</cp:lastModifiedBy>
  <dcterms:modified xsi:type="dcterms:W3CDTF">2021-07-28T08:29:05Z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A7229DECA204403ABE6558C2B0D812F7</vt:lpwstr>
  </property>
</Properties>
</file>