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4772"/>
        </w:tabs>
        <w:spacing w:line="367" w:lineRule="auto"/>
        <w:rPr>
          <w:b/>
          <w:bCs/>
          <w:sz w:val="28"/>
        </w:rPr>
      </w:pPr>
      <w:r>
        <w:rPr>
          <w:b/>
          <w:bCs/>
        </w:rPr>
        <w:t>湖北省重点高中</w:t>
      </w:r>
      <w:r>
        <w:rPr>
          <w:b/>
          <w:bCs/>
          <w:spacing w:val="-1"/>
        </w:rPr>
        <w:t>2022</w:t>
      </w:r>
      <w:r>
        <w:rPr>
          <w:b/>
          <w:bCs/>
          <w:spacing w:val="-70"/>
        </w:rPr>
        <w:t xml:space="preserve"> </w:t>
      </w:r>
      <w:r>
        <w:rPr>
          <w:b/>
          <w:bCs/>
          <w:spacing w:val="-1"/>
        </w:rPr>
        <w:t>届高二</w:t>
      </w:r>
      <w:r>
        <w:rPr>
          <w:b/>
          <w:bCs/>
        </w:rPr>
        <w:t>（下）期末联考语文试题</w:t>
      </w:r>
    </w:p>
    <w:p>
      <w:pPr>
        <w:pStyle w:val="4"/>
        <w:spacing w:before="7"/>
        <w:ind w:left="0"/>
        <w:rPr>
          <w:sz w:val="25"/>
        </w:rPr>
      </w:pPr>
    </w:p>
    <w:p>
      <w:pPr>
        <w:pStyle w:val="2"/>
      </w:pPr>
      <w:r>
        <w:rPr>
          <w:w w:val="95"/>
        </w:rPr>
        <w:t>一、现代文阅读（35</w:t>
      </w:r>
      <w:r>
        <w:rPr>
          <w:spacing w:val="-3"/>
          <w:w w:val="95"/>
        </w:rPr>
        <w:t xml:space="preserve"> 分</w:t>
      </w:r>
      <w:r>
        <w:rPr>
          <w:w w:val="95"/>
        </w:rPr>
        <w:t>）</w:t>
      </w:r>
    </w:p>
    <w:p>
      <w:pPr>
        <w:spacing w:before="34"/>
        <w:ind w:left="325" w:right="0" w:firstLine="0"/>
        <w:jc w:val="left"/>
        <w:rPr>
          <w:b/>
          <w:sz w:val="24"/>
        </w:rPr>
      </w:pPr>
      <w:r>
        <w:rPr>
          <w:b/>
          <w:w w:val="95"/>
          <w:sz w:val="24"/>
        </w:rPr>
        <w:t>（一）</w:t>
      </w:r>
      <w:r>
        <w:rPr>
          <w:b/>
          <w:spacing w:val="-5"/>
          <w:w w:val="95"/>
          <w:sz w:val="24"/>
        </w:rPr>
        <w:t xml:space="preserve">现代文阅读 </w:t>
      </w:r>
      <w:r>
        <w:rPr>
          <w:b/>
          <w:w w:val="95"/>
          <w:sz w:val="24"/>
        </w:rPr>
        <w:t>I</w:t>
      </w:r>
      <w:r>
        <w:rPr>
          <w:b/>
          <w:spacing w:val="65"/>
          <w:w w:val="95"/>
          <w:sz w:val="24"/>
        </w:rPr>
        <w:t xml:space="preserve"> </w:t>
      </w:r>
      <w:r>
        <w:rPr>
          <w:b/>
          <w:w w:val="95"/>
          <w:sz w:val="24"/>
        </w:rPr>
        <w:t>（</w:t>
      </w:r>
      <w:r>
        <w:rPr>
          <w:b/>
          <w:spacing w:val="-6"/>
          <w:w w:val="95"/>
          <w:sz w:val="24"/>
        </w:rPr>
        <w:t xml:space="preserve">本题共 </w:t>
      </w:r>
      <w:r>
        <w:rPr>
          <w:b/>
          <w:w w:val="95"/>
          <w:sz w:val="24"/>
        </w:rPr>
        <w:t>5</w:t>
      </w:r>
      <w:r>
        <w:rPr>
          <w:b/>
          <w:spacing w:val="-7"/>
          <w:w w:val="95"/>
          <w:sz w:val="24"/>
        </w:rPr>
        <w:t xml:space="preserve"> 小题，</w:t>
      </w:r>
      <w:r>
        <w:rPr>
          <w:b/>
          <w:w w:val="95"/>
          <w:sz w:val="24"/>
        </w:rPr>
        <w:t>19</w:t>
      </w:r>
      <w:r>
        <w:rPr>
          <w:b/>
          <w:spacing w:val="-13"/>
          <w:w w:val="95"/>
          <w:sz w:val="24"/>
        </w:rPr>
        <w:t xml:space="preserve"> 分</w:t>
      </w:r>
      <w:r>
        <w:rPr>
          <w:b/>
          <w:w w:val="95"/>
          <w:sz w:val="24"/>
        </w:rPr>
        <w:t>）</w:t>
      </w:r>
    </w:p>
    <w:p>
      <w:pPr>
        <w:pStyle w:val="4"/>
        <w:spacing w:before="61"/>
      </w:pPr>
      <w:r>
        <w:rPr>
          <w:spacing w:val="-1"/>
          <w:w w:val="95"/>
        </w:rPr>
        <w:t xml:space="preserve">阅读下面的文字，完成 </w:t>
      </w:r>
      <w:r>
        <w:rPr>
          <w:w w:val="95"/>
        </w:rPr>
        <w:t>1—5</w:t>
      </w:r>
      <w:r>
        <w:rPr>
          <w:spacing w:val="-2"/>
          <w:w w:val="95"/>
        </w:rPr>
        <w:t xml:space="preserve"> 题。</w:t>
      </w:r>
    </w:p>
    <w:p>
      <w:pPr>
        <w:pStyle w:val="3"/>
        <w:spacing w:before="2"/>
        <w:rPr>
          <w:rFonts w:hint="eastAsia" w:ascii="Microsoft JhengHei" w:eastAsia="Microsoft JhengHei"/>
        </w:rPr>
      </w:pPr>
      <w:r>
        <w:rPr>
          <w:rFonts w:hint="eastAsia" w:ascii="Microsoft JhengHei" w:eastAsia="Microsoft JhengHei"/>
          <w:w w:val="95"/>
        </w:rPr>
        <w:t>材料一：</w:t>
      </w:r>
    </w:p>
    <w:p>
      <w:pPr>
        <w:pStyle w:val="4"/>
        <w:spacing w:before="24" w:line="302" w:lineRule="auto"/>
        <w:ind w:right="285" w:firstLine="420"/>
      </w:pPr>
      <w:r>
        <w:rPr>
          <w:w w:val="95"/>
        </w:rPr>
        <w:t>文学的自觉是一个相当漫长的过程，它贯穿于整个魏晋南北朝，经过大约三百年才实现。所谓文</w:t>
      </w:r>
      <w:r>
        <w:rPr>
          <w:spacing w:val="72"/>
          <w:w w:val="95"/>
        </w:rPr>
        <w:t xml:space="preserve"> </w:t>
      </w:r>
      <w:r>
        <w:t>学的自觉有三个标志。</w:t>
      </w:r>
    </w:p>
    <w:p>
      <w:pPr>
        <w:pStyle w:val="4"/>
        <w:spacing w:before="1" w:line="302" w:lineRule="auto"/>
        <w:ind w:right="280" w:firstLine="420"/>
        <w:jc w:val="both"/>
      </w:pPr>
      <w:r>
        <w:rPr>
          <w:w w:val="95"/>
        </w:rPr>
        <w:t>首先，文学从广义的学术中分化出来，成为独立的一个门类。汉朝人所谓的文学是指学术，特别</w:t>
      </w:r>
      <w:r>
        <w:rPr>
          <w:spacing w:val="87"/>
          <w:w w:val="95"/>
        </w:rPr>
        <w:t xml:space="preserve"> </w:t>
      </w:r>
      <w:r>
        <w:rPr>
          <w:w w:val="95"/>
        </w:rPr>
        <w:t>是儒学，《史记》中“赵绾、王臧等以文学为公卿”，所说的文学显然是指学术。到了南朝，文学有</w:t>
      </w:r>
      <w:r>
        <w:rPr>
          <w:spacing w:val="103"/>
        </w:rPr>
        <w:t xml:space="preserve"> </w:t>
      </w:r>
      <w:r>
        <w:rPr>
          <w:w w:val="95"/>
        </w:rPr>
        <w:t>了新的独立于学术的地位，宋文帝立四学，文学与儒学、玄学、史学并立。同时又有文笔之分，刘勰</w:t>
      </w:r>
    </w:p>
    <w:p>
      <w:pPr>
        <w:pStyle w:val="4"/>
        <w:spacing w:before="3" w:line="302" w:lineRule="auto"/>
        <w:ind w:right="218"/>
        <w:jc w:val="both"/>
      </w:pPr>
      <w:r>
        <w:rPr>
          <w:spacing w:val="-1"/>
        </w:rPr>
        <w:t>《文心雕龙》言：“今之常言，有文有笔，以为无韵者笔也，有韵者文也。”梁元帝萧绎对文笔之分有进一步说明：“至如不便为诗如阎纂，善为章奏如伯松，若此之流，泛谓之笔。吟咏风谣，流连哀</w:t>
      </w:r>
      <w:r>
        <w:rPr>
          <w:w w:val="95"/>
        </w:rPr>
        <w:t>思者，谓之文。”萧绎所说的文笔之别已不限于有韵无韵，而强调了文之抒发感情以情动人的特点，</w:t>
      </w:r>
      <w:r>
        <w:rPr>
          <w:spacing w:val="155"/>
        </w:rPr>
        <w:t xml:space="preserve"> </w:t>
      </w:r>
      <w:r>
        <w:t>并且更广泛地注重语言的形式美，他所说的“文”已接近我们今天所说的文学了。</w:t>
      </w:r>
    </w:p>
    <w:p>
      <w:pPr>
        <w:pStyle w:val="4"/>
        <w:spacing w:before="5" w:line="302" w:lineRule="auto"/>
        <w:ind w:right="278" w:firstLine="420"/>
        <w:jc w:val="both"/>
      </w:pPr>
      <w:r>
        <w:rPr>
          <w:w w:val="95"/>
        </w:rPr>
        <w:t>其次，对文学的各种体裁有了比较细致的区分，更重要的是对各种体裁的体制和风格特点有了比</w:t>
      </w:r>
      <w:r>
        <w:rPr>
          <w:spacing w:val="89"/>
          <w:w w:val="95"/>
        </w:rPr>
        <w:t xml:space="preserve"> </w:t>
      </w:r>
      <w:r>
        <w:rPr>
          <w:w w:val="95"/>
        </w:rPr>
        <w:t>较明确的认识。文体辨析可以上溯至《汉书·艺文志》，更为明晰而自觉的文体辨析则始自曹丕的《典</w:t>
      </w:r>
      <w:r>
        <w:rPr>
          <w:spacing w:val="1"/>
          <w:w w:val="95"/>
        </w:rPr>
        <w:t xml:space="preserve"> </w:t>
      </w:r>
      <w:r>
        <w:rPr>
          <w:w w:val="95"/>
        </w:rPr>
        <w:t>论·论文》，他将文体分为四科，并指出它们各自的特点：奏议宜雅，书论宜理，铭诔尚实，诗赋欲</w:t>
      </w:r>
      <w:r>
        <w:rPr>
          <w:spacing w:val="105"/>
        </w:rPr>
        <w:t xml:space="preserve"> </w:t>
      </w:r>
      <w:r>
        <w:rPr>
          <w:w w:val="95"/>
        </w:rPr>
        <w:t>丽。《文赋》进一步将文体分为十类，对每一类的特点也有所论述。特别值得注意的是将诗和赋分成</w:t>
      </w:r>
      <w:r>
        <w:rPr>
          <w:spacing w:val="105"/>
        </w:rPr>
        <w:t xml:space="preserve"> </w:t>
      </w:r>
      <w:r>
        <w:rPr>
          <w:w w:val="95"/>
        </w:rPr>
        <w:t>两类，并指出“诗缘情而绮靡，赋体物而浏亮”的特点。到了南朝，文体辨析更加深入、系统。《文</w:t>
      </w:r>
      <w:r>
        <w:rPr>
          <w:spacing w:val="105"/>
        </w:rPr>
        <w:t xml:space="preserve"> </w:t>
      </w:r>
      <w:r>
        <w:rPr>
          <w:w w:val="95"/>
        </w:rPr>
        <w:t>心雕龙》和《文选》对文体的区分更系统，讨论更深入。《文心雕龙》上篇的主要篇幅讨论文体，分</w:t>
      </w:r>
      <w:r>
        <w:rPr>
          <w:spacing w:val="105"/>
        </w:rPr>
        <w:t xml:space="preserve"> </w:t>
      </w:r>
      <w:r>
        <w:rPr>
          <w:w w:val="95"/>
        </w:rPr>
        <w:t>33</w:t>
      </w:r>
      <w:r>
        <w:rPr>
          <w:spacing w:val="99"/>
        </w:rPr>
        <w:t xml:space="preserve">  </w:t>
      </w:r>
      <w:r>
        <w:rPr>
          <w:w w:val="95"/>
        </w:rPr>
        <w:t>大类。其《序志》说：“原始以表末，释名以章义，选文以定篇，敷理以举统。”对每种文体都追溯其起源，叙述其演变，说明其名称的意义，并举例加以评论。《文选》是按文体编成的一部文学</w:t>
      </w:r>
      <w:r>
        <w:rPr>
          <w:spacing w:val="105"/>
        </w:rPr>
        <w:t xml:space="preserve"> </w:t>
      </w:r>
      <w:r>
        <w:rPr>
          <w:w w:val="95"/>
        </w:rPr>
        <w:t>总</w:t>
      </w:r>
      <w:r>
        <w:rPr>
          <w:spacing w:val="2"/>
          <w:w w:val="95"/>
        </w:rPr>
        <w:t xml:space="preserve">集，当然对文体有详细的辨析。如果对文学只有一种混沌的概念而不能加以区分，还不能算是对文 </w:t>
      </w:r>
      <w:r>
        <w:t>学有了自觉的认识，所以文体辨析是文学自觉的重要标志。</w:t>
      </w:r>
    </w:p>
    <w:p>
      <w:pPr>
        <w:pStyle w:val="4"/>
        <w:tabs>
          <w:tab w:val="left" w:pos="6572"/>
        </w:tabs>
        <w:spacing w:before="8" w:line="302" w:lineRule="auto"/>
        <w:ind w:right="116" w:firstLine="420"/>
      </w:pPr>
      <w:r>
        <w:t>再次，对文学的审美特性有了自觉的追求。文学之所以成为文学，离不开审美特性。所谓文学的</w:t>
      </w:r>
      <w:r>
        <w:rPr>
          <w:w w:val="95"/>
        </w:rPr>
        <w:t>自觉，最重要的或者说最终还是表现在对审美特性的自觉追求上。上面所说的“诗赋欲丽”的“丽”，</w:t>
      </w:r>
      <w:r>
        <w:rPr>
          <w:spacing w:val="62"/>
          <w:w w:val="95"/>
        </w:rPr>
        <w:t xml:space="preserve"> </w:t>
      </w:r>
      <w:r>
        <w:t>“诗缘情而绮靡”的“绮靡”，“赋体物而浏亮”的“浏亮”，便已经是审美的追求了。到了南朝，</w:t>
      </w:r>
      <w:r>
        <w:rPr>
          <w:spacing w:val="1"/>
        </w:rPr>
        <w:t xml:space="preserve"> </w:t>
      </w:r>
      <w:r>
        <w:t>四声的发现及其在诗歌中的运用，再加上对用事和对偶的讲究，证明他们对语言的形式美有了更自觉的追求，这对中国文学包括诗歌、骈文、词和曲的发展具有极其重要的影响。而《文心雕龙》以大量篇幅论述文学作品的艺术特征，涉及情采、声律、丽辞、比兴、夸饰、炼字等许多方面，更是文学自觉的标志。</w:t>
      </w:r>
      <w:r>
        <w:tab/>
      </w:r>
      <w:r>
        <w:rPr>
          <w:spacing w:val="-4"/>
        </w:rPr>
        <w:t>（摘编自袁行霈《中国文</w:t>
      </w:r>
      <w:r>
        <w:rPr>
          <w:spacing w:val="-3"/>
        </w:rPr>
        <w:t>学史》）</w:t>
      </w:r>
    </w:p>
    <w:p>
      <w:pPr>
        <w:pStyle w:val="3"/>
        <w:spacing w:line="325" w:lineRule="exact"/>
        <w:rPr>
          <w:rFonts w:hint="eastAsia" w:ascii="Microsoft JhengHei" w:eastAsia="Microsoft JhengHei"/>
        </w:rPr>
      </w:pPr>
      <w:r>
        <w:rPr>
          <w:rFonts w:hint="eastAsia" w:ascii="Microsoft JhengHei" w:eastAsia="Microsoft JhengHei"/>
          <w:w w:val="95"/>
        </w:rPr>
        <w:t>材料二：</w:t>
      </w:r>
    </w:p>
    <w:p>
      <w:pPr>
        <w:pStyle w:val="4"/>
        <w:spacing w:before="24" w:line="302" w:lineRule="auto"/>
        <w:ind w:right="280" w:firstLine="420"/>
        <w:jc w:val="both"/>
      </w:pPr>
      <w:r>
        <w:rPr>
          <w:w w:val="95"/>
        </w:rPr>
        <w:t>文学自觉是一个渐进的进程。以文字记述事件，表达思想与情性，进而描摹物象，传神写照，娱情悦性，经历了漫长的演进，日益积累了创作的经验与体会。从此，文学的表现内容扩大，文学性日趋明确、丰富。内容的扩大与丰富，不仅关注“春风春鸟，秋月秋蝉，夏云暑雨，冬月祁寒”的自然</w:t>
      </w:r>
    </w:p>
    <w:p>
      <w:pPr>
        <w:spacing w:after="0" w:line="302" w:lineRule="auto"/>
        <w:jc w:val="both"/>
        <w:sectPr>
          <w:footerReference r:id="rId5" w:type="default"/>
          <w:type w:val="continuous"/>
          <w:pgSz w:w="11910" w:h="16840"/>
          <w:pgMar w:top="1520" w:right="1080" w:bottom="860" w:left="1040" w:header="0" w:footer="679" w:gutter="0"/>
          <w:pgNumType w:start="1"/>
          <w:cols w:space="720" w:num="1"/>
        </w:sectPr>
      </w:pPr>
    </w:p>
    <w:p>
      <w:pPr>
        <w:pStyle w:val="4"/>
        <w:spacing w:before="44" w:line="302" w:lineRule="auto"/>
        <w:ind w:right="278"/>
        <w:jc w:val="both"/>
      </w:pPr>
      <w:r>
        <w:rPr>
          <w:w w:val="95"/>
        </w:rPr>
        <w:t>景物之感发，而且关涉“嘉会寄诗以亲，离群托诗以怨”的广泛的人生悲欢离合。动荡社会中的民生</w:t>
      </w:r>
      <w:r>
        <w:rPr>
          <w:spacing w:val="105"/>
        </w:rPr>
        <w:t xml:space="preserve"> </w:t>
      </w:r>
      <w:r>
        <w:rPr>
          <w:w w:val="95"/>
        </w:rPr>
        <w:t>百态，开始进入了建安、曹魏时代作家的视野，尽情展示时代乱离与悲苦人生，抒写个体命运的焦灼</w:t>
      </w:r>
      <w:r>
        <w:rPr>
          <w:spacing w:val="105"/>
        </w:rPr>
        <w:t xml:space="preserve"> </w:t>
      </w:r>
      <w:r>
        <w:rPr>
          <w:w w:val="95"/>
        </w:rPr>
        <w:t>忧虑。汉代体物浏亮的大赋，难见个人情性，至此遂发生巨大的变化，王粲《登楼赋》、向秀《思旧</w:t>
      </w:r>
      <w:r>
        <w:rPr>
          <w:spacing w:val="105"/>
        </w:rPr>
        <w:t xml:space="preserve"> </w:t>
      </w:r>
      <w:r>
        <w:rPr>
          <w:w w:val="95"/>
        </w:rPr>
        <w:t>赋》等，旨在表现个人悲苦以及对他人悲惨遭遇的感同身受，且日趋多样和深切。即使实用文体，如</w:t>
      </w:r>
      <w:r>
        <w:rPr>
          <w:spacing w:val="105"/>
        </w:rPr>
        <w:t xml:space="preserve"> </w:t>
      </w:r>
      <w:r>
        <w:rPr>
          <w:w w:val="95"/>
        </w:rPr>
        <w:t>阮籍《大人先生传》、嵇康《与山巨源绝交书》等，亦有着鲜明的个性特色。就文学性而论，曹丕“文</w:t>
      </w:r>
      <w:r>
        <w:rPr>
          <w:spacing w:val="1"/>
          <w:w w:val="95"/>
        </w:rPr>
        <w:t xml:space="preserve"> </w:t>
      </w:r>
      <w:r>
        <w:rPr>
          <w:w w:val="95"/>
        </w:rPr>
        <w:t>以气为主，气之清浊有体，不可力强而致”，旨在强调作家才情、生命体验的独特性；陆机“诗缘情</w:t>
      </w:r>
      <w:r>
        <w:rPr>
          <w:spacing w:val="105"/>
        </w:rPr>
        <w:t xml:space="preserve"> </w:t>
      </w:r>
      <w:r>
        <w:rPr>
          <w:w w:val="95"/>
        </w:rPr>
        <w:t>而绮靡”，明确主张诗歌应基于个人情感，而有“绮靡”之美；刘勰兼重“风骨”与“情采”，更是</w:t>
      </w:r>
      <w:r>
        <w:rPr>
          <w:spacing w:val="100"/>
          <w:w w:val="95"/>
        </w:rPr>
        <w:t xml:space="preserve"> </w:t>
      </w:r>
      <w:r>
        <w:t>基于作家生命活力、体验、才情。</w:t>
      </w:r>
    </w:p>
    <w:p>
      <w:pPr>
        <w:pStyle w:val="4"/>
        <w:spacing w:before="7" w:line="302" w:lineRule="auto"/>
        <w:ind w:right="179" w:firstLine="420"/>
      </w:pPr>
      <w:r>
        <w:rPr>
          <w:spacing w:val="-15"/>
        </w:rPr>
        <w:t>文学自觉，指的是一种自觉之创作意识与状态。为艺术而艺术，仅仅指作家看重艺术，借艺术</w:t>
      </w:r>
      <w:r>
        <w:t>（文学）表达自己独特的生命意识和人生体验。魏晋张扬文学的个人情性表现、审美追求，打破寓训勉于</w:t>
      </w:r>
      <w:r>
        <w:rPr>
          <w:spacing w:val="-18"/>
          <w:w w:val="99"/>
        </w:rPr>
        <w:t>文学的樊篱，也并不意味着否定文学应该承载的社会责任。曹丕说文章乃“经国之大业，不朽之盛事”，</w:t>
      </w:r>
      <w:r>
        <w:t>既突出文章之价值，也强调文章可以使作者“不假良史之辞，不托飞驰之势，而声名自传于后”，以自我的努力，达到超越权势、生命局限的不朽。而这正可以视为文学自觉的宣言。由此，文学自觉，</w:t>
      </w:r>
      <w:r>
        <w:rPr>
          <w:spacing w:val="-102"/>
        </w:rPr>
        <w:t xml:space="preserve"> </w:t>
      </w:r>
      <w:r>
        <w:t>乃是魏晋时期的特殊文学现象，开启于建安时期，兴盛于曹魏、两晋，影响于南朝。因而，魏晋文学自觉正是对这一特殊文学现象的高度概括，并且最终开启了唐代文学之雍容大雅和丰富多样。</w:t>
      </w:r>
    </w:p>
    <w:p>
      <w:pPr>
        <w:pStyle w:val="4"/>
        <w:spacing w:before="8"/>
        <w:ind w:left="5260"/>
      </w:pPr>
      <w:r>
        <w:t>（摘编自雷恩海《自觉是魏晋文学的特征》）</w:t>
      </w:r>
    </w:p>
    <w:p>
      <w:pPr>
        <w:pStyle w:val="4"/>
        <w:tabs>
          <w:tab w:val="left" w:pos="5785"/>
        </w:tabs>
        <w:spacing w:before="71"/>
      </w:pPr>
      <w:r>
        <w:t>1.下列对材料相关内容的理解和分析，正确的一项是（</w:t>
      </w:r>
      <w:r>
        <w:tab/>
      </w:r>
      <w:r>
        <w:rPr>
          <w:w w:val="95"/>
        </w:rPr>
        <w:t>）(3</w:t>
      </w:r>
      <w:r>
        <w:rPr>
          <w:spacing w:val="-34"/>
          <w:w w:val="95"/>
        </w:rPr>
        <w:t xml:space="preserve"> </w:t>
      </w:r>
      <w:r>
        <w:rPr>
          <w:w w:val="95"/>
        </w:rPr>
        <w:t>分)</w:t>
      </w:r>
    </w:p>
    <w:p>
      <w:pPr>
        <w:pStyle w:val="4"/>
        <w:spacing w:before="70" w:line="304" w:lineRule="auto"/>
        <w:ind w:left="536" w:right="179"/>
        <w:rPr>
          <w:spacing w:val="1"/>
          <w:w w:val="95"/>
        </w:rPr>
      </w:pPr>
      <w:r>
        <w:rPr>
          <w:w w:val="95"/>
        </w:rPr>
        <w:t>A.“诗缘情而绮靡，赋体物而浏亮”，明确区分了诗与赋的文体特征，是文学自觉的重要发展阶段。</w:t>
      </w:r>
      <w:r>
        <w:rPr>
          <w:spacing w:val="1"/>
          <w:w w:val="95"/>
        </w:rPr>
        <w:t xml:space="preserve"> </w:t>
      </w:r>
    </w:p>
    <w:p>
      <w:pPr>
        <w:pStyle w:val="4"/>
        <w:spacing w:before="70" w:line="304" w:lineRule="auto"/>
        <w:ind w:left="536" w:right="179"/>
      </w:pPr>
      <w:r>
        <w:t>B.曹丕根据对不同体裁的特点的把握，将文体分为四科，是文体辨析开始与文学自觉的标志。</w:t>
      </w:r>
    </w:p>
    <w:p>
      <w:pPr>
        <w:pStyle w:val="4"/>
        <w:spacing w:line="267" w:lineRule="exact"/>
        <w:ind w:left="536"/>
      </w:pPr>
      <w:r>
        <w:t>C.宋文帝立四学，将文学从广义的学术中分离出来，已接近我们现在所说的文学概念。</w:t>
      </w:r>
    </w:p>
    <w:p>
      <w:pPr>
        <w:pStyle w:val="4"/>
        <w:tabs>
          <w:tab w:val="left" w:pos="4945"/>
        </w:tabs>
        <w:spacing w:before="69" w:line="304" w:lineRule="auto"/>
        <w:ind w:right="429" w:firstLine="211"/>
        <w:rPr>
          <w:spacing w:val="132"/>
        </w:rPr>
      </w:pPr>
      <w:r>
        <w:rPr>
          <w:w w:val="95"/>
        </w:rPr>
        <w:t>D.关于“文”与“笔”的区分，萧绎强调文之抒情并且注重语言形式美，比宋文帝又进了一步。</w:t>
      </w:r>
      <w:r>
        <w:rPr>
          <w:spacing w:val="132"/>
        </w:rPr>
        <w:t xml:space="preserve"> </w:t>
      </w:r>
    </w:p>
    <w:p>
      <w:pPr>
        <w:pStyle w:val="4"/>
        <w:tabs>
          <w:tab w:val="left" w:pos="4945"/>
        </w:tabs>
        <w:spacing w:before="69" w:line="304" w:lineRule="auto"/>
        <w:ind w:right="429" w:firstLine="211"/>
      </w:pPr>
      <w:r>
        <w:t>2.根据材料内容，下列说法不正确的一项是（</w:t>
      </w:r>
      <w:r>
        <w:tab/>
      </w:r>
      <w:r>
        <w:rPr>
          <w:w w:val="95"/>
        </w:rPr>
        <w:t>）(3</w:t>
      </w:r>
      <w:r>
        <w:rPr>
          <w:spacing w:val="-49"/>
          <w:w w:val="95"/>
        </w:rPr>
        <w:t xml:space="preserve"> </w:t>
      </w:r>
      <w:r>
        <w:rPr>
          <w:w w:val="95"/>
        </w:rPr>
        <w:t>分)</w:t>
      </w:r>
    </w:p>
    <w:p>
      <w:pPr>
        <w:pStyle w:val="10"/>
        <w:numPr>
          <w:ilvl w:val="0"/>
          <w:numId w:val="1"/>
        </w:numPr>
        <w:tabs>
          <w:tab w:val="left" w:pos="748"/>
        </w:tabs>
        <w:spacing w:before="0" w:after="0" w:line="267" w:lineRule="exact"/>
        <w:ind w:left="747" w:right="0" w:hanging="212"/>
        <w:jc w:val="left"/>
        <w:rPr>
          <w:sz w:val="21"/>
        </w:rPr>
      </w:pPr>
      <w:r>
        <w:rPr>
          <w:sz w:val="21"/>
        </w:rPr>
        <w:t>文学自觉扩大了文学的表现内容，创作者关注物象描摹，关涉人生悲欢离合。</w:t>
      </w:r>
    </w:p>
    <w:p>
      <w:pPr>
        <w:pStyle w:val="10"/>
        <w:numPr>
          <w:ilvl w:val="0"/>
          <w:numId w:val="1"/>
        </w:numPr>
        <w:tabs>
          <w:tab w:val="left" w:pos="748"/>
        </w:tabs>
        <w:spacing w:before="69" w:after="0" w:line="304" w:lineRule="auto"/>
        <w:ind w:left="536" w:right="1480" w:firstLine="0"/>
        <w:jc w:val="left"/>
        <w:rPr>
          <w:sz w:val="21"/>
        </w:rPr>
      </w:pPr>
      <w:r>
        <w:rPr>
          <w:w w:val="95"/>
          <w:sz w:val="21"/>
        </w:rPr>
        <w:t>在曹丕看来，文章不仅具有突出的价值，也可以借此使作者超越权势与生命局限。</w:t>
      </w:r>
      <w:r>
        <w:rPr>
          <w:spacing w:val="82"/>
          <w:w w:val="95"/>
          <w:sz w:val="21"/>
        </w:rPr>
        <w:t xml:space="preserve"> </w:t>
      </w:r>
    </w:p>
    <w:p>
      <w:pPr>
        <w:pStyle w:val="10"/>
        <w:numPr>
          <w:numId w:val="0"/>
        </w:numPr>
        <w:tabs>
          <w:tab w:val="left" w:pos="748"/>
        </w:tabs>
        <w:spacing w:before="69" w:after="0" w:line="304" w:lineRule="auto"/>
        <w:ind w:left="536" w:leftChars="0" w:right="1480" w:rightChars="0"/>
        <w:jc w:val="left"/>
        <w:rPr>
          <w:sz w:val="21"/>
        </w:rPr>
      </w:pPr>
      <w:r>
        <w:rPr>
          <w:w w:val="95"/>
          <w:sz w:val="21"/>
        </w:rPr>
        <w:t>C.魏晋时并不否定文学的社会责任，也强调借文学表达独特的生命意识和人生体验。</w:t>
      </w:r>
    </w:p>
    <w:p>
      <w:pPr>
        <w:pStyle w:val="4"/>
        <w:tabs>
          <w:tab w:val="left" w:pos="4945"/>
        </w:tabs>
        <w:spacing w:line="302" w:lineRule="auto"/>
        <w:ind w:right="218" w:firstLine="211"/>
        <w:rPr>
          <w:spacing w:val="143"/>
        </w:rPr>
      </w:pPr>
      <w:r>
        <w:rPr>
          <w:w w:val="95"/>
        </w:rPr>
        <w:t>D.“气之清浊有体，不可力强而致”，强调了作家的才情与生命体验，是文学性开始明确的表现。</w:t>
      </w:r>
      <w:r>
        <w:rPr>
          <w:spacing w:val="143"/>
        </w:rPr>
        <w:t xml:space="preserve"> </w:t>
      </w:r>
    </w:p>
    <w:p>
      <w:pPr>
        <w:pStyle w:val="4"/>
        <w:tabs>
          <w:tab w:val="left" w:pos="4945"/>
        </w:tabs>
        <w:spacing w:line="302" w:lineRule="auto"/>
        <w:ind w:right="218" w:firstLine="211"/>
      </w:pPr>
      <w:r>
        <w:t>3.下列各项中不能支撑材料一观点的一项是（</w:t>
      </w:r>
      <w:r>
        <w:tab/>
      </w:r>
      <w:r>
        <w:rPr>
          <w:w w:val="95"/>
        </w:rPr>
        <w:t>）（3</w:t>
      </w:r>
      <w:r>
        <w:rPr>
          <w:spacing w:val="-47"/>
          <w:w w:val="95"/>
        </w:rPr>
        <w:t xml:space="preserve"> </w:t>
      </w:r>
      <w:r>
        <w:rPr>
          <w:w w:val="95"/>
        </w:rPr>
        <w:t>分)</w:t>
      </w:r>
    </w:p>
    <w:p>
      <w:pPr>
        <w:pStyle w:val="4"/>
        <w:spacing w:line="302" w:lineRule="auto"/>
        <w:ind w:left="536" w:right="6100"/>
        <w:rPr>
          <w:spacing w:val="1"/>
        </w:rPr>
      </w:pPr>
      <w:r>
        <w:t>A.文家承其体式，故辨别不淆。</w:t>
      </w:r>
      <w:r>
        <w:rPr>
          <w:spacing w:val="1"/>
        </w:rPr>
        <w:t xml:space="preserve"> </w:t>
      </w:r>
    </w:p>
    <w:p>
      <w:pPr>
        <w:pStyle w:val="4"/>
        <w:spacing w:line="302" w:lineRule="auto"/>
        <w:ind w:left="536" w:right="6100"/>
        <w:rPr>
          <w:w w:val="95"/>
        </w:rPr>
      </w:pPr>
      <w:r>
        <w:rPr>
          <w:w w:val="95"/>
        </w:rPr>
        <w:t>B.万物虽并动作，卒复归于虚静。</w:t>
      </w:r>
    </w:p>
    <w:p>
      <w:pPr>
        <w:pStyle w:val="4"/>
        <w:spacing w:line="302" w:lineRule="auto"/>
        <w:ind w:left="536" w:right="6100"/>
        <w:rPr>
          <w:w w:val="95"/>
        </w:rPr>
      </w:pPr>
      <w:r>
        <w:rPr>
          <w:w w:val="95"/>
        </w:rPr>
        <w:t>C.碑披文以相质，诔缠绵而凄怆。</w:t>
      </w:r>
    </w:p>
    <w:p>
      <w:pPr>
        <w:pStyle w:val="4"/>
        <w:spacing w:line="302" w:lineRule="auto"/>
        <w:ind w:left="536" w:right="6100"/>
      </w:pPr>
      <w:r>
        <w:t>D.文温以丽，意悲而远。</w:t>
      </w:r>
    </w:p>
    <w:p>
      <w:pPr>
        <w:pStyle w:val="10"/>
        <w:numPr>
          <w:ilvl w:val="0"/>
          <w:numId w:val="2"/>
        </w:numPr>
        <w:tabs>
          <w:tab w:val="left" w:pos="537"/>
        </w:tabs>
        <w:spacing w:before="4" w:after="0" w:line="240" w:lineRule="auto"/>
        <w:ind w:left="536" w:right="0" w:hanging="212"/>
        <w:jc w:val="left"/>
        <w:rPr>
          <w:sz w:val="19"/>
        </w:rPr>
      </w:pPr>
      <w:r>
        <w:rPr>
          <w:w w:val="95"/>
          <w:sz w:val="21"/>
        </w:rPr>
        <w:t>材料一在论证上有何特点？请简要说明。(4</w:t>
      </w:r>
      <w:r>
        <w:rPr>
          <w:spacing w:val="28"/>
          <w:w w:val="95"/>
          <w:sz w:val="21"/>
        </w:rPr>
        <w:t xml:space="preserve"> 分)</w:t>
      </w:r>
    </w:p>
    <w:p>
      <w:pPr>
        <w:pStyle w:val="10"/>
        <w:numPr>
          <w:ilvl w:val="0"/>
          <w:numId w:val="2"/>
        </w:numPr>
        <w:tabs>
          <w:tab w:val="left" w:pos="537"/>
        </w:tabs>
        <w:spacing w:before="70" w:after="0" w:line="304" w:lineRule="auto"/>
        <w:ind w:left="325" w:right="285" w:firstLine="0"/>
        <w:jc w:val="left"/>
        <w:rPr>
          <w:sz w:val="19"/>
        </w:rPr>
      </w:pPr>
      <w:r>
        <w:rPr>
          <w:w w:val="95"/>
          <w:sz w:val="21"/>
        </w:rPr>
        <w:t>请结合上述材料相关论述，谈谈你对文学自觉的理解，并从《兰亭集序》和《归去来兮辞》这两篇</w:t>
      </w:r>
      <w:r>
        <w:rPr>
          <w:spacing w:val="92"/>
          <w:w w:val="95"/>
          <w:sz w:val="21"/>
        </w:rPr>
        <w:t xml:space="preserve"> </w:t>
      </w:r>
      <w:r>
        <w:rPr>
          <w:w w:val="95"/>
          <w:sz w:val="21"/>
        </w:rPr>
        <w:t>作品中任选一篇，分析其文学自觉的体现。（6</w:t>
      </w:r>
      <w:r>
        <w:rPr>
          <w:spacing w:val="-23"/>
          <w:w w:val="95"/>
          <w:sz w:val="21"/>
        </w:rPr>
        <w:t xml:space="preserve"> 分</w:t>
      </w:r>
      <w:r>
        <w:rPr>
          <w:w w:val="95"/>
          <w:sz w:val="21"/>
        </w:rPr>
        <w:t>）</w:t>
      </w:r>
    </w:p>
    <w:p>
      <w:pPr>
        <w:pStyle w:val="4"/>
        <w:spacing w:before="1"/>
        <w:ind w:left="0"/>
        <w:rPr>
          <w:sz w:val="24"/>
        </w:rPr>
      </w:pPr>
    </w:p>
    <w:p>
      <w:pPr>
        <w:pStyle w:val="2"/>
      </w:pPr>
      <w:r>
        <w:rPr>
          <w:w w:val="95"/>
        </w:rPr>
        <w:t>（二）</w:t>
      </w:r>
      <w:r>
        <w:rPr>
          <w:spacing w:val="-3"/>
          <w:w w:val="95"/>
        </w:rPr>
        <w:t xml:space="preserve">现代文阅读 </w:t>
      </w:r>
      <w:r>
        <w:rPr>
          <w:w w:val="95"/>
        </w:rPr>
        <w:t>II（</w:t>
      </w:r>
      <w:r>
        <w:rPr>
          <w:spacing w:val="-3"/>
          <w:w w:val="95"/>
        </w:rPr>
        <w:t xml:space="preserve">本题共 </w:t>
      </w:r>
      <w:r>
        <w:rPr>
          <w:w w:val="95"/>
        </w:rPr>
        <w:t>4</w:t>
      </w:r>
      <w:r>
        <w:rPr>
          <w:spacing w:val="-3"/>
          <w:w w:val="95"/>
        </w:rPr>
        <w:t xml:space="preserve"> 小题，</w:t>
      </w:r>
      <w:r>
        <w:rPr>
          <w:w w:val="95"/>
        </w:rPr>
        <w:t>16</w:t>
      </w:r>
      <w:r>
        <w:rPr>
          <w:spacing w:val="-9"/>
          <w:w w:val="95"/>
        </w:rPr>
        <w:t xml:space="preserve"> 分</w:t>
      </w:r>
      <w:r>
        <w:rPr>
          <w:w w:val="95"/>
        </w:rPr>
        <w:t>）</w:t>
      </w:r>
    </w:p>
    <w:p>
      <w:pPr>
        <w:pStyle w:val="4"/>
        <w:spacing w:before="61" w:line="250" w:lineRule="exact"/>
      </w:pPr>
      <w:r>
        <w:rPr>
          <w:spacing w:val="-1"/>
          <w:w w:val="95"/>
        </w:rPr>
        <w:t xml:space="preserve">阅读下面的文字，完成 </w:t>
      </w:r>
      <w:r>
        <w:rPr>
          <w:w w:val="95"/>
        </w:rPr>
        <w:t>6—9</w:t>
      </w:r>
      <w:r>
        <w:rPr>
          <w:spacing w:val="-2"/>
          <w:w w:val="95"/>
        </w:rPr>
        <w:t xml:space="preserve"> 题。</w:t>
      </w:r>
    </w:p>
    <w:p>
      <w:pPr>
        <w:pStyle w:val="2"/>
        <w:spacing w:line="423" w:lineRule="exact"/>
        <w:rPr>
          <w:rFonts w:hint="eastAsia" w:ascii="Microsoft JhengHei" w:eastAsia="Microsoft JhengHei"/>
        </w:rPr>
      </w:pPr>
      <w:r>
        <w:rPr>
          <w:rFonts w:hint="eastAsia" w:ascii="Microsoft JhengHei" w:eastAsia="Microsoft JhengHei"/>
        </w:rPr>
        <w:t>文本一</w:t>
      </w:r>
    </w:p>
    <w:p>
      <w:pPr>
        <w:pStyle w:val="3"/>
        <w:spacing w:line="324" w:lineRule="exact"/>
        <w:ind w:left="298" w:right="256"/>
        <w:jc w:val="center"/>
        <w:rPr>
          <w:rFonts w:hint="eastAsia" w:ascii="Microsoft JhengHei" w:eastAsia="Microsoft JhengHei"/>
        </w:rPr>
      </w:pPr>
      <w:r>
        <w:rPr>
          <w:rFonts w:hint="eastAsia" w:ascii="Microsoft JhengHei" w:eastAsia="Microsoft JhengHei"/>
          <w:w w:val="95"/>
        </w:rPr>
        <w:t>聆听井冈山</w:t>
      </w:r>
    </w:p>
    <w:p>
      <w:pPr>
        <w:pStyle w:val="4"/>
        <w:spacing w:before="24"/>
        <w:ind w:left="716" w:right="50"/>
        <w:jc w:val="center"/>
      </w:pPr>
      <w:r>
        <w:rPr>
          <w:w w:val="95"/>
        </w:rPr>
        <w:t>素素</w:t>
      </w:r>
    </w:p>
    <w:p>
      <w:pPr>
        <w:pStyle w:val="4"/>
        <w:spacing w:before="71"/>
        <w:ind w:left="716" w:right="256"/>
        <w:jc w:val="center"/>
      </w:pPr>
      <w:r>
        <w:rPr>
          <w:spacing w:val="-1"/>
        </w:rPr>
        <w:t>井冈山，盈眼皆为绿色。我就想，如果绿色是井冈山的盖头，那么我们此行的目的，可能就是撩</w:t>
      </w:r>
    </w:p>
    <w:p>
      <w:pPr>
        <w:spacing w:after="0"/>
        <w:jc w:val="center"/>
        <w:sectPr>
          <w:pgSz w:w="11910" w:h="16840"/>
          <w:pgMar w:top="1440" w:right="1080" w:bottom="860" w:left="1040" w:header="0" w:footer="679" w:gutter="0"/>
          <w:cols w:space="720" w:num="1"/>
        </w:sectPr>
      </w:pPr>
    </w:p>
    <w:p>
      <w:pPr>
        <w:pStyle w:val="4"/>
        <w:spacing w:before="44"/>
      </w:pPr>
      <w:r>
        <w:t>开它梢上的绿，去寻觅它蕊里的红吧。</w:t>
      </w:r>
    </w:p>
    <w:p>
      <w:pPr>
        <w:pStyle w:val="4"/>
        <w:spacing w:before="72" w:line="302" w:lineRule="auto"/>
        <w:ind w:right="218" w:firstLine="420"/>
        <w:jc w:val="both"/>
      </w:pPr>
      <w:r>
        <w:rPr>
          <w:spacing w:val="-1"/>
        </w:rPr>
        <w:t>接下来的日子，果然就是这样。我们一路走过无数个地方，无论山上、水边，还是村镇之畔，无处不踩着潮湿的绿意。属于井冈山的红，一部分陈列在各类博物馆或纪念馆里，一部分涂写在小村或古镇的墙壁上。我尤其注意到了写在井冈山墙壁上的红，它其实是红军当年留下的标语。数量极其可观，不只是一条两条，而是成百上千条；颜色斑驳而多样，或是红漆，或是白粉，或是黑墨汁；字迹也隐显各异，有的清晰可念，有的模糊难辨，有的影影绰绰。这些标语像一支支从不同方向赶来的队</w:t>
      </w:r>
      <w:r>
        <w:rPr>
          <w:w w:val="95"/>
        </w:rPr>
        <w:t>伍，个个张大了嘴巴，以默片的姿态呼喊着，而这一条条光影斑驳的拷贝，就悬浮在露天的墙壁上，</w:t>
      </w:r>
      <w:r>
        <w:rPr>
          <w:spacing w:val="155"/>
        </w:rPr>
        <w:t xml:space="preserve"> </w:t>
      </w:r>
      <w:r>
        <w:t>眩晕了我的眼睛。</w:t>
      </w:r>
    </w:p>
    <w:p>
      <w:pPr>
        <w:pStyle w:val="4"/>
        <w:spacing w:before="5" w:line="302" w:lineRule="auto"/>
        <w:ind w:right="280" w:firstLine="420"/>
        <w:jc w:val="both"/>
      </w:pPr>
      <w:r>
        <w:rPr>
          <w:w w:val="95"/>
        </w:rPr>
        <w:t>尽管有人告诉我，墙壁上写有标语的村镇，就是红军当年的驻地。我仍无法想象，大敌当前，战</w:t>
      </w:r>
      <w:r>
        <w:rPr>
          <w:spacing w:val="87"/>
          <w:w w:val="95"/>
        </w:rPr>
        <w:t xml:space="preserve"> </w:t>
      </w:r>
      <w:r>
        <w:rPr>
          <w:w w:val="95"/>
        </w:rPr>
        <w:t>争残酷，在少有的那么一点空隙里，竟有人一笔一画地往墙壁上写出这么多大字。我去过的地方叫宁</w:t>
      </w:r>
      <w:r>
        <w:rPr>
          <w:spacing w:val="103"/>
        </w:rPr>
        <w:t xml:space="preserve"> </w:t>
      </w:r>
      <w:r>
        <w:rPr>
          <w:w w:val="95"/>
        </w:rPr>
        <w:t>冈，叫东固，不论是街巷、祠堂，还是照壁、屋前，一切可以书写的地方，几乎被标语给密集地覆盖</w:t>
      </w:r>
      <w:r>
        <w:rPr>
          <w:spacing w:val="98"/>
          <w:w w:val="95"/>
        </w:rPr>
        <w:t xml:space="preserve"> </w:t>
      </w:r>
      <w:r>
        <w:t>了。也就是说，在那段特殊的日子，出自红军之手的标语，把整个井冈山都染红了。</w:t>
      </w:r>
    </w:p>
    <w:p>
      <w:pPr>
        <w:pStyle w:val="4"/>
        <w:spacing w:before="5" w:line="302" w:lineRule="auto"/>
        <w:ind w:right="283" w:firstLine="420"/>
        <w:jc w:val="both"/>
      </w:pPr>
      <w:r>
        <w:rPr>
          <w:w w:val="95"/>
        </w:rPr>
        <w:t>革命需要鼓动。红军当年要不断地吸收新战士，井冈山人管这叫“扩红”，当然离不开标语和口</w:t>
      </w:r>
      <w:r>
        <w:rPr>
          <w:spacing w:val="84"/>
          <w:w w:val="95"/>
        </w:rPr>
        <w:t xml:space="preserve"> </w:t>
      </w:r>
      <w:r>
        <w:rPr>
          <w:w w:val="95"/>
        </w:rPr>
        <w:t>号。革命需要打胜仗。红军与白军发生过的战斗不胜其数，光是大规模的反围剿就有五次，要打垮围</w:t>
      </w:r>
      <w:r>
        <w:rPr>
          <w:spacing w:val="100"/>
        </w:rPr>
        <w:t xml:space="preserve"> </w:t>
      </w:r>
      <w:r>
        <w:rPr>
          <w:w w:val="95"/>
        </w:rPr>
        <w:t>追堵截的白军，也离不开标语和口号。革命需要农民的支持。红军战士大多是农民出身，他们正是为</w:t>
      </w:r>
      <w:r>
        <w:rPr>
          <w:spacing w:val="95"/>
          <w:w w:val="95"/>
        </w:rPr>
        <w:t xml:space="preserve"> </w:t>
      </w:r>
      <w:r>
        <w:t>了打土豪、分田地而参加了红军，要动员一贫如洗的百姓拥护红军，更是离不开标语和口号。</w:t>
      </w:r>
    </w:p>
    <w:p>
      <w:pPr>
        <w:pStyle w:val="4"/>
        <w:spacing w:before="4" w:line="302" w:lineRule="auto"/>
        <w:ind w:right="218" w:firstLine="420"/>
        <w:jc w:val="both"/>
      </w:pPr>
      <w:r>
        <w:rPr>
          <w:w w:val="95"/>
        </w:rPr>
        <w:t>毛泽东曾说：中国这个国家，离开农民休想干出什么事情来。这应该是他有感而发的肺腑之言。</w:t>
      </w:r>
      <w:r>
        <w:rPr>
          <w:spacing w:val="135"/>
        </w:rPr>
        <w:t xml:space="preserve"> </w:t>
      </w:r>
      <w:r>
        <w:rPr>
          <w:spacing w:val="-1"/>
        </w:rPr>
        <w:t>摩尔说过的话，应算是一种站在世界高度的评断：在中国，农民在革命中的作用甚至超过了俄国，他们为最终摧毁旧秩序提供了炸药。伟人和学者的话，纯朴中透着真理。每一句，我都隐约听见了与井</w:t>
      </w:r>
      <w:r>
        <w:t>冈山标语口号相类似的声音。</w:t>
      </w:r>
    </w:p>
    <w:p>
      <w:pPr>
        <w:pStyle w:val="4"/>
        <w:spacing w:before="3" w:line="302" w:lineRule="auto"/>
        <w:ind w:right="179" w:firstLine="420"/>
        <w:jc w:val="both"/>
      </w:pPr>
      <w:r>
        <w:t>走在写有标语口号的村镇里，另一种景象曾出乎我的意料。井冈山现为吉安所辖，而吉安地区古称庐陵。这里是两宋宰相文天祥、大臣胡铨的故里，也是文学家欧阳修、诗人杨万里、《永乐大典》</w:t>
      </w:r>
      <w:r>
        <w:rPr>
          <w:spacing w:val="-1"/>
          <w:w w:val="95"/>
        </w:rPr>
        <w:t xml:space="preserve">主编解缙的家乡。史上曾出过 </w:t>
      </w:r>
      <w:r>
        <w:rPr>
          <w:w w:val="95"/>
        </w:rPr>
        <w:t>21 位宰辅、18 位状元、16 位榜眼、14</w:t>
      </w:r>
      <w:r>
        <w:rPr>
          <w:spacing w:val="-1"/>
          <w:w w:val="95"/>
        </w:rPr>
        <w:t xml:space="preserve"> 位探花、近 </w:t>
      </w:r>
      <w:r>
        <w:rPr>
          <w:w w:val="95"/>
        </w:rPr>
        <w:t>3000</w:t>
      </w:r>
      <w:r>
        <w:rPr>
          <w:spacing w:val="-2"/>
          <w:w w:val="95"/>
        </w:rPr>
        <w:t xml:space="preserve"> 名进士，素称</w:t>
      </w:r>
      <w:r>
        <w:t>“文章节义之邦”，更荣享“金庐陵”之美名。岁月蹉跎，世态炎凉。庐陵光芒却至今仍闪耀在古香古色的村落里。我看到，国学经典和家教名句，隐约还留在书院或祠堂的门楣上，而这些书院或祠堂</w:t>
      </w:r>
      <w:r>
        <w:rPr>
          <w:w w:val="95"/>
        </w:rPr>
        <w:t>就</w:t>
      </w:r>
      <w:r>
        <w:rPr>
          <w:spacing w:val="-11"/>
          <w:w w:val="95"/>
        </w:rPr>
        <w:t>是当年红军机关的所在地。在名门望族警世敦人的家训和楹联旁边，可能就是红军战士的标语口号，</w:t>
      </w:r>
      <w:r>
        <w:rPr>
          <w:spacing w:val="83"/>
        </w:rPr>
        <w:t xml:space="preserve"> 现</w:t>
      </w:r>
      <w:r>
        <w:t>代的革命文化，古代的历史文化，在这里形成了既相冲突又相辉映的文化奇观。</w:t>
      </w:r>
    </w:p>
    <w:p>
      <w:pPr>
        <w:spacing w:before="0" w:line="325" w:lineRule="exact"/>
        <w:ind w:left="745" w:right="0" w:firstLine="0"/>
        <w:jc w:val="left"/>
        <w:rPr>
          <w:sz w:val="21"/>
        </w:rPr>
      </w:pPr>
      <w:r>
        <w:rPr>
          <w:rFonts w:hint="eastAsia" w:ascii="Microsoft JhengHei" w:eastAsia="Microsoft JhengHei"/>
          <w:b/>
          <w:w w:val="95"/>
          <w:sz w:val="21"/>
        </w:rPr>
        <w:t>井冈山不只是标语红，山歌也红。</w:t>
      </w:r>
      <w:r>
        <w:rPr>
          <w:w w:val="95"/>
          <w:sz w:val="21"/>
        </w:rPr>
        <w:t>它是革命的摇篮，也是山歌的摇篮。山歌大概可算歌谣的一种，</w:t>
      </w:r>
    </w:p>
    <w:p>
      <w:pPr>
        <w:pStyle w:val="4"/>
        <w:spacing w:before="24"/>
      </w:pPr>
      <w:r>
        <w:t>故井冈山的山歌，也被称为红色歌谣。</w:t>
      </w:r>
    </w:p>
    <w:p>
      <w:pPr>
        <w:pStyle w:val="4"/>
        <w:spacing w:before="69" w:line="304" w:lineRule="auto"/>
        <w:ind w:right="283" w:firstLine="420"/>
        <w:jc w:val="both"/>
      </w:pPr>
      <w:r>
        <w:rPr>
          <w:w w:val="95"/>
        </w:rPr>
        <w:t>土耳其作家帕慕克的代表作是《我的名字叫红》，他以此书荣获诺贝尔文学奖。我曾经想模仿一</w:t>
      </w:r>
      <w:r>
        <w:rPr>
          <w:spacing w:val="84"/>
          <w:w w:val="95"/>
        </w:rPr>
        <w:t xml:space="preserve"> </w:t>
      </w:r>
      <w:r>
        <w:rPr>
          <w:w w:val="95"/>
        </w:rPr>
        <w:t>下帕慕克，取“井冈山的名字叫红”。我写的是井冈山的红色标语，我写的是井冈山的红色歌谣。可</w:t>
      </w:r>
      <w:r>
        <w:rPr>
          <w:spacing w:val="95"/>
          <w:w w:val="95"/>
        </w:rPr>
        <w:t xml:space="preserve"> </w:t>
      </w:r>
      <w:r>
        <w:t>是，我没有明目张胆地去抄袭帕慕克，还是决定以聆听的姿态，向我心目中的井冈山致意。</w:t>
      </w:r>
    </w:p>
    <w:p>
      <w:pPr>
        <w:pStyle w:val="4"/>
        <w:spacing w:line="304" w:lineRule="auto"/>
        <w:ind w:right="179" w:firstLine="420"/>
        <w:jc w:val="both"/>
      </w:pPr>
      <w:r>
        <w:t>在此之前，与井冈山有关的歌曲，我最熟悉的是《映山红》和《红星照我去战斗》。一支是悠长的女声，一支是明快的男声，虽然都很抒情，却不能说是原汁原味的山歌。可他们的嗓音就有这样的</w:t>
      </w:r>
      <w:r>
        <w:rPr>
          <w:spacing w:val="-14"/>
          <w:w w:val="95"/>
        </w:rPr>
        <w:t>魔力，只要听到了这两支歌，心就随之飞往那片开满杜鹃花的山冈上，飞往那只顺江流而下的竹排上。</w:t>
      </w:r>
    </w:p>
    <w:p>
      <w:pPr>
        <w:pStyle w:val="4"/>
        <w:spacing w:line="302" w:lineRule="auto"/>
        <w:ind w:right="280" w:firstLine="420"/>
        <w:jc w:val="both"/>
      </w:pPr>
      <w:r>
        <w:rPr>
          <w:w w:val="95"/>
        </w:rPr>
        <w:t>在井冈山采风，听山歌是一个重要内容。记得，在那天的见面会上，有一个女子竟唱着山歌从后</w:t>
      </w:r>
      <w:r>
        <w:rPr>
          <w:spacing w:val="87"/>
          <w:w w:val="95"/>
        </w:rPr>
        <w:t xml:space="preserve"> </w:t>
      </w:r>
      <w:r>
        <w:rPr>
          <w:w w:val="95"/>
        </w:rPr>
        <w:t>排走上前台。唱山歌的女子叫江满凤。人长得并不漂亮，也可以说很老土，虽只三十多岁，中年妇女</w:t>
      </w:r>
      <w:r>
        <w:rPr>
          <w:spacing w:val="103"/>
        </w:rPr>
        <w:t xml:space="preserve"> </w:t>
      </w:r>
      <w:r>
        <w:rPr>
          <w:w w:val="95"/>
        </w:rPr>
        <w:t>的疲惫和操劳，满满地写在了那张被晒黑了的脸上。然而，就在我用都市的眼光打量她的时候，她的</w:t>
      </w:r>
      <w:r>
        <w:rPr>
          <w:spacing w:val="98"/>
          <w:w w:val="95"/>
        </w:rPr>
        <w:t xml:space="preserve"> </w:t>
      </w:r>
      <w:r>
        <w:t>歌声就把我那点说不出口的优越给镇住了：</w:t>
      </w:r>
    </w:p>
    <w:p>
      <w:pPr>
        <w:pStyle w:val="4"/>
        <w:spacing w:line="304" w:lineRule="auto"/>
        <w:ind w:left="745" w:right="283"/>
      </w:pPr>
      <w:r>
        <w:rPr>
          <w:w w:val="95"/>
        </w:rPr>
        <w:t>啊呀嘞，红军阿哥你慢慢走嘞，小心路上就有石头，碰到阿哥的脚指头，疼在老妺的心哪头……</w:t>
      </w:r>
      <w:r>
        <w:rPr>
          <w:spacing w:val="84"/>
          <w:w w:val="95"/>
        </w:rPr>
        <w:t xml:space="preserve"> </w:t>
      </w:r>
      <w:r>
        <w:rPr>
          <w:w w:val="95"/>
        </w:rPr>
        <w:t>歌没听完，我的眼泪就流出来了。后来知道，江满凤的爷爷就是井冈山的红军，搜集整理了许多</w:t>
      </w:r>
    </w:p>
    <w:p>
      <w:pPr>
        <w:spacing w:after="0" w:line="304" w:lineRule="auto"/>
        <w:sectPr>
          <w:pgSz w:w="11910" w:h="16840"/>
          <w:pgMar w:top="1440" w:right="1080" w:bottom="860" w:left="1040" w:header="0" w:footer="679" w:gutter="0"/>
          <w:cols w:space="720" w:num="1"/>
        </w:sectPr>
      </w:pPr>
    </w:p>
    <w:p>
      <w:pPr>
        <w:pStyle w:val="4"/>
        <w:spacing w:before="44" w:line="302" w:lineRule="auto"/>
        <w:ind w:right="177"/>
      </w:pPr>
      <w:r>
        <w:rPr>
          <w:w w:val="95"/>
        </w:rPr>
        <w:t>红军歌谣。他的牺牲地在井冈山的下庄村，留给家里唯一的遗物，就是一个记录了</w:t>
      </w:r>
      <w:r>
        <w:rPr>
          <w:spacing w:val="147"/>
        </w:rPr>
        <w:t xml:space="preserve"> </w:t>
      </w:r>
      <w:r>
        <w:rPr>
          <w:w w:val="95"/>
        </w:rPr>
        <w:t>30</w:t>
      </w:r>
      <w:r>
        <w:rPr>
          <w:spacing w:val="142"/>
        </w:rPr>
        <w:t xml:space="preserve"> </w:t>
      </w:r>
      <w:r>
        <w:rPr>
          <w:w w:val="95"/>
        </w:rPr>
        <w:t>多首红军歌谣</w:t>
      </w:r>
      <w:r>
        <w:t>的本子。很小很小的江满凤，就跟着父亲学唱这些歌谣。于是，她唱出的山歌，带有很浓的客家味。这别具一格的山歌却成全了她，有一天，她正唱着《红军阿哥你慢慢走》，被电视剧《井冈山》的主</w:t>
      </w:r>
      <w:r>
        <w:rPr>
          <w:w w:val="95"/>
        </w:rPr>
        <w:t>创</w:t>
      </w:r>
      <w:r>
        <w:rPr>
          <w:spacing w:val="-1"/>
          <w:w w:val="95"/>
        </w:rPr>
        <w:t>者无意中听到了，立刻就决定让她带着这支歌去北京，给他们在片中唱插曲。《井冈山》热播之后， 江</w:t>
      </w:r>
      <w:r>
        <w:rPr>
          <w:spacing w:val="-10"/>
          <w:w w:val="95"/>
        </w:rPr>
        <w:t>满凤和她的山歌出了大名，不少地方都来要她去工作，还给她更体面的活儿干。她却哪里也不想去，</w:t>
      </w:r>
      <w:r>
        <w:rPr>
          <w:spacing w:val="82"/>
        </w:rPr>
        <w:t xml:space="preserve"> 就</w:t>
      </w:r>
      <w:r>
        <w:t>喜欢在山上给游客“打山歌”。别人问她，你为什么喜欢唱山歌？她说，她想让更多的人记住井冈山，记住红军先烈。</w:t>
      </w:r>
    </w:p>
    <w:p>
      <w:pPr>
        <w:pStyle w:val="4"/>
        <w:spacing w:before="8" w:line="302" w:lineRule="auto"/>
        <w:ind w:right="284" w:firstLine="420"/>
        <w:jc w:val="both"/>
      </w:pPr>
      <w:r>
        <w:rPr>
          <w:w w:val="95"/>
        </w:rPr>
        <w:t>仔细思量，这绝非是冠冕堂皇的套话。井冈山的山歌再多，也没有在井冈山牺牲的先烈多。不论</w:t>
      </w:r>
      <w:r>
        <w:rPr>
          <w:spacing w:val="83"/>
          <w:w w:val="95"/>
        </w:rPr>
        <w:t xml:space="preserve"> </w:t>
      </w:r>
      <w:r>
        <w:rPr>
          <w:w w:val="95"/>
        </w:rPr>
        <w:t>在露天的陵园，还是在纪念馆的墙上，那些密密麻麻的名字和数字，曾让我不忍举目端看。记得，解</w:t>
      </w:r>
      <w:r>
        <w:rPr>
          <w:spacing w:val="99"/>
        </w:rPr>
        <w:t xml:space="preserve"> </w:t>
      </w:r>
      <w:r>
        <w:rPr>
          <w:w w:val="95"/>
        </w:rPr>
        <w:t>说员曾反复地强调说：在井冈山牺牲的烈士太多了，光是有名有姓的烈士就有多少多少……说是成千</w:t>
      </w:r>
      <w:r>
        <w:rPr>
          <w:spacing w:val="94"/>
          <w:w w:val="95"/>
        </w:rPr>
        <w:t xml:space="preserve"> </w:t>
      </w:r>
      <w:r>
        <w:t>上万，其实何止是成千上万啊。</w:t>
      </w:r>
    </w:p>
    <w:p>
      <w:pPr>
        <w:pStyle w:val="4"/>
        <w:spacing w:before="2"/>
        <w:ind w:left="745"/>
      </w:pPr>
      <w:r>
        <w:t>夜半三更哟盼天明，寒冬腊月哟盼春风。若要盼得哟红军来，岭上开遍哟映山红……</w:t>
      </w:r>
    </w:p>
    <w:p>
      <w:pPr>
        <w:pStyle w:val="4"/>
        <w:tabs>
          <w:tab w:val="left" w:pos="8305"/>
        </w:tabs>
        <w:spacing w:before="72" w:line="304" w:lineRule="auto"/>
        <w:ind w:right="283" w:firstLine="420"/>
      </w:pPr>
      <w:r>
        <w:rPr>
          <w:w w:val="95"/>
        </w:rPr>
        <w:t>红军走远了，井冈山还在。井冈山在，红军就在。因为我听见了，他们都在。不信，你也侧耳去</w:t>
      </w:r>
      <w:r>
        <w:rPr>
          <w:spacing w:val="74"/>
          <w:w w:val="95"/>
        </w:rPr>
        <w:t xml:space="preserve"> </w:t>
      </w:r>
      <w:r>
        <w:t>听——</w:t>
      </w:r>
      <w:r>
        <w:tab/>
      </w:r>
      <w:r>
        <w:t>（有删改）</w:t>
      </w:r>
    </w:p>
    <w:p>
      <w:pPr>
        <w:pStyle w:val="2"/>
        <w:spacing w:line="330" w:lineRule="exact"/>
        <w:rPr>
          <w:rFonts w:hint="eastAsia" w:ascii="Microsoft JhengHei" w:eastAsia="Microsoft JhengHei"/>
        </w:rPr>
      </w:pPr>
      <w:r>
        <w:rPr>
          <w:rFonts w:hint="eastAsia" w:ascii="Microsoft JhengHei" w:eastAsia="Microsoft JhengHei"/>
        </w:rPr>
        <w:t>文本二</w:t>
      </w:r>
    </w:p>
    <w:p>
      <w:pPr>
        <w:pStyle w:val="4"/>
        <w:spacing w:before="6" w:line="302" w:lineRule="auto"/>
        <w:ind w:right="283" w:firstLine="420"/>
        <w:jc w:val="both"/>
      </w:pPr>
      <w:r>
        <w:rPr>
          <w:w w:val="95"/>
        </w:rPr>
        <w:t>散文的“形”，主要指散文的选材和行文方式，就好比一个人的形体、相貌等外部特征，我们能</w:t>
      </w:r>
      <w:r>
        <w:rPr>
          <w:spacing w:val="84"/>
          <w:w w:val="95"/>
        </w:rPr>
        <w:t xml:space="preserve"> </w:t>
      </w:r>
      <w:r>
        <w:rPr>
          <w:w w:val="95"/>
        </w:rPr>
        <w:t>一目了然。对于散文来说，上下千年，纵横万里，大到一个全球性事件，小到一滴水、一粒沙子，无</w:t>
      </w:r>
      <w:r>
        <w:rPr>
          <w:spacing w:val="100"/>
        </w:rPr>
        <w:t xml:space="preserve"> </w:t>
      </w:r>
      <w:r>
        <w:rPr>
          <w:w w:val="95"/>
        </w:rPr>
        <w:t>一不是它的选材内容。这就是现代作家郁达夫所说的:“散记清谈易为，并且包含很广，人间天上，</w:t>
      </w:r>
      <w:r>
        <w:rPr>
          <w:spacing w:val="200"/>
        </w:rPr>
        <w:t xml:space="preserve"> </w:t>
      </w:r>
      <w:r>
        <w:rPr>
          <w:w w:val="95"/>
        </w:rPr>
        <w:t>草木虫鱼，无不可谈”（《&lt;达夫自选集〉序》）。与这种广博的选材内容相适应，散文的行文方式</w:t>
      </w:r>
      <w:r>
        <w:rPr>
          <w:spacing w:val="200"/>
        </w:rPr>
        <w:t xml:space="preserve"> </w:t>
      </w:r>
      <w:r>
        <w:rPr>
          <w:w w:val="95"/>
        </w:rPr>
        <w:t>也是多种多样的：或以意念为核心展示一个个片段的画面，或以情感为线索叙述一个事件的过程，或</w:t>
      </w:r>
      <w:r>
        <w:rPr>
          <w:spacing w:val="95"/>
          <w:w w:val="95"/>
        </w:rPr>
        <w:t xml:space="preserve"> </w:t>
      </w:r>
      <w:r>
        <w:t>以特定的人物或事件为中心反映社会生活的变迁……</w:t>
      </w:r>
    </w:p>
    <w:p>
      <w:pPr>
        <w:pStyle w:val="4"/>
        <w:spacing w:before="6" w:line="302" w:lineRule="auto"/>
        <w:ind w:right="176" w:firstLine="420"/>
        <w:jc w:val="both"/>
      </w:pPr>
      <w:r>
        <w:rPr>
          <w:w w:val="95"/>
        </w:rPr>
        <w:t>而散文的“神”，主要指渗透在字里行间的情绪、主题、意蕴、发展线索等。好像一个人的精神、</w:t>
      </w:r>
      <w:r>
        <w:rPr>
          <w:spacing w:val="1"/>
          <w:w w:val="95"/>
        </w:rPr>
        <w:t xml:space="preserve"> </w:t>
      </w:r>
      <w:r>
        <w:rPr>
          <w:w w:val="95"/>
        </w:rPr>
        <w:t>气质等内在的东西，你只有经过细细地琢磨才能感受得到。可以说“神”是散文的主心骨，没有了它，</w:t>
      </w:r>
      <w:r>
        <w:rPr>
          <w:spacing w:val="2"/>
          <w:w w:val="95"/>
        </w:rPr>
        <w:t xml:space="preserve"> </w:t>
      </w:r>
      <w:r>
        <w:t>一篇散文就散了架，也就不能支撑起来。</w:t>
      </w:r>
    </w:p>
    <w:p>
      <w:pPr>
        <w:pStyle w:val="4"/>
        <w:spacing w:before="3" w:line="302" w:lineRule="auto"/>
        <w:ind w:right="179" w:firstLine="420"/>
      </w:pPr>
      <w:r>
        <w:t>所谓“形散”，指散文的选材和行文方式十分灵活、多样，且富于变化。从一篇散文中，往往可</w:t>
      </w:r>
      <w:r>
        <w:rPr>
          <w:w w:val="95"/>
        </w:rPr>
        <w:t>以看出作者的想象极为丰富，思维的跨度很大，简直是纵横捭阖、任意驰骋；行文时的笔法也很随意，</w:t>
      </w:r>
      <w:r>
        <w:rPr>
          <w:spacing w:val="1"/>
          <w:w w:val="95"/>
        </w:rPr>
        <w:t xml:space="preserve"> </w:t>
      </w:r>
      <w:r>
        <w:t>如行云流水，舒卷自如，或描写，或议论，或抒情，或叙事，可交叉进行，因而显得摇曳多姿。</w:t>
      </w:r>
    </w:p>
    <w:p>
      <w:pPr>
        <w:pStyle w:val="4"/>
        <w:spacing w:before="3"/>
        <w:ind w:left="5576"/>
      </w:pPr>
      <w:r>
        <w:t>——（摘编自《中国现代诗歌散文欣赏》）</w:t>
      </w:r>
    </w:p>
    <w:p>
      <w:pPr>
        <w:pStyle w:val="10"/>
        <w:numPr>
          <w:ilvl w:val="0"/>
          <w:numId w:val="2"/>
        </w:numPr>
        <w:tabs>
          <w:tab w:val="left" w:pos="537"/>
          <w:tab w:val="left" w:pos="6939"/>
        </w:tabs>
        <w:spacing w:before="71" w:after="0" w:line="240" w:lineRule="auto"/>
        <w:ind w:left="536" w:right="0" w:hanging="212"/>
        <w:jc w:val="left"/>
        <w:rPr>
          <w:sz w:val="19"/>
        </w:rPr>
      </w:pPr>
      <w:r>
        <w:rPr>
          <w:sz w:val="21"/>
        </w:rPr>
        <w:t>下列对文本一相关内容和艺术特色的分析鉴赏，不正确的一项是（</w:t>
      </w:r>
      <w:r>
        <w:rPr>
          <w:sz w:val="21"/>
        </w:rPr>
        <w:tab/>
      </w:r>
      <w:r>
        <w:rPr>
          <w:w w:val="95"/>
          <w:sz w:val="21"/>
        </w:rPr>
        <w:t>）（3</w:t>
      </w:r>
      <w:r>
        <w:rPr>
          <w:spacing w:val="-29"/>
          <w:w w:val="95"/>
          <w:sz w:val="21"/>
        </w:rPr>
        <w:t xml:space="preserve"> </w:t>
      </w:r>
      <w:r>
        <w:rPr>
          <w:w w:val="95"/>
          <w:sz w:val="21"/>
        </w:rPr>
        <w:t>分）</w:t>
      </w:r>
    </w:p>
    <w:p>
      <w:pPr>
        <w:pStyle w:val="10"/>
        <w:numPr>
          <w:ilvl w:val="1"/>
          <w:numId w:val="2"/>
        </w:numPr>
        <w:tabs>
          <w:tab w:val="left" w:pos="748"/>
        </w:tabs>
        <w:spacing w:before="70" w:after="0" w:line="304" w:lineRule="auto"/>
        <w:ind w:left="745" w:right="285" w:hanging="209"/>
        <w:jc w:val="left"/>
        <w:rPr>
          <w:sz w:val="21"/>
        </w:rPr>
      </w:pPr>
      <w:r>
        <w:rPr>
          <w:w w:val="95"/>
          <w:sz w:val="21"/>
        </w:rPr>
        <w:t>当年红军在极端残酷的形势下还能一笔一画写标语，表现出他们大无畏的革命精神，也体现出当</w:t>
      </w:r>
      <w:r>
        <w:rPr>
          <w:spacing w:val="70"/>
          <w:w w:val="95"/>
          <w:sz w:val="21"/>
        </w:rPr>
        <w:t xml:space="preserve"> </w:t>
      </w:r>
      <w:r>
        <w:rPr>
          <w:sz w:val="21"/>
        </w:rPr>
        <w:t>地丰厚的历史文化对战士的影响。</w:t>
      </w:r>
    </w:p>
    <w:p>
      <w:pPr>
        <w:pStyle w:val="10"/>
        <w:numPr>
          <w:ilvl w:val="1"/>
          <w:numId w:val="2"/>
        </w:numPr>
        <w:tabs>
          <w:tab w:val="left" w:pos="748"/>
        </w:tabs>
        <w:spacing w:before="0" w:after="0" w:line="302" w:lineRule="auto"/>
        <w:ind w:left="745" w:right="285" w:hanging="209"/>
        <w:jc w:val="left"/>
        <w:rPr>
          <w:sz w:val="21"/>
        </w:rPr>
      </w:pPr>
      <w:r>
        <w:rPr>
          <w:w w:val="95"/>
          <w:sz w:val="21"/>
        </w:rPr>
        <w:t>井冈山的墙壁上之所以有数量极为可观的标语，是因为革命需要鼓动，需要打胜仗，而且要用标</w:t>
      </w:r>
      <w:r>
        <w:rPr>
          <w:spacing w:val="70"/>
          <w:w w:val="95"/>
          <w:sz w:val="21"/>
        </w:rPr>
        <w:t xml:space="preserve"> </w:t>
      </w:r>
      <w:r>
        <w:rPr>
          <w:sz w:val="21"/>
        </w:rPr>
        <w:t>语动员百姓，赢得拥护。</w:t>
      </w:r>
    </w:p>
    <w:p>
      <w:pPr>
        <w:pStyle w:val="10"/>
        <w:numPr>
          <w:ilvl w:val="1"/>
          <w:numId w:val="2"/>
        </w:numPr>
        <w:tabs>
          <w:tab w:val="left" w:pos="748"/>
        </w:tabs>
        <w:spacing w:before="0" w:after="0" w:line="304" w:lineRule="auto"/>
        <w:ind w:left="745" w:right="283" w:hanging="209"/>
        <w:jc w:val="left"/>
        <w:rPr>
          <w:sz w:val="21"/>
        </w:rPr>
      </w:pPr>
      <w:r>
        <w:rPr>
          <w:w w:val="95"/>
          <w:sz w:val="21"/>
        </w:rPr>
        <w:t>本文语言富有特色，如文章第二段运用了排比、比喻、比拟等修辞手法，表达生动形象，富有感</w:t>
      </w:r>
      <w:r>
        <w:rPr>
          <w:spacing w:val="72"/>
          <w:w w:val="95"/>
          <w:sz w:val="21"/>
        </w:rPr>
        <w:t xml:space="preserve"> </w:t>
      </w:r>
      <w:r>
        <w:rPr>
          <w:sz w:val="21"/>
        </w:rPr>
        <w:t>染力。</w:t>
      </w:r>
    </w:p>
    <w:p>
      <w:pPr>
        <w:pStyle w:val="10"/>
        <w:numPr>
          <w:ilvl w:val="1"/>
          <w:numId w:val="2"/>
        </w:numPr>
        <w:tabs>
          <w:tab w:val="left" w:pos="748"/>
        </w:tabs>
        <w:spacing w:before="0" w:after="0" w:line="304" w:lineRule="auto"/>
        <w:ind w:left="745" w:right="285" w:hanging="209"/>
        <w:jc w:val="left"/>
        <w:rPr>
          <w:sz w:val="21"/>
        </w:rPr>
      </w:pPr>
      <w:r>
        <w:rPr>
          <w:w w:val="95"/>
          <w:sz w:val="21"/>
        </w:rPr>
        <w:t>文章多次运用引用的手法，引用伟人和学者的话突出了农民在中国革命中的作用，引用歌词增添</w:t>
      </w:r>
      <w:r>
        <w:rPr>
          <w:spacing w:val="70"/>
          <w:w w:val="95"/>
          <w:sz w:val="21"/>
        </w:rPr>
        <w:t xml:space="preserve"> </w:t>
      </w:r>
      <w:r>
        <w:rPr>
          <w:sz w:val="21"/>
        </w:rPr>
        <w:t>了山歌的感染力。</w:t>
      </w:r>
    </w:p>
    <w:p>
      <w:pPr>
        <w:pStyle w:val="10"/>
        <w:numPr>
          <w:ilvl w:val="0"/>
          <w:numId w:val="2"/>
        </w:numPr>
        <w:tabs>
          <w:tab w:val="left" w:pos="537"/>
          <w:tab w:val="left" w:pos="4945"/>
        </w:tabs>
        <w:spacing w:before="0" w:after="0" w:line="267" w:lineRule="exact"/>
        <w:ind w:left="536" w:right="0" w:hanging="212"/>
        <w:jc w:val="left"/>
        <w:rPr>
          <w:sz w:val="19"/>
        </w:rPr>
      </w:pPr>
      <w:r>
        <w:rPr>
          <w:sz w:val="21"/>
        </w:rPr>
        <w:t>下列与文本有关的说法，不正确的一项是（</w:t>
      </w:r>
      <w:r>
        <w:rPr>
          <w:sz w:val="21"/>
        </w:rPr>
        <w:tab/>
      </w:r>
      <w:r>
        <w:rPr>
          <w:w w:val="95"/>
          <w:sz w:val="21"/>
        </w:rPr>
        <w:t>）（3</w:t>
      </w:r>
      <w:r>
        <w:rPr>
          <w:spacing w:val="-29"/>
          <w:w w:val="95"/>
          <w:sz w:val="21"/>
        </w:rPr>
        <w:t xml:space="preserve"> </w:t>
      </w:r>
      <w:r>
        <w:rPr>
          <w:w w:val="95"/>
          <w:sz w:val="21"/>
        </w:rPr>
        <w:t>分）</w:t>
      </w:r>
    </w:p>
    <w:p>
      <w:pPr>
        <w:pStyle w:val="10"/>
        <w:numPr>
          <w:ilvl w:val="1"/>
          <w:numId w:val="2"/>
        </w:numPr>
        <w:tabs>
          <w:tab w:val="left" w:pos="748"/>
        </w:tabs>
        <w:spacing w:before="64" w:after="0" w:line="304" w:lineRule="auto"/>
        <w:ind w:left="745" w:right="283" w:hanging="209"/>
        <w:jc w:val="left"/>
        <w:rPr>
          <w:sz w:val="21"/>
        </w:rPr>
      </w:pPr>
      <w:r>
        <w:rPr>
          <w:w w:val="95"/>
          <w:sz w:val="21"/>
        </w:rPr>
        <w:t>文本一中“井冈山不只是标语红，山歌也红”这句话在文中起到承上启下的作用，使文章过渡顺</w:t>
      </w:r>
      <w:r>
        <w:rPr>
          <w:spacing w:val="72"/>
          <w:w w:val="95"/>
          <w:sz w:val="21"/>
        </w:rPr>
        <w:t xml:space="preserve"> </w:t>
      </w:r>
      <w:r>
        <w:rPr>
          <w:sz w:val="21"/>
        </w:rPr>
        <w:t>畅自然。</w:t>
      </w:r>
    </w:p>
    <w:p>
      <w:pPr>
        <w:pStyle w:val="10"/>
        <w:numPr>
          <w:ilvl w:val="1"/>
          <w:numId w:val="2"/>
        </w:numPr>
        <w:tabs>
          <w:tab w:val="left" w:pos="748"/>
        </w:tabs>
        <w:spacing w:before="0" w:after="0" w:line="267" w:lineRule="exact"/>
        <w:ind w:left="747" w:right="0" w:hanging="212"/>
        <w:jc w:val="left"/>
        <w:rPr>
          <w:sz w:val="21"/>
        </w:rPr>
      </w:pPr>
      <w:r>
        <w:rPr>
          <w:spacing w:val="-1"/>
          <w:sz w:val="21"/>
        </w:rPr>
        <w:t>作为老红军的后人，江满凤的精神品质令人敬仰，文本一在刻画江满凤的形象时，运用了欲扬先</w:t>
      </w:r>
    </w:p>
    <w:p>
      <w:pPr>
        <w:spacing w:after="0" w:line="267" w:lineRule="exact"/>
        <w:jc w:val="left"/>
        <w:rPr>
          <w:sz w:val="21"/>
        </w:rPr>
        <w:sectPr>
          <w:pgSz w:w="11910" w:h="16840"/>
          <w:pgMar w:top="1440" w:right="1080" w:bottom="860" w:left="1040" w:header="0" w:footer="679" w:gutter="0"/>
          <w:cols w:space="720" w:num="1"/>
        </w:sectPr>
      </w:pPr>
    </w:p>
    <w:p>
      <w:pPr>
        <w:pStyle w:val="4"/>
        <w:spacing w:before="44"/>
        <w:ind w:left="745"/>
      </w:pPr>
      <w:r>
        <w:t>抑的手法。</w:t>
      </w:r>
    </w:p>
    <w:p>
      <w:pPr>
        <w:pStyle w:val="10"/>
        <w:numPr>
          <w:ilvl w:val="1"/>
          <w:numId w:val="2"/>
        </w:numPr>
        <w:tabs>
          <w:tab w:val="left" w:pos="748"/>
        </w:tabs>
        <w:spacing w:before="72" w:after="0" w:line="302" w:lineRule="auto"/>
        <w:ind w:left="536" w:right="638" w:firstLine="0"/>
        <w:jc w:val="left"/>
        <w:rPr>
          <w:sz w:val="21"/>
        </w:rPr>
      </w:pPr>
      <w:r>
        <w:rPr>
          <w:w w:val="95"/>
          <w:sz w:val="21"/>
        </w:rPr>
        <w:t>文本一引导我们思考革命胜利来之不易，启示我们要永远铭记历史，珍惜如今的幸福生活。</w:t>
      </w:r>
      <w:r>
        <w:rPr>
          <w:spacing w:val="111"/>
          <w:sz w:val="21"/>
        </w:rPr>
        <w:t xml:space="preserve"> </w:t>
      </w:r>
    </w:p>
    <w:p>
      <w:pPr>
        <w:pStyle w:val="10"/>
        <w:numPr>
          <w:numId w:val="0"/>
        </w:numPr>
        <w:tabs>
          <w:tab w:val="left" w:pos="748"/>
        </w:tabs>
        <w:spacing w:before="72" w:after="0" w:line="302" w:lineRule="auto"/>
        <w:ind w:left="536" w:leftChars="0" w:right="638" w:rightChars="0"/>
        <w:jc w:val="left"/>
        <w:rPr>
          <w:sz w:val="21"/>
        </w:rPr>
      </w:pPr>
      <w:bookmarkStart w:id="0" w:name="_GoBack"/>
      <w:bookmarkEnd w:id="0"/>
      <w:r>
        <w:rPr>
          <w:sz w:val="21"/>
        </w:rPr>
        <w:t>D.散文行文方式多样自由，文本二引用现代作家郁达夫的话就是为了说明散文的这一特点。</w:t>
      </w:r>
    </w:p>
    <w:p>
      <w:pPr>
        <w:pStyle w:val="10"/>
        <w:numPr>
          <w:ilvl w:val="0"/>
          <w:numId w:val="2"/>
        </w:numPr>
        <w:tabs>
          <w:tab w:val="left" w:pos="537"/>
        </w:tabs>
        <w:spacing w:before="1" w:after="0" w:line="240" w:lineRule="auto"/>
        <w:ind w:left="536" w:right="0" w:hanging="212"/>
        <w:jc w:val="left"/>
        <w:rPr>
          <w:sz w:val="19"/>
        </w:rPr>
      </w:pPr>
      <w:r>
        <w:rPr>
          <w:w w:val="95"/>
          <w:sz w:val="21"/>
        </w:rPr>
        <w:t>有人认为文本一的最后一段可以删去，你是否赞同？结合文章简要分析。（4</w:t>
      </w:r>
      <w:r>
        <w:rPr>
          <w:spacing w:val="229"/>
          <w:sz w:val="21"/>
        </w:rPr>
        <w:t xml:space="preserve"> </w:t>
      </w:r>
      <w:r>
        <w:rPr>
          <w:w w:val="95"/>
          <w:sz w:val="21"/>
        </w:rPr>
        <w:t>分）</w:t>
      </w:r>
    </w:p>
    <w:p>
      <w:pPr>
        <w:pStyle w:val="10"/>
        <w:numPr>
          <w:ilvl w:val="0"/>
          <w:numId w:val="2"/>
        </w:numPr>
        <w:tabs>
          <w:tab w:val="left" w:pos="537"/>
        </w:tabs>
        <w:spacing w:before="72" w:after="0" w:line="240" w:lineRule="auto"/>
        <w:ind w:left="536" w:right="0" w:hanging="212"/>
        <w:jc w:val="left"/>
        <w:rPr>
          <w:sz w:val="19"/>
        </w:rPr>
      </w:pPr>
      <w:r>
        <w:rPr>
          <w:w w:val="95"/>
          <w:sz w:val="21"/>
        </w:rPr>
        <w:t>散文讲究“形散神聚”，请依据你对文本二的理解，赏析文本一“形散神聚”的艺术特点。（6</w:t>
      </w:r>
      <w:r>
        <w:rPr>
          <w:spacing w:val="192"/>
          <w:sz w:val="21"/>
        </w:rPr>
        <w:t xml:space="preserve"> </w:t>
      </w:r>
      <w:r>
        <w:rPr>
          <w:w w:val="95"/>
          <w:sz w:val="21"/>
        </w:rPr>
        <w:t>分）</w:t>
      </w:r>
    </w:p>
    <w:p>
      <w:pPr>
        <w:pStyle w:val="4"/>
        <w:spacing w:before="8"/>
        <w:ind w:left="0"/>
        <w:rPr>
          <w:sz w:val="29"/>
        </w:rPr>
      </w:pPr>
    </w:p>
    <w:p>
      <w:pPr>
        <w:pStyle w:val="2"/>
      </w:pPr>
      <w:r>
        <w:rPr>
          <w:w w:val="95"/>
        </w:rPr>
        <w:t>二、古代诗文阅读（35</w:t>
      </w:r>
      <w:r>
        <w:rPr>
          <w:spacing w:val="2"/>
          <w:w w:val="95"/>
        </w:rPr>
        <w:t xml:space="preserve"> 分</w:t>
      </w:r>
      <w:r>
        <w:rPr>
          <w:w w:val="95"/>
        </w:rPr>
        <w:t>）</w:t>
      </w:r>
    </w:p>
    <w:p>
      <w:pPr>
        <w:spacing w:before="33"/>
        <w:ind w:left="325" w:right="0" w:firstLine="0"/>
        <w:jc w:val="left"/>
        <w:rPr>
          <w:b/>
          <w:sz w:val="24"/>
        </w:rPr>
      </w:pPr>
      <w:r>
        <w:rPr>
          <w:b/>
          <w:w w:val="95"/>
          <w:sz w:val="24"/>
        </w:rPr>
        <w:t>（一）文言文阅读（</w:t>
      </w:r>
      <w:r>
        <w:rPr>
          <w:b/>
          <w:spacing w:val="-1"/>
          <w:w w:val="95"/>
          <w:sz w:val="24"/>
        </w:rPr>
        <w:t xml:space="preserve">本题共 </w:t>
      </w:r>
      <w:r>
        <w:rPr>
          <w:b/>
          <w:w w:val="95"/>
          <w:sz w:val="24"/>
        </w:rPr>
        <w:t>5</w:t>
      </w:r>
      <w:r>
        <w:rPr>
          <w:b/>
          <w:spacing w:val="-2"/>
          <w:w w:val="95"/>
          <w:sz w:val="24"/>
        </w:rPr>
        <w:t xml:space="preserve"> 小题，</w:t>
      </w:r>
      <w:r>
        <w:rPr>
          <w:b/>
          <w:w w:val="95"/>
          <w:sz w:val="24"/>
        </w:rPr>
        <w:t>20</w:t>
      </w:r>
      <w:r>
        <w:rPr>
          <w:b/>
          <w:spacing w:val="-3"/>
          <w:w w:val="95"/>
          <w:sz w:val="24"/>
        </w:rPr>
        <w:t xml:space="preserve"> 分</w:t>
      </w:r>
      <w:r>
        <w:rPr>
          <w:b/>
          <w:w w:val="95"/>
          <w:sz w:val="24"/>
        </w:rPr>
        <w:t>）</w:t>
      </w:r>
    </w:p>
    <w:p>
      <w:pPr>
        <w:pStyle w:val="4"/>
        <w:spacing w:before="61"/>
        <w:ind w:left="745"/>
      </w:pPr>
      <w:r>
        <w:rPr>
          <w:spacing w:val="-1"/>
          <w:w w:val="95"/>
        </w:rPr>
        <w:t xml:space="preserve">阅读下面的文言文，完成 </w:t>
      </w:r>
      <w:r>
        <w:rPr>
          <w:w w:val="95"/>
        </w:rPr>
        <w:t>10—14 题。</w:t>
      </w:r>
    </w:p>
    <w:p>
      <w:pPr>
        <w:pStyle w:val="4"/>
        <w:spacing w:before="8" w:line="235" w:lineRule="auto"/>
        <w:ind w:right="280" w:firstLine="420"/>
      </w:pPr>
      <w:r>
        <w:rPr>
          <w:w w:val="95"/>
        </w:rPr>
        <w:t>宋濂，字景濂，幼英敏强记，就学于闻人梦吉，通《</w:t>
      </w:r>
      <w:r>
        <w:rPr>
          <w:rFonts w:hint="eastAsia" w:ascii="Microsoft JhengHei" w:eastAsia="Microsoft JhengHei"/>
          <w:b/>
          <w:spacing w:val="-147"/>
          <w:w w:val="95"/>
        </w:rPr>
        <w:t>五</w:t>
      </w:r>
      <w:r>
        <w:rPr>
          <w:spacing w:val="-61"/>
          <w:w w:val="95"/>
          <w:position w:val="-7"/>
        </w:rPr>
        <w:t>．</w:t>
      </w:r>
      <w:r>
        <w:rPr>
          <w:rFonts w:hint="eastAsia" w:ascii="Microsoft JhengHei" w:eastAsia="Microsoft JhengHei"/>
          <w:b/>
          <w:spacing w:val="-147"/>
          <w:w w:val="95"/>
        </w:rPr>
        <w:t>经</w:t>
      </w:r>
      <w:r>
        <w:rPr>
          <w:spacing w:val="-61"/>
          <w:w w:val="95"/>
          <w:position w:val="-7"/>
        </w:rPr>
        <w:t>．</w:t>
      </w:r>
      <w:r>
        <w:rPr>
          <w:w w:val="95"/>
        </w:rPr>
        <w:t>》，复往从吴莱学。已，游柳贯、黄溍</w:t>
      </w:r>
      <w:r>
        <w:rPr>
          <w:spacing w:val="94"/>
          <w:w w:val="95"/>
        </w:rPr>
        <w:t xml:space="preserve"> </w:t>
      </w:r>
      <w:r>
        <w:t>之门，两人皆亟逊濂，自谓弗如。元至正中，荐授翰林编修，以亲老辞不行，入龙门山著书。</w:t>
      </w:r>
    </w:p>
    <w:p>
      <w:pPr>
        <w:pStyle w:val="4"/>
        <w:spacing w:before="7" w:line="340" w:lineRule="exact"/>
        <w:ind w:right="218" w:firstLine="420"/>
        <w:jc w:val="both"/>
      </w:pPr>
      <w:r>
        <w:rPr>
          <w:spacing w:val="-1"/>
        </w:rPr>
        <w:t>逾十余年，太祖取婺州，召见濂。以李善长荐，与刘基、章、溢、叶琛并征至应天，除江南儒学</w:t>
      </w:r>
      <w:r>
        <w:rPr>
          <w:w w:val="95"/>
        </w:rPr>
        <w:t>提举，命授太子经，寻改起居注。濂长基一岁，皆起东南，负重名。基雄迈有奇气，而濂自命儒者。</w:t>
      </w:r>
      <w:r>
        <w:rPr>
          <w:spacing w:val="158"/>
        </w:rPr>
        <w:t xml:space="preserve"> </w:t>
      </w:r>
      <w:r>
        <w:rPr>
          <w:spacing w:val="-3"/>
        </w:rPr>
        <w:t>寻丁父忧，</w:t>
      </w:r>
      <w:r>
        <w:rPr>
          <w:rFonts w:hint="eastAsia" w:ascii="Microsoft JhengHei" w:eastAsia="Microsoft JhengHei"/>
          <w:b/>
          <w:spacing w:val="-149"/>
        </w:rPr>
        <w:t>服</w:t>
      </w:r>
      <w:r>
        <w:rPr>
          <w:spacing w:val="-58"/>
          <w:position w:val="-7"/>
        </w:rPr>
        <w:t>．</w:t>
      </w:r>
      <w:r>
        <w:rPr>
          <w:rFonts w:hint="eastAsia" w:ascii="Microsoft JhengHei" w:eastAsia="Microsoft JhengHei"/>
          <w:b/>
          <w:spacing w:val="-149"/>
        </w:rPr>
        <w:t>除</w:t>
      </w:r>
      <w:r>
        <w:rPr>
          <w:spacing w:val="-2"/>
          <w:position w:val="-7"/>
        </w:rPr>
        <w:t>．</w:t>
      </w:r>
      <w:r>
        <w:rPr>
          <w:spacing w:val="-2"/>
        </w:rPr>
        <w:t>，召还，迁国子司业。太祖尝问以帝王之学，何书为要。濂举《大学衍义》。乃命大</w:t>
      </w:r>
    </w:p>
    <w:p>
      <w:pPr>
        <w:pStyle w:val="4"/>
        <w:spacing w:line="235" w:lineRule="auto"/>
        <w:ind w:right="278"/>
      </w:pPr>
      <w:r>
        <w:rPr>
          <w:w w:val="95"/>
        </w:rPr>
        <w:t>书揭之殿</w:t>
      </w:r>
      <w:r>
        <w:rPr>
          <w:rFonts w:hint="eastAsia" w:ascii="Microsoft JhengHei" w:hAnsi="Microsoft JhengHei" w:eastAsia="Microsoft JhengHei"/>
          <w:b/>
          <w:spacing w:val="-147"/>
          <w:w w:val="95"/>
        </w:rPr>
        <w:t>两</w:t>
      </w:r>
      <w:r>
        <w:rPr>
          <w:spacing w:val="-61"/>
          <w:w w:val="95"/>
          <w:position w:val="-7"/>
        </w:rPr>
        <w:t>．</w:t>
      </w:r>
      <w:r>
        <w:rPr>
          <w:rFonts w:hint="eastAsia" w:ascii="Microsoft JhengHei" w:hAnsi="Microsoft JhengHei" w:eastAsia="Microsoft JhengHei"/>
          <w:b/>
          <w:spacing w:val="-147"/>
          <w:w w:val="95"/>
        </w:rPr>
        <w:t>庑</w:t>
      </w:r>
      <w:r>
        <w:rPr>
          <w:spacing w:val="-61"/>
          <w:w w:val="95"/>
          <w:position w:val="-7"/>
        </w:rPr>
        <w:t>．</w:t>
      </w:r>
      <w:r>
        <w:rPr>
          <w:w w:val="95"/>
        </w:rPr>
        <w:t>壁。顷之御西庑，诸大臣皆在，帝指《衍义》中司马迁论黄老事，命濂讲析。讲毕，因</w:t>
      </w:r>
      <w:r>
        <w:rPr>
          <w:spacing w:val="122"/>
        </w:rPr>
        <w:t xml:space="preserve"> </w:t>
      </w:r>
      <w:r>
        <w:rPr>
          <w:w w:val="95"/>
        </w:rPr>
        <w:t>曰：“汉武溺方技谬悠之学，改文、景恭俭之风，民力既敝，然后严刑督之。人主诚以礼义治心，则</w:t>
      </w:r>
    </w:p>
    <w:p>
      <w:pPr>
        <w:pStyle w:val="4"/>
        <w:spacing w:before="69"/>
      </w:pPr>
      <w:r>
        <w:t>邪说不入，以学校治民，则祸乱不兴，刑罚非所先也。”濂之随事纳忠，皆此类也。</w:t>
      </w:r>
    </w:p>
    <w:p>
      <w:pPr>
        <w:pStyle w:val="4"/>
        <w:spacing w:before="69" w:line="302" w:lineRule="auto"/>
        <w:ind w:right="179" w:firstLine="420"/>
        <w:jc w:val="both"/>
      </w:pPr>
      <w:r>
        <w:t>濂性诚谨，未尝讦人过。尝与客饮，帝密使人侦视。翌日，问濂昨饮酒否，坐客为谁，馔何物。濂具以实对。笑曰：“诚然，卿不朕欺。”间召问群臣臧否，濂惟举其善者曰：“善者与臣友，臣知之；其不善者，不能知也。”主事茹太素上书万余言。帝怒，问廷臣，或指其书曰：“此不敬，此诽</w:t>
      </w:r>
      <w:r>
        <w:rPr>
          <w:w w:val="95"/>
        </w:rPr>
        <w:t>谤非法。”问濂，对曰：“</w:t>
      </w:r>
      <w:r>
        <w:rPr>
          <w:w w:val="95"/>
          <w:u w:val="single"/>
        </w:rPr>
        <w:t>彼尽忠于陛下耳。陛下方开言路，恶可深罪？</w:t>
      </w:r>
      <w:r>
        <w:rPr>
          <w:w w:val="95"/>
        </w:rPr>
        <w:t>”既而帝览其书，有足采者。</w:t>
      </w:r>
      <w:r>
        <w:rPr>
          <w:spacing w:val="1"/>
          <w:w w:val="95"/>
        </w:rPr>
        <w:t xml:space="preserve"> </w:t>
      </w:r>
      <w:r>
        <w:rPr>
          <w:u w:val="single"/>
        </w:rPr>
        <w:t>悉召廷臣诘责，因呼濂字曰：“微景濂几误罪言者</w:t>
      </w:r>
      <w:r>
        <w:t>。”</w:t>
      </w:r>
    </w:p>
    <w:p>
      <w:pPr>
        <w:pStyle w:val="4"/>
        <w:spacing w:before="7" w:line="302" w:lineRule="auto"/>
        <w:ind w:right="285" w:firstLine="499"/>
        <w:jc w:val="both"/>
      </w:pPr>
      <w:r>
        <w:drawing>
          <wp:anchor distT="0" distB="0" distL="0" distR="0" simplePos="0" relativeHeight="251659264" behindDoc="1" locked="0" layoutInCell="1" allowOverlap="1">
            <wp:simplePos x="0" y="0"/>
            <wp:positionH relativeFrom="page">
              <wp:posOffset>1184910</wp:posOffset>
            </wp:positionH>
            <wp:positionV relativeFrom="paragraph">
              <wp:posOffset>149225</wp:posOffset>
            </wp:positionV>
            <wp:extent cx="5497830" cy="57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5497830" cy="5714"/>
                    </a:xfrm>
                    <a:prstGeom prst="rect">
                      <a:avLst/>
                    </a:prstGeom>
                  </pic:spPr>
                </pic:pic>
              </a:graphicData>
            </a:graphic>
          </wp:anchor>
        </w:drawing>
      </w:r>
      <w:r>
        <w:pict>
          <v:shape id="docshape2" o:spid="_x0000_s1026" style="position:absolute;left:0pt;margin-left:68.3pt;margin-top:28.75pt;height:0.45pt;width:151.2pt;mso-position-horizontal-relative:page;z-index:-251657216;mso-width-relative:page;mso-height-relative:page;" filled="f" stroked="t" coordorigin="1366,576" coordsize="3024,9" path="m1366,576l1384,585,1402,576,1420,585,1438,576,1456,585,1474,576,1492,585,1510,576,1528,585,1546,576,1564,585,1582,576,1600,585,1618,576,1636,585,1654,576,1672,585,1690,576,1708,585,1726,576,1744,585,1762,576,1780,585,1798,576,1816,585,1834,576,1852,585,1870,576,1888,585,1906,576,1924,585,1942,576,1960,585,1978,576,1996,585,2014,576,2032,585,2050,576,2068,585,2086,576,2104,585,2122,576,2140,585,2158,576,2176,585,2194,576,2212,585,2230,576,2248,585,2266,576,2284,585,2302,576,2320,585,2338,576,2356,585,2374,576,2392,585,2410,576,2428,585,2446,576,2464,585,2482,576,2500,585,2518,576,2536,585,2554,576,2572,585,2590,576,2608,585,2626,576,2644,585,2662,576,2680,585,2698,576,2716,585,2734,576,2752,585,2770,576,2788,585,2806,576,2824,585,2842,576,2860,585,2878,576,2896,585,2914,576,2932,585,2950,576,2968,585,2986,576,3004,585,3022,576,3040,585,3058,576,3076,585,3094,576,3112,585,3130,576,3148,585,3166,576,3184,585,3202,576,3220,585,3238,576,3256,585,3274,576,3292,585,3310,576,3328,585,3346,576,3364,585,3382,576,3400,585,3418,576,3436,585,3454,576,3472,585,3490,576,3508,585,3526,576,3544,585,3562,576,3580,585,3598,576,3616,585,3634,576,3652,585,3670,576,3688,585,3706,576,3724,585,3742,576,3760,585,3778,576,3796,585,3814,576,3832,585,3850,576,3868,585,3886,576,3904,585,3922,576,3940,585,3958,576,3976,585,3994,576,4012,585,4030,576,4048,585,4066,576,4084,585,4102,576,4120,585,4138,576,4156,585,4174,576,4192,585,4210,576,4228,585,4246,576,4264,585,4282,576,4300,585,4318,576,4336,585,4354,576,4372,585,4390,576e">
            <v:path arrowok="t"/>
            <v:fill on="f" focussize="0,0"/>
            <v:stroke weight="0pt" color="#000000"/>
            <v:imagedata o:title=""/>
            <o:lock v:ext="edit"/>
          </v:shape>
        </w:pict>
      </w:r>
      <w:r>
        <w:rPr>
          <w:spacing w:val="43"/>
        </w:rPr>
        <w:t>濂状貌丰伟美须髯视近而明一黍上能作数字自少至老未尝一日去书于学无所不</w:t>
      </w:r>
      <w:r>
        <w:rPr>
          <w:w w:val="95"/>
        </w:rPr>
        <w:t>通为文醇深演迤与古作者并士大夫造门乞文者，后先相踵。外国贡使亦知其名，数问宋先生起</w:t>
      </w:r>
    </w:p>
    <w:p>
      <w:pPr>
        <w:pStyle w:val="4"/>
        <w:spacing w:line="180" w:lineRule="auto"/>
      </w:pPr>
      <w:r>
        <w:rPr>
          <w:w w:val="95"/>
        </w:rPr>
        <w:t>居无恙否。高丽、安南、日本至出兼金购文集。四方学者悉称为“太史公”，不以</w:t>
      </w:r>
      <w:r>
        <w:rPr>
          <w:rFonts w:hint="eastAsia" w:ascii="Microsoft JhengHei" w:hAnsi="Microsoft JhengHei" w:eastAsia="Microsoft JhengHei"/>
          <w:b/>
          <w:spacing w:val="-149"/>
          <w:w w:val="95"/>
        </w:rPr>
        <w:t>姓</w:t>
      </w:r>
      <w:r>
        <w:rPr>
          <w:spacing w:val="-58"/>
          <w:w w:val="95"/>
          <w:position w:val="-7"/>
        </w:rPr>
        <w:t>．</w:t>
      </w:r>
      <w:r>
        <w:rPr>
          <w:rFonts w:hint="eastAsia" w:ascii="Microsoft JhengHei" w:hAnsi="Microsoft JhengHei" w:eastAsia="Microsoft JhengHei"/>
          <w:b/>
          <w:spacing w:val="-149"/>
          <w:w w:val="95"/>
        </w:rPr>
        <w:t>氏</w:t>
      </w:r>
      <w:r>
        <w:rPr>
          <w:spacing w:val="-61"/>
          <w:w w:val="95"/>
          <w:position w:val="-7"/>
        </w:rPr>
        <w:t>．</w:t>
      </w:r>
      <w:r>
        <w:rPr>
          <w:w w:val="95"/>
        </w:rPr>
        <w:t>。虽白首侍从，</w:t>
      </w:r>
    </w:p>
    <w:p>
      <w:pPr>
        <w:pStyle w:val="4"/>
        <w:spacing w:before="16"/>
      </w:pPr>
      <w:r>
        <w:t>其勋业爵位不逮基，而一代礼乐制作，濂所裁定者居多。</w:t>
      </w:r>
    </w:p>
    <w:p>
      <w:pPr>
        <w:pStyle w:val="4"/>
        <w:spacing w:before="70"/>
        <w:ind w:left="5365"/>
      </w:pPr>
      <w:r>
        <w:t>（节选自《明史·宋濂列传》，有删改）</w:t>
      </w:r>
    </w:p>
    <w:p>
      <w:pPr>
        <w:pStyle w:val="10"/>
        <w:numPr>
          <w:ilvl w:val="0"/>
          <w:numId w:val="2"/>
        </w:numPr>
        <w:tabs>
          <w:tab w:val="left" w:pos="643"/>
          <w:tab w:val="left" w:pos="5679"/>
        </w:tabs>
        <w:spacing w:before="71" w:after="0" w:line="240" w:lineRule="auto"/>
        <w:ind w:left="642" w:right="0" w:hanging="318"/>
        <w:jc w:val="left"/>
        <w:rPr>
          <w:sz w:val="19"/>
        </w:rPr>
      </w:pPr>
      <w:r>
        <w:rPr>
          <w:sz w:val="21"/>
        </w:rPr>
        <w:t>下列对文中画波浪线部分的断句，正确的一项是（</w:t>
      </w:r>
      <w:r>
        <w:rPr>
          <w:sz w:val="21"/>
        </w:rPr>
        <w:tab/>
      </w:r>
      <w:r>
        <w:rPr>
          <w:w w:val="95"/>
          <w:sz w:val="21"/>
        </w:rPr>
        <w:t>）（3</w:t>
      </w:r>
      <w:r>
        <w:rPr>
          <w:spacing w:val="-29"/>
          <w:w w:val="95"/>
          <w:sz w:val="21"/>
        </w:rPr>
        <w:t xml:space="preserve"> </w:t>
      </w:r>
      <w:r>
        <w:rPr>
          <w:w w:val="95"/>
          <w:sz w:val="21"/>
        </w:rPr>
        <w:t>分）</w:t>
      </w:r>
    </w:p>
    <w:p>
      <w:pPr>
        <w:pStyle w:val="10"/>
        <w:numPr>
          <w:ilvl w:val="1"/>
          <w:numId w:val="2"/>
        </w:numPr>
        <w:tabs>
          <w:tab w:val="left" w:pos="960"/>
        </w:tabs>
        <w:spacing w:before="72" w:after="0" w:line="302" w:lineRule="auto"/>
        <w:ind w:left="956" w:right="285" w:hanging="212"/>
        <w:jc w:val="left"/>
        <w:rPr>
          <w:sz w:val="21"/>
        </w:rPr>
      </w:pPr>
      <w:r>
        <w:rPr>
          <w:w w:val="95"/>
          <w:sz w:val="21"/>
        </w:rPr>
        <w:t>濂状貌丰/伟美须髯/视近而明/一黍上能作数字/自少至老/未尝一日/去书于学/无所不通/为</w:t>
      </w:r>
      <w:r>
        <w:rPr>
          <w:spacing w:val="252"/>
          <w:sz w:val="21"/>
        </w:rPr>
        <w:t xml:space="preserve"> </w:t>
      </w:r>
      <w:r>
        <w:rPr>
          <w:sz w:val="21"/>
        </w:rPr>
        <w:t>文醇深演迤/与古作者并/</w:t>
      </w:r>
    </w:p>
    <w:p>
      <w:pPr>
        <w:pStyle w:val="10"/>
        <w:numPr>
          <w:ilvl w:val="1"/>
          <w:numId w:val="2"/>
        </w:numPr>
        <w:tabs>
          <w:tab w:val="left" w:pos="1062"/>
        </w:tabs>
        <w:spacing w:before="1" w:after="0" w:line="304" w:lineRule="auto"/>
        <w:ind w:left="956" w:right="285" w:hanging="212"/>
        <w:jc w:val="left"/>
        <w:rPr>
          <w:sz w:val="21"/>
        </w:rPr>
      </w:pPr>
      <w:r>
        <w:rPr>
          <w:sz w:val="21"/>
        </w:rPr>
        <w:t>濂状貌丰伟/美须髯/视近而明/一黍上能作数字/自少至老/未尝一日去书/于学无所不通/为文醇深演迤/与古作者并/</w:t>
      </w:r>
    </w:p>
    <w:p>
      <w:pPr>
        <w:pStyle w:val="10"/>
        <w:numPr>
          <w:ilvl w:val="1"/>
          <w:numId w:val="2"/>
        </w:numPr>
        <w:tabs>
          <w:tab w:val="left" w:pos="1062"/>
        </w:tabs>
        <w:spacing w:before="0" w:after="0" w:line="304" w:lineRule="auto"/>
        <w:ind w:left="956" w:right="285" w:hanging="212"/>
        <w:jc w:val="left"/>
        <w:rPr>
          <w:sz w:val="21"/>
        </w:rPr>
      </w:pPr>
      <w:r>
        <w:rPr>
          <w:sz w:val="21"/>
        </w:rPr>
        <w:t>濂状貌丰/伟美须髯/视近而明/一黍上能作数字/自少至老/未尝一日去/书于学无所不通/为文醇深演迤/与古作者并/</w:t>
      </w:r>
    </w:p>
    <w:p>
      <w:pPr>
        <w:pStyle w:val="10"/>
        <w:numPr>
          <w:ilvl w:val="1"/>
          <w:numId w:val="2"/>
        </w:numPr>
        <w:tabs>
          <w:tab w:val="left" w:pos="1063"/>
        </w:tabs>
        <w:spacing w:before="0" w:after="0" w:line="302" w:lineRule="auto"/>
        <w:ind w:left="956" w:right="285" w:hanging="212"/>
        <w:jc w:val="left"/>
        <w:rPr>
          <w:sz w:val="21"/>
        </w:rPr>
      </w:pPr>
      <w:r>
        <w:rPr>
          <w:w w:val="95"/>
          <w:sz w:val="21"/>
        </w:rPr>
        <w:t>濂状貌丰伟/美须髯/视近而明/一黍上能作数字/自少至老/未尝一日/去书于学/无所不通/为</w:t>
      </w:r>
      <w:r>
        <w:rPr>
          <w:spacing w:val="149"/>
          <w:sz w:val="21"/>
        </w:rPr>
        <w:t xml:space="preserve"> </w:t>
      </w:r>
      <w:r>
        <w:rPr>
          <w:sz w:val="21"/>
        </w:rPr>
        <w:t>文醇深演迤与古作者并/</w:t>
      </w:r>
    </w:p>
    <w:p>
      <w:pPr>
        <w:pStyle w:val="10"/>
        <w:numPr>
          <w:ilvl w:val="0"/>
          <w:numId w:val="2"/>
        </w:numPr>
        <w:tabs>
          <w:tab w:val="left" w:pos="643"/>
          <w:tab w:val="left" w:pos="6519"/>
        </w:tabs>
        <w:spacing w:before="0" w:after="0" w:line="240" w:lineRule="auto"/>
        <w:ind w:left="642" w:right="0" w:hanging="318"/>
        <w:jc w:val="left"/>
        <w:rPr>
          <w:sz w:val="19"/>
        </w:rPr>
      </w:pPr>
      <w:r>
        <w:rPr>
          <w:sz w:val="21"/>
        </w:rPr>
        <w:t>下列对文中加点词语的相关内容的解说，不正确的一项是（</w:t>
      </w:r>
      <w:r>
        <w:rPr>
          <w:sz w:val="21"/>
        </w:rPr>
        <w:tab/>
      </w:r>
      <w:r>
        <w:rPr>
          <w:w w:val="95"/>
          <w:sz w:val="21"/>
        </w:rPr>
        <w:t>）（3</w:t>
      </w:r>
      <w:r>
        <w:rPr>
          <w:spacing w:val="-29"/>
          <w:w w:val="95"/>
          <w:sz w:val="21"/>
        </w:rPr>
        <w:t xml:space="preserve"> </w:t>
      </w:r>
      <w:r>
        <w:rPr>
          <w:w w:val="95"/>
          <w:sz w:val="21"/>
        </w:rPr>
        <w:t>分）</w:t>
      </w:r>
    </w:p>
    <w:p>
      <w:pPr>
        <w:pStyle w:val="10"/>
        <w:numPr>
          <w:ilvl w:val="1"/>
          <w:numId w:val="2"/>
        </w:numPr>
        <w:tabs>
          <w:tab w:val="left" w:pos="957"/>
        </w:tabs>
        <w:spacing w:before="67" w:after="0" w:line="302" w:lineRule="auto"/>
        <w:ind w:left="956" w:right="283" w:hanging="212"/>
        <w:jc w:val="left"/>
        <w:rPr>
          <w:sz w:val="21"/>
        </w:rPr>
      </w:pPr>
      <w:r>
        <w:rPr>
          <w:w w:val="95"/>
          <w:sz w:val="21"/>
        </w:rPr>
        <w:t>《五经》，一般指儒家典籍《诗经》《尚书》《礼记》《周易》《春秋》的合称，为历代儒家</w:t>
      </w:r>
      <w:r>
        <w:rPr>
          <w:spacing w:val="62"/>
          <w:w w:val="95"/>
          <w:sz w:val="21"/>
        </w:rPr>
        <w:t xml:space="preserve"> </w:t>
      </w:r>
      <w:r>
        <w:rPr>
          <w:sz w:val="21"/>
        </w:rPr>
        <w:t>学子研习的核心著作；也与亡佚的《乐经》合称“六经”。</w:t>
      </w:r>
    </w:p>
    <w:p>
      <w:pPr>
        <w:pStyle w:val="10"/>
        <w:numPr>
          <w:ilvl w:val="1"/>
          <w:numId w:val="2"/>
        </w:numPr>
        <w:tabs>
          <w:tab w:val="left" w:pos="957"/>
        </w:tabs>
        <w:spacing w:before="1" w:after="0" w:line="304" w:lineRule="auto"/>
        <w:ind w:left="956" w:right="280" w:hanging="212"/>
        <w:jc w:val="left"/>
        <w:rPr>
          <w:sz w:val="21"/>
        </w:rPr>
      </w:pPr>
      <w:r>
        <w:rPr>
          <w:w w:val="95"/>
          <w:sz w:val="21"/>
        </w:rPr>
        <w:t>姓氏，三代（夏商周）以前，男子称氏，女子称姓。氏用来分别贵贱，贵者有氏，贱者有名无</w:t>
      </w:r>
      <w:r>
        <w:rPr>
          <w:spacing w:val="65"/>
          <w:w w:val="95"/>
          <w:sz w:val="21"/>
        </w:rPr>
        <w:t xml:space="preserve"> </w:t>
      </w:r>
      <w:r>
        <w:rPr>
          <w:sz w:val="21"/>
        </w:rPr>
        <w:t>氏。姓用来分别婚姻，有同姓异姓庶姓之别。三代之后，姓氏合而为一。</w:t>
      </w:r>
    </w:p>
    <w:p>
      <w:pPr>
        <w:spacing w:after="0" w:line="304" w:lineRule="auto"/>
        <w:jc w:val="left"/>
        <w:rPr>
          <w:sz w:val="21"/>
        </w:rPr>
        <w:sectPr>
          <w:pgSz w:w="11910" w:h="16840"/>
          <w:pgMar w:top="1440" w:right="1080" w:bottom="860" w:left="1040" w:header="0" w:footer="679" w:gutter="0"/>
          <w:cols w:space="720" w:num="1"/>
        </w:sectPr>
      </w:pPr>
    </w:p>
    <w:p>
      <w:pPr>
        <w:pStyle w:val="10"/>
        <w:numPr>
          <w:ilvl w:val="1"/>
          <w:numId w:val="2"/>
        </w:numPr>
        <w:tabs>
          <w:tab w:val="left" w:pos="957"/>
        </w:tabs>
        <w:spacing w:before="44" w:after="0" w:line="304" w:lineRule="auto"/>
        <w:ind w:left="956" w:right="179" w:hanging="212"/>
        <w:jc w:val="left"/>
        <w:rPr>
          <w:sz w:val="21"/>
        </w:rPr>
      </w:pPr>
      <w:r>
        <w:rPr>
          <w:w w:val="95"/>
          <w:sz w:val="21"/>
        </w:rPr>
        <w:t>两庑，是宫殿或祠庙的东西两廊。又特指文庙中先贤从祀之处，供奉孔子门人及历代大儒。庑，</w:t>
      </w:r>
      <w:r>
        <w:rPr>
          <w:spacing w:val="1"/>
          <w:w w:val="95"/>
          <w:sz w:val="21"/>
        </w:rPr>
        <w:t xml:space="preserve"> </w:t>
      </w:r>
      <w:r>
        <w:rPr>
          <w:sz w:val="21"/>
        </w:rPr>
        <w:t>是正房对面和两侧的小屋子，《林黛玉进贾府》里“……果见正房厢庑游廊……”正是此意。</w:t>
      </w:r>
    </w:p>
    <w:p>
      <w:pPr>
        <w:pStyle w:val="10"/>
        <w:numPr>
          <w:ilvl w:val="1"/>
          <w:numId w:val="2"/>
        </w:numPr>
        <w:tabs>
          <w:tab w:val="left" w:pos="957"/>
        </w:tabs>
        <w:spacing w:before="0" w:after="0" w:line="304" w:lineRule="auto"/>
        <w:ind w:left="956" w:right="278" w:hanging="212"/>
        <w:jc w:val="both"/>
        <w:rPr>
          <w:sz w:val="21"/>
        </w:rPr>
      </w:pPr>
      <w:r>
        <w:rPr>
          <w:w w:val="95"/>
          <w:sz w:val="21"/>
        </w:rPr>
        <w:t>服除，守丧期满，去掉孝服。《仪礼·丧服》所规定的丧服制度中，根据生者与死者关系不同</w:t>
      </w:r>
      <w:r>
        <w:rPr>
          <w:spacing w:val="78"/>
          <w:w w:val="95"/>
          <w:sz w:val="21"/>
        </w:rPr>
        <w:t xml:space="preserve"> </w:t>
      </w:r>
      <w:r>
        <w:rPr>
          <w:w w:val="95"/>
          <w:sz w:val="21"/>
        </w:rPr>
        <w:t>制定了相应的丧期，有三年、一年、九月、七月、五月、三月六种丧期。其中，穿三周年孝服</w:t>
      </w:r>
      <w:r>
        <w:rPr>
          <w:spacing w:val="67"/>
          <w:w w:val="95"/>
          <w:sz w:val="21"/>
        </w:rPr>
        <w:t xml:space="preserve"> </w:t>
      </w:r>
      <w:r>
        <w:rPr>
          <w:sz w:val="21"/>
        </w:rPr>
        <w:t>的人叫“期”。</w:t>
      </w:r>
    </w:p>
    <w:p>
      <w:pPr>
        <w:pStyle w:val="10"/>
        <w:numPr>
          <w:ilvl w:val="0"/>
          <w:numId w:val="2"/>
        </w:numPr>
        <w:tabs>
          <w:tab w:val="left" w:pos="643"/>
        </w:tabs>
        <w:spacing w:before="0" w:after="0" w:line="264" w:lineRule="exact"/>
        <w:ind w:left="642" w:right="0" w:hanging="318"/>
        <w:jc w:val="both"/>
        <w:rPr>
          <w:sz w:val="19"/>
        </w:rPr>
      </w:pPr>
      <w:r>
        <w:rPr>
          <w:w w:val="95"/>
          <w:sz w:val="21"/>
        </w:rPr>
        <w:t>下列对原文有关内容的概括和分析，不正确的一项是（</w:t>
      </w:r>
      <w:r>
        <w:rPr>
          <w:spacing w:val="107"/>
          <w:sz w:val="21"/>
        </w:rPr>
        <w:t xml:space="preserve">   </w:t>
      </w:r>
      <w:r>
        <w:rPr>
          <w:w w:val="95"/>
          <w:sz w:val="21"/>
        </w:rPr>
        <w:t>）（3</w:t>
      </w:r>
      <w:r>
        <w:rPr>
          <w:spacing w:val="-10"/>
          <w:w w:val="95"/>
          <w:sz w:val="21"/>
        </w:rPr>
        <w:t xml:space="preserve"> 分</w:t>
      </w:r>
      <w:r>
        <w:rPr>
          <w:w w:val="95"/>
          <w:sz w:val="21"/>
        </w:rPr>
        <w:t>）</w:t>
      </w:r>
    </w:p>
    <w:p>
      <w:pPr>
        <w:pStyle w:val="10"/>
        <w:numPr>
          <w:ilvl w:val="1"/>
          <w:numId w:val="2"/>
        </w:numPr>
        <w:tabs>
          <w:tab w:val="left" w:pos="957"/>
        </w:tabs>
        <w:spacing w:before="67" w:after="0" w:line="304" w:lineRule="auto"/>
        <w:ind w:left="956" w:right="280" w:hanging="212"/>
        <w:jc w:val="left"/>
        <w:rPr>
          <w:sz w:val="21"/>
        </w:rPr>
      </w:pPr>
      <w:r>
        <w:rPr>
          <w:w w:val="95"/>
          <w:sz w:val="21"/>
        </w:rPr>
        <w:t>宋濂，自幼聪颖过人，记忆力超强。他博通《五经》，转益多师。他的两位老师柳贯、黄溍甚</w:t>
      </w:r>
      <w:r>
        <w:rPr>
          <w:spacing w:val="65"/>
          <w:w w:val="95"/>
          <w:sz w:val="21"/>
        </w:rPr>
        <w:t xml:space="preserve"> </w:t>
      </w:r>
      <w:r>
        <w:rPr>
          <w:sz w:val="21"/>
        </w:rPr>
        <w:t>至都觉得学问在他之下，自愧不如。</w:t>
      </w:r>
    </w:p>
    <w:p>
      <w:pPr>
        <w:pStyle w:val="10"/>
        <w:numPr>
          <w:ilvl w:val="1"/>
          <w:numId w:val="2"/>
        </w:numPr>
        <w:tabs>
          <w:tab w:val="left" w:pos="957"/>
        </w:tabs>
        <w:spacing w:before="0" w:after="0" w:line="304" w:lineRule="auto"/>
        <w:ind w:left="956" w:right="283" w:hanging="212"/>
        <w:jc w:val="left"/>
        <w:rPr>
          <w:sz w:val="21"/>
        </w:rPr>
      </w:pPr>
      <w:r>
        <w:rPr>
          <w:w w:val="95"/>
          <w:sz w:val="21"/>
        </w:rPr>
        <w:t>宋濂善于随事纳忠。太祖让他讲析《大学衍义》中司马迁论黄老之事，他就顺势劝谏太祖要以</w:t>
      </w:r>
      <w:r>
        <w:rPr>
          <w:spacing w:val="62"/>
          <w:w w:val="95"/>
          <w:sz w:val="21"/>
        </w:rPr>
        <w:t xml:space="preserve"> </w:t>
      </w:r>
      <w:r>
        <w:rPr>
          <w:sz w:val="21"/>
        </w:rPr>
        <w:t>礼义治心，学校治民，不可以刑罚为先。</w:t>
      </w:r>
    </w:p>
    <w:p>
      <w:pPr>
        <w:pStyle w:val="10"/>
        <w:numPr>
          <w:ilvl w:val="1"/>
          <w:numId w:val="2"/>
        </w:numPr>
        <w:tabs>
          <w:tab w:val="left" w:pos="957"/>
        </w:tabs>
        <w:spacing w:before="0" w:after="0" w:line="302" w:lineRule="auto"/>
        <w:ind w:left="956" w:right="283" w:hanging="212"/>
        <w:jc w:val="left"/>
        <w:rPr>
          <w:sz w:val="21"/>
        </w:rPr>
      </w:pPr>
      <w:r>
        <w:rPr>
          <w:w w:val="95"/>
          <w:sz w:val="21"/>
        </w:rPr>
        <w:t>宋濂与刘基齐名，都兴起于东南。刘基豪迈，宋濂以儒者自命。宋濂虽才华横溢，却不能像刘</w:t>
      </w:r>
      <w:r>
        <w:rPr>
          <w:spacing w:val="62"/>
          <w:w w:val="95"/>
          <w:sz w:val="21"/>
        </w:rPr>
        <w:t xml:space="preserve"> </w:t>
      </w:r>
      <w:r>
        <w:rPr>
          <w:sz w:val="21"/>
        </w:rPr>
        <w:t>基那样得到重用，无法获得显赫的官爵。</w:t>
      </w:r>
    </w:p>
    <w:p>
      <w:pPr>
        <w:pStyle w:val="10"/>
        <w:numPr>
          <w:ilvl w:val="1"/>
          <w:numId w:val="2"/>
        </w:numPr>
        <w:tabs>
          <w:tab w:val="left" w:pos="957"/>
        </w:tabs>
        <w:spacing w:before="0" w:after="0" w:line="304" w:lineRule="auto"/>
        <w:ind w:left="956" w:right="283" w:hanging="212"/>
        <w:jc w:val="left"/>
        <w:rPr>
          <w:sz w:val="21"/>
        </w:rPr>
      </w:pPr>
      <w:r>
        <w:rPr>
          <w:w w:val="95"/>
          <w:sz w:val="21"/>
        </w:rPr>
        <w:t>宋濂手不释卷，学问无所不通，文章醇厚精深。上门来求文章的士大夫摩肩接踵，国外的崇拜</w:t>
      </w:r>
      <w:r>
        <w:rPr>
          <w:spacing w:val="62"/>
          <w:w w:val="95"/>
          <w:sz w:val="21"/>
        </w:rPr>
        <w:t xml:space="preserve"> </w:t>
      </w:r>
      <w:r>
        <w:rPr>
          <w:sz w:val="21"/>
        </w:rPr>
        <w:t>者甚至出重金来求购他的文集。</w:t>
      </w:r>
    </w:p>
    <w:p>
      <w:pPr>
        <w:pStyle w:val="10"/>
        <w:numPr>
          <w:ilvl w:val="0"/>
          <w:numId w:val="2"/>
        </w:numPr>
        <w:tabs>
          <w:tab w:val="left" w:pos="746"/>
        </w:tabs>
        <w:spacing w:before="0" w:after="0" w:line="265" w:lineRule="exact"/>
        <w:ind w:left="745" w:right="0" w:hanging="421"/>
        <w:jc w:val="left"/>
        <w:rPr>
          <w:sz w:val="21"/>
        </w:rPr>
      </w:pPr>
      <w:r>
        <w:rPr>
          <w:w w:val="95"/>
          <w:sz w:val="21"/>
        </w:rPr>
        <w:t>把文中画横线的句子翻译成现代汉语。（8</w:t>
      </w:r>
      <w:r>
        <w:rPr>
          <w:spacing w:val="43"/>
          <w:w w:val="95"/>
          <w:sz w:val="21"/>
        </w:rPr>
        <w:t xml:space="preserve"> 分</w:t>
      </w:r>
      <w:r>
        <w:rPr>
          <w:w w:val="95"/>
          <w:sz w:val="21"/>
        </w:rPr>
        <w:t>）</w:t>
      </w:r>
    </w:p>
    <w:p>
      <w:pPr>
        <w:pStyle w:val="10"/>
        <w:numPr>
          <w:ilvl w:val="0"/>
          <w:numId w:val="3"/>
        </w:numPr>
        <w:tabs>
          <w:tab w:val="left" w:pos="1062"/>
        </w:tabs>
        <w:spacing w:before="67" w:after="0" w:line="240" w:lineRule="auto"/>
        <w:ind w:left="1061" w:right="0" w:hanging="526"/>
        <w:jc w:val="left"/>
        <w:rPr>
          <w:sz w:val="21"/>
        </w:rPr>
      </w:pPr>
      <w:r>
        <w:rPr>
          <w:w w:val="95"/>
          <w:sz w:val="21"/>
        </w:rPr>
        <w:t>彼尽忠于陛下耳。陛下方开言路，恶可深罪？（4</w:t>
      </w:r>
      <w:r>
        <w:rPr>
          <w:spacing w:val="110"/>
          <w:sz w:val="21"/>
        </w:rPr>
        <w:t xml:space="preserve"> </w:t>
      </w:r>
      <w:r>
        <w:rPr>
          <w:w w:val="95"/>
          <w:sz w:val="21"/>
        </w:rPr>
        <w:t>分）</w:t>
      </w:r>
    </w:p>
    <w:p>
      <w:pPr>
        <w:pStyle w:val="4"/>
        <w:ind w:left="0"/>
        <w:rPr>
          <w:sz w:val="20"/>
        </w:rPr>
      </w:pPr>
    </w:p>
    <w:p>
      <w:pPr>
        <w:pStyle w:val="10"/>
        <w:numPr>
          <w:ilvl w:val="0"/>
          <w:numId w:val="3"/>
        </w:numPr>
        <w:tabs>
          <w:tab w:val="left" w:pos="1062"/>
        </w:tabs>
        <w:spacing w:before="154" w:after="0" w:line="240" w:lineRule="auto"/>
        <w:ind w:left="1061" w:right="0" w:hanging="526"/>
        <w:jc w:val="left"/>
        <w:rPr>
          <w:sz w:val="21"/>
        </w:rPr>
      </w:pPr>
      <w:r>
        <w:rPr>
          <w:w w:val="95"/>
          <w:sz w:val="21"/>
        </w:rPr>
        <w:t>悉召廷臣诘责，因呼濂字曰：“微景濂几误罪言者。”（4</w:t>
      </w:r>
      <w:r>
        <w:rPr>
          <w:spacing w:val="150"/>
          <w:sz w:val="21"/>
        </w:rPr>
        <w:t xml:space="preserve"> </w:t>
      </w:r>
      <w:r>
        <w:rPr>
          <w:w w:val="95"/>
          <w:sz w:val="21"/>
        </w:rPr>
        <w:t>分）</w:t>
      </w:r>
    </w:p>
    <w:p>
      <w:pPr>
        <w:pStyle w:val="4"/>
        <w:ind w:left="0"/>
        <w:rPr>
          <w:sz w:val="20"/>
        </w:rPr>
      </w:pPr>
    </w:p>
    <w:p>
      <w:pPr>
        <w:pStyle w:val="10"/>
        <w:numPr>
          <w:ilvl w:val="0"/>
          <w:numId w:val="2"/>
        </w:numPr>
        <w:tabs>
          <w:tab w:val="left" w:pos="643"/>
        </w:tabs>
        <w:spacing w:before="156" w:after="0" w:line="240" w:lineRule="auto"/>
        <w:ind w:left="642" w:right="0" w:hanging="318"/>
        <w:jc w:val="both"/>
        <w:rPr>
          <w:sz w:val="19"/>
        </w:rPr>
      </w:pPr>
      <w:r>
        <w:rPr>
          <w:w w:val="95"/>
          <w:sz w:val="21"/>
        </w:rPr>
        <w:t>“濂性诚谨，未尝讦人之过”在文章中是怎样体现的？请简要分析。（3</w:t>
      </w:r>
      <w:r>
        <w:rPr>
          <w:spacing w:val="210"/>
          <w:sz w:val="21"/>
        </w:rPr>
        <w:t xml:space="preserve"> </w:t>
      </w:r>
      <w:r>
        <w:rPr>
          <w:w w:val="95"/>
          <w:sz w:val="21"/>
        </w:rPr>
        <w:t>分）</w:t>
      </w:r>
    </w:p>
    <w:p>
      <w:pPr>
        <w:pStyle w:val="4"/>
        <w:spacing w:before="9"/>
        <w:ind w:left="0"/>
        <w:rPr>
          <w:sz w:val="29"/>
        </w:rPr>
      </w:pPr>
    </w:p>
    <w:p>
      <w:pPr>
        <w:spacing w:before="0" w:line="266" w:lineRule="auto"/>
        <w:ind w:left="116" w:right="5152" w:firstLine="0"/>
        <w:jc w:val="center"/>
        <w:rPr>
          <w:sz w:val="24"/>
        </w:rPr>
      </w:pPr>
      <w:r>
        <w:rPr>
          <w:b/>
          <w:w w:val="95"/>
          <w:sz w:val="24"/>
        </w:rPr>
        <w:t>（二）古诗文阅读（本题共 2</w:t>
      </w:r>
      <w:r>
        <w:rPr>
          <w:b/>
          <w:spacing w:val="1"/>
          <w:w w:val="95"/>
          <w:sz w:val="24"/>
        </w:rPr>
        <w:t xml:space="preserve"> 小题，</w:t>
      </w:r>
      <w:r>
        <w:rPr>
          <w:b/>
          <w:w w:val="95"/>
          <w:sz w:val="24"/>
        </w:rPr>
        <w:t>9</w:t>
      </w:r>
      <w:r>
        <w:rPr>
          <w:b/>
          <w:spacing w:val="1"/>
          <w:w w:val="95"/>
          <w:sz w:val="24"/>
        </w:rPr>
        <w:t xml:space="preserve"> 分</w:t>
      </w:r>
      <w:r>
        <w:rPr>
          <w:b/>
          <w:w w:val="95"/>
          <w:sz w:val="24"/>
        </w:rPr>
        <w:t>）</w:t>
      </w:r>
      <w:r>
        <w:rPr>
          <w:b/>
          <w:spacing w:val="-112"/>
          <w:w w:val="95"/>
          <w:sz w:val="24"/>
        </w:rPr>
        <w:t xml:space="preserve"> </w:t>
      </w:r>
      <w:r>
        <w:rPr>
          <w:spacing w:val="-5"/>
          <w:sz w:val="24"/>
        </w:rPr>
        <w:t xml:space="preserve">阅读下面这首唐诗，完成 </w:t>
      </w:r>
      <w:r>
        <w:rPr>
          <w:sz w:val="24"/>
        </w:rPr>
        <w:t>15—16</w:t>
      </w:r>
      <w:r>
        <w:rPr>
          <w:spacing w:val="-20"/>
          <w:sz w:val="24"/>
        </w:rPr>
        <w:t xml:space="preserve"> 题。</w:t>
      </w:r>
    </w:p>
    <w:p>
      <w:pPr>
        <w:pStyle w:val="4"/>
        <w:spacing w:before="27"/>
        <w:ind w:left="294" w:right="256"/>
        <w:jc w:val="center"/>
      </w:pPr>
      <w:r>
        <w:rPr>
          <w:color w:val="1E1E1E"/>
        </w:rPr>
        <w:t>上礼部李侍郎·白鹭</w:t>
      </w:r>
    </w:p>
    <w:p>
      <w:pPr>
        <w:pStyle w:val="4"/>
        <w:spacing w:before="71"/>
        <w:ind w:left="1028" w:right="256"/>
        <w:jc w:val="center"/>
      </w:pPr>
      <w:r>
        <w:rPr>
          <w:color w:val="1E1E1E"/>
        </w:rPr>
        <w:t>刘长卿</w:t>
      </w:r>
    </w:p>
    <w:p>
      <w:pPr>
        <w:pStyle w:val="4"/>
        <w:spacing w:before="72" w:line="302" w:lineRule="auto"/>
        <w:ind w:left="3652" w:right="3611"/>
        <w:jc w:val="both"/>
      </w:pPr>
      <w:r>
        <w:rPr>
          <w:color w:val="1E1E1E"/>
          <w:w w:val="95"/>
        </w:rPr>
        <w:t>亭亭常独立，川上时延颈。秋水寒白毛，夕阳吊孤影。幽姿闲自媚，逸翮思一骋。</w:t>
      </w:r>
      <w:r>
        <w:rPr>
          <w:color w:val="1E1E1E"/>
          <w:spacing w:val="-1"/>
        </w:rPr>
        <w:t>如有长风吹，青云在俄顷。</w:t>
      </w:r>
    </w:p>
    <w:p>
      <w:pPr>
        <w:pStyle w:val="10"/>
        <w:numPr>
          <w:ilvl w:val="0"/>
          <w:numId w:val="2"/>
        </w:numPr>
        <w:tabs>
          <w:tab w:val="left" w:pos="643"/>
        </w:tabs>
        <w:spacing w:before="2" w:after="0" w:line="240" w:lineRule="auto"/>
        <w:ind w:left="642" w:right="0" w:hanging="318"/>
        <w:jc w:val="both"/>
        <w:rPr>
          <w:sz w:val="19"/>
        </w:rPr>
      </w:pPr>
      <w:r>
        <w:rPr>
          <w:w w:val="95"/>
          <w:sz w:val="21"/>
        </w:rPr>
        <w:t>下列对这首诗的赏析，不正确的一项是（</w:t>
      </w:r>
      <w:r>
        <w:rPr>
          <w:spacing w:val="190"/>
          <w:sz w:val="21"/>
        </w:rPr>
        <w:t xml:space="preserve">  </w:t>
      </w:r>
      <w:r>
        <w:rPr>
          <w:w w:val="95"/>
          <w:sz w:val="21"/>
        </w:rPr>
        <w:t>）(3</w:t>
      </w:r>
      <w:r>
        <w:rPr>
          <w:spacing w:val="-10"/>
          <w:w w:val="95"/>
          <w:sz w:val="21"/>
        </w:rPr>
        <w:t xml:space="preserve"> 分)</w:t>
      </w:r>
    </w:p>
    <w:p>
      <w:pPr>
        <w:pStyle w:val="10"/>
        <w:numPr>
          <w:ilvl w:val="1"/>
          <w:numId w:val="2"/>
        </w:numPr>
        <w:tabs>
          <w:tab w:val="left" w:pos="957"/>
        </w:tabs>
        <w:spacing w:before="72" w:after="0" w:line="302" w:lineRule="auto"/>
        <w:ind w:left="745" w:right="1795" w:firstLine="0"/>
        <w:jc w:val="left"/>
        <w:rPr>
          <w:sz w:val="21"/>
        </w:rPr>
      </w:pPr>
      <w:r>
        <w:rPr>
          <w:sz w:val="21"/>
        </w:rPr>
        <w:t>从题目看，这首诗是献给礼部李侍郎的诗：它既是咏物诗，又是自荐诗。</w:t>
      </w:r>
      <w:r>
        <w:rPr>
          <w:w w:val="95"/>
          <w:sz w:val="21"/>
        </w:rPr>
        <w:t>B.“延颈”写白鹭盼望诗人到来,“寒”“孤”二字透出久待不至的凄凉落寞。</w:t>
      </w:r>
      <w:r>
        <w:rPr>
          <w:spacing w:val="58"/>
          <w:w w:val="95"/>
          <w:sz w:val="21"/>
        </w:rPr>
        <w:t xml:space="preserve"> </w:t>
      </w:r>
      <w:r>
        <w:rPr>
          <w:sz w:val="21"/>
        </w:rPr>
        <w:t>C.颈联运用拟人手法表现白鹭的心理：自有美姿，渴望振翅长空一展风采。</w:t>
      </w:r>
      <w:r>
        <w:rPr>
          <w:spacing w:val="6"/>
          <w:sz w:val="21"/>
        </w:rPr>
        <w:t xml:space="preserve"> </w:t>
      </w:r>
      <w:r>
        <w:rPr>
          <w:sz w:val="21"/>
        </w:rPr>
        <w:t>D.尾联字面上是说如果有长风吹送，白鹭必能高飞远举，实际上另有深意。</w:t>
      </w:r>
    </w:p>
    <w:p>
      <w:pPr>
        <w:pStyle w:val="10"/>
        <w:numPr>
          <w:ilvl w:val="0"/>
          <w:numId w:val="2"/>
        </w:numPr>
        <w:tabs>
          <w:tab w:val="left" w:pos="746"/>
        </w:tabs>
        <w:spacing w:before="5" w:after="0" w:line="302" w:lineRule="auto"/>
        <w:ind w:left="745" w:right="278" w:hanging="420"/>
        <w:jc w:val="left"/>
        <w:rPr>
          <w:sz w:val="21"/>
        </w:rPr>
      </w:pPr>
      <w:r>
        <w:rPr>
          <w:w w:val="95"/>
          <w:sz w:val="21"/>
        </w:rPr>
        <w:t>咏物诗讲究“粘脱”。粘，即笔墨集中在写物上；脱，即离开此物而言它。一首好的咏物诗，该</w:t>
      </w:r>
      <w:r>
        <w:rPr>
          <w:spacing w:val="89"/>
          <w:w w:val="95"/>
          <w:sz w:val="21"/>
        </w:rPr>
        <w:t xml:space="preserve"> </w:t>
      </w:r>
      <w:r>
        <w:rPr>
          <w:w w:val="95"/>
          <w:sz w:val="21"/>
        </w:rPr>
        <w:t>是粘脱自如。请具体分析本诗在这方面的特点。(6</w:t>
      </w:r>
      <w:r>
        <w:rPr>
          <w:spacing w:val="-16"/>
          <w:w w:val="95"/>
          <w:sz w:val="21"/>
        </w:rPr>
        <w:t xml:space="preserve"> 分)</w:t>
      </w:r>
    </w:p>
    <w:p>
      <w:pPr>
        <w:pStyle w:val="4"/>
        <w:spacing w:before="4"/>
        <w:ind w:left="0"/>
        <w:rPr>
          <w:sz w:val="24"/>
        </w:rPr>
      </w:pPr>
    </w:p>
    <w:p>
      <w:pPr>
        <w:pStyle w:val="2"/>
        <w:ind w:left="431"/>
      </w:pPr>
      <w:r>
        <w:rPr>
          <w:w w:val="95"/>
        </w:rPr>
        <w:t>(三)名篇名句默写（</w:t>
      </w:r>
      <w:r>
        <w:rPr>
          <w:spacing w:val="-2"/>
          <w:w w:val="95"/>
        </w:rPr>
        <w:t xml:space="preserve">本题共 </w:t>
      </w:r>
      <w:r>
        <w:rPr>
          <w:w w:val="95"/>
        </w:rPr>
        <w:t>1</w:t>
      </w:r>
      <w:r>
        <w:rPr>
          <w:spacing w:val="-3"/>
          <w:w w:val="95"/>
        </w:rPr>
        <w:t xml:space="preserve"> 小题，</w:t>
      </w:r>
      <w:r>
        <w:rPr>
          <w:w w:val="95"/>
        </w:rPr>
        <w:t>6</w:t>
      </w:r>
      <w:r>
        <w:rPr>
          <w:spacing w:val="-2"/>
          <w:w w:val="95"/>
        </w:rPr>
        <w:t xml:space="preserve"> 分</w:t>
      </w:r>
      <w:r>
        <w:rPr>
          <w:w w:val="95"/>
        </w:rPr>
        <w:t>）</w:t>
      </w:r>
    </w:p>
    <w:p>
      <w:pPr>
        <w:pStyle w:val="10"/>
        <w:numPr>
          <w:ilvl w:val="0"/>
          <w:numId w:val="2"/>
        </w:numPr>
        <w:tabs>
          <w:tab w:val="left" w:pos="748"/>
        </w:tabs>
        <w:spacing w:before="61" w:after="0" w:line="240" w:lineRule="auto"/>
        <w:ind w:left="747" w:right="0" w:hanging="317"/>
        <w:jc w:val="left"/>
        <w:rPr>
          <w:sz w:val="19"/>
        </w:rPr>
      </w:pPr>
      <w:r>
        <w:rPr>
          <w:sz w:val="21"/>
        </w:rPr>
        <w:t>补写出下列句子中空缺的部分。</w:t>
      </w:r>
    </w:p>
    <w:p>
      <w:pPr>
        <w:pStyle w:val="10"/>
        <w:numPr>
          <w:ilvl w:val="0"/>
          <w:numId w:val="4"/>
        </w:numPr>
        <w:tabs>
          <w:tab w:val="left" w:pos="1062"/>
          <w:tab w:val="left" w:pos="4682"/>
          <w:tab w:val="left" w:pos="6519"/>
        </w:tabs>
        <w:spacing w:before="72" w:after="0" w:line="304" w:lineRule="auto"/>
        <w:ind w:left="956" w:right="323" w:hanging="420"/>
        <w:jc w:val="left"/>
        <w:rPr>
          <w:sz w:val="21"/>
        </w:rPr>
      </w:pPr>
      <w:r>
        <w:rPr>
          <w:w w:val="95"/>
          <w:sz w:val="21"/>
        </w:rPr>
        <w:t>古人常用“美人”来隐喻政治理想，或是比喻君王，或是自喻。比如《赤壁赋》或《离骚》</w:t>
      </w:r>
      <w:r>
        <w:rPr>
          <w:spacing w:val="112"/>
          <w:sz w:val="21"/>
        </w:rPr>
        <w:t xml:space="preserve"> </w:t>
      </w:r>
      <w:r>
        <w:rPr>
          <w:sz w:val="21"/>
        </w:rPr>
        <w:t>中就有这样的句子：“</w:t>
      </w:r>
      <w:r>
        <w:rPr>
          <w:rFonts w:ascii="Times New Roman" w:hAnsi="Times New Roman" w:eastAsia="Times New Roman"/>
          <w:sz w:val="21"/>
          <w:u w:val="single"/>
        </w:rPr>
        <w:tab/>
      </w:r>
      <w:r>
        <w:rPr>
          <w:sz w:val="21"/>
        </w:rPr>
        <w:t>，</w:t>
      </w:r>
      <w:r>
        <w:rPr>
          <w:rFonts w:ascii="Times New Roman" w:hAnsi="Times New Roman" w:eastAsia="Times New Roman"/>
          <w:sz w:val="21"/>
          <w:u w:val="single"/>
        </w:rPr>
        <w:tab/>
      </w:r>
      <w:r>
        <w:rPr>
          <w:sz w:val="21"/>
        </w:rPr>
        <w:t>。”</w:t>
      </w:r>
    </w:p>
    <w:p>
      <w:pPr>
        <w:spacing w:after="0" w:line="304" w:lineRule="auto"/>
        <w:jc w:val="left"/>
        <w:rPr>
          <w:sz w:val="21"/>
        </w:rPr>
        <w:sectPr>
          <w:pgSz w:w="11910" w:h="16840"/>
          <w:pgMar w:top="1440" w:right="1080" w:bottom="860" w:left="1040" w:header="0" w:footer="679" w:gutter="0"/>
          <w:cols w:space="720" w:num="1"/>
        </w:sectPr>
      </w:pPr>
    </w:p>
    <w:p>
      <w:pPr>
        <w:pStyle w:val="10"/>
        <w:numPr>
          <w:ilvl w:val="0"/>
          <w:numId w:val="4"/>
        </w:numPr>
        <w:tabs>
          <w:tab w:val="left" w:pos="1062"/>
          <w:tab w:val="left" w:pos="3896"/>
        </w:tabs>
        <w:spacing w:before="44" w:after="0" w:line="304" w:lineRule="auto"/>
        <w:ind w:left="956" w:right="326" w:hanging="420"/>
        <w:jc w:val="left"/>
        <w:rPr>
          <w:sz w:val="21"/>
        </w:rPr>
      </w:pPr>
      <w:r>
        <w:rPr>
          <w:w w:val="95"/>
          <w:sz w:val="21"/>
        </w:rPr>
        <w:t>现代社会人们推崇的有些观点可以在古诗文中找到相关的表述，比如终身学习的理念，与荀</w:t>
      </w:r>
      <w:r>
        <w:rPr>
          <w:spacing w:val="109"/>
          <w:sz w:val="21"/>
        </w:rPr>
        <w:t xml:space="preserve"> </w:t>
      </w:r>
      <w:r>
        <w:rPr>
          <w:sz w:val="21"/>
        </w:rPr>
        <w:t>子《劝学》</w:t>
      </w:r>
      <w:r>
        <w:rPr>
          <w:spacing w:val="-2"/>
          <w:sz w:val="21"/>
        </w:rPr>
        <w:t xml:space="preserve"> </w:t>
      </w:r>
      <w:r>
        <w:rPr>
          <w:sz w:val="21"/>
        </w:rPr>
        <w:t>中“</w:t>
      </w:r>
      <w:r>
        <w:rPr>
          <w:rFonts w:ascii="Times New Roman" w:hAnsi="Times New Roman" w:eastAsia="Times New Roman"/>
          <w:sz w:val="21"/>
          <w:u w:val="single"/>
        </w:rPr>
        <w:tab/>
      </w:r>
      <w:r>
        <w:rPr>
          <w:sz w:val="21"/>
        </w:rPr>
        <w:t>”</w:t>
      </w:r>
      <w:r>
        <w:rPr>
          <w:spacing w:val="-3"/>
          <w:sz w:val="21"/>
        </w:rPr>
        <w:t xml:space="preserve"> </w:t>
      </w:r>
      <w:r>
        <w:rPr>
          <w:sz w:val="21"/>
        </w:rPr>
        <w:t>一致；比如我们认为行行出状元，韩愈《师说》中的</w:t>
      </w:r>
    </w:p>
    <w:p>
      <w:pPr>
        <w:pStyle w:val="4"/>
        <w:tabs>
          <w:tab w:val="left" w:pos="2531"/>
        </w:tabs>
        <w:spacing w:line="265" w:lineRule="exact"/>
        <w:ind w:left="956"/>
      </w:pPr>
      <w:r>
        <w:t>“</w:t>
      </w:r>
      <w:r>
        <w:rPr>
          <w:rFonts w:ascii="Times New Roman" w:hAnsi="Times New Roman" w:eastAsia="Times New Roman"/>
          <w:u w:val="single"/>
        </w:rPr>
        <w:tab/>
      </w:r>
      <w:r>
        <w:t>”一句则可以解释其原因。</w:t>
      </w:r>
    </w:p>
    <w:p>
      <w:pPr>
        <w:pStyle w:val="10"/>
        <w:numPr>
          <w:ilvl w:val="0"/>
          <w:numId w:val="4"/>
        </w:numPr>
        <w:tabs>
          <w:tab w:val="left" w:pos="1062"/>
          <w:tab w:val="left" w:pos="8435"/>
          <w:tab w:val="left" w:pos="9395"/>
        </w:tabs>
        <w:spacing w:before="72" w:after="0" w:line="304" w:lineRule="auto"/>
        <w:ind w:left="956" w:right="179" w:hanging="420"/>
        <w:jc w:val="left"/>
        <w:rPr>
          <w:sz w:val="21"/>
        </w:rPr>
      </w:pPr>
      <w:r>
        <w:rPr>
          <w:sz w:val="21"/>
        </w:rPr>
        <w:t>《与朱元思书</w:t>
      </w:r>
      <w:r>
        <w:rPr>
          <w:spacing w:val="16"/>
          <w:sz w:val="21"/>
        </w:rPr>
        <w:t>》</w:t>
      </w:r>
      <w:r>
        <w:rPr>
          <w:sz w:val="21"/>
        </w:rPr>
        <w:t>一文中</w:t>
      </w:r>
      <w:r>
        <w:rPr>
          <w:spacing w:val="-87"/>
          <w:sz w:val="21"/>
        </w:rPr>
        <w:t>的</w:t>
      </w:r>
      <w:r>
        <w:rPr>
          <w:sz w:val="21"/>
        </w:rPr>
        <w:t>“游鱼细石</w:t>
      </w:r>
      <w:r>
        <w:rPr>
          <w:spacing w:val="-92"/>
          <w:sz w:val="21"/>
        </w:rPr>
        <w:t>，</w:t>
      </w:r>
      <w:r>
        <w:rPr>
          <w:sz w:val="21"/>
        </w:rPr>
        <w:t>直视无碍</w:t>
      </w:r>
      <w:r>
        <w:rPr>
          <w:spacing w:val="-89"/>
          <w:sz w:val="21"/>
        </w:rPr>
        <w:t>”</w:t>
      </w:r>
      <w:r>
        <w:rPr>
          <w:spacing w:val="16"/>
          <w:sz w:val="21"/>
        </w:rPr>
        <w:t>跟</w:t>
      </w:r>
      <w:r>
        <w:rPr>
          <w:sz w:val="21"/>
        </w:rPr>
        <w:t>《小石潭记</w:t>
      </w:r>
      <w:r>
        <w:rPr>
          <w:spacing w:val="16"/>
          <w:sz w:val="21"/>
        </w:rPr>
        <w:t>》</w:t>
      </w:r>
      <w:r>
        <w:rPr>
          <w:sz w:val="21"/>
        </w:rPr>
        <w:t>中</w:t>
      </w:r>
      <w:r>
        <w:rPr>
          <w:spacing w:val="16"/>
          <w:sz w:val="21"/>
        </w:rPr>
        <w:t>的</w:t>
      </w:r>
      <w:r>
        <w:rPr>
          <w:sz w:val="21"/>
        </w:rPr>
        <w:t>“</w:t>
      </w:r>
      <w:r>
        <w:rPr>
          <w:rFonts w:ascii="Times New Roman" w:hAnsi="Times New Roman" w:eastAsia="Times New Roman"/>
          <w:sz w:val="21"/>
          <w:u w:val="single"/>
        </w:rPr>
        <w:tab/>
      </w:r>
      <w:r>
        <w:rPr>
          <w:spacing w:val="-90"/>
          <w:sz w:val="21"/>
        </w:rPr>
        <w:t>，</w:t>
      </w:r>
      <w:r>
        <w:rPr>
          <w:rFonts w:ascii="Times New Roman" w:hAnsi="Times New Roman" w:eastAsia="Times New Roman"/>
          <w:spacing w:val="-90"/>
          <w:sz w:val="21"/>
          <w:u w:val="single"/>
        </w:rPr>
        <w:tab/>
      </w:r>
      <w:r>
        <w:rPr>
          <w:spacing w:val="-2"/>
          <w:sz w:val="21"/>
        </w:rPr>
        <w:t>”</w:t>
      </w:r>
      <w:r>
        <w:rPr>
          <w:spacing w:val="-102"/>
          <w:sz w:val="21"/>
        </w:rPr>
        <w:t xml:space="preserve"> </w:t>
      </w:r>
      <w:r>
        <w:rPr>
          <w:sz w:val="21"/>
        </w:rPr>
        <w:t>有异曲同工之妙，都借鱼儿的游弋，从侧面写出了水的清澈见底。</w:t>
      </w:r>
    </w:p>
    <w:p>
      <w:pPr>
        <w:pStyle w:val="4"/>
        <w:spacing w:before="11"/>
        <w:ind w:left="0"/>
        <w:rPr>
          <w:sz w:val="23"/>
        </w:rPr>
      </w:pPr>
    </w:p>
    <w:p>
      <w:pPr>
        <w:pStyle w:val="2"/>
        <w:spacing w:before="1"/>
      </w:pPr>
      <w:r>
        <w:rPr>
          <w:w w:val="95"/>
        </w:rPr>
        <w:t>三、语言文字运用（20</w:t>
      </w:r>
      <w:r>
        <w:rPr>
          <w:spacing w:val="2"/>
          <w:w w:val="95"/>
        </w:rPr>
        <w:t xml:space="preserve"> 分</w:t>
      </w:r>
      <w:r>
        <w:rPr>
          <w:w w:val="95"/>
        </w:rPr>
        <w:t>）</w:t>
      </w:r>
    </w:p>
    <w:p>
      <w:pPr>
        <w:spacing w:before="33"/>
        <w:ind w:left="325" w:right="0" w:firstLine="0"/>
        <w:jc w:val="left"/>
        <w:rPr>
          <w:b/>
          <w:sz w:val="24"/>
        </w:rPr>
      </w:pPr>
      <w:r>
        <w:rPr>
          <w:b/>
          <w:w w:val="95"/>
          <w:sz w:val="24"/>
        </w:rPr>
        <w:t>（一）</w:t>
      </w:r>
      <w:r>
        <w:rPr>
          <w:b/>
          <w:spacing w:val="-2"/>
          <w:w w:val="95"/>
          <w:sz w:val="24"/>
        </w:rPr>
        <w:t xml:space="preserve">语言文字运用 </w:t>
      </w:r>
      <w:r>
        <w:rPr>
          <w:b/>
          <w:w w:val="95"/>
          <w:sz w:val="24"/>
        </w:rPr>
        <w:t>I（</w:t>
      </w:r>
      <w:r>
        <w:rPr>
          <w:b/>
          <w:spacing w:val="-3"/>
          <w:w w:val="95"/>
          <w:sz w:val="24"/>
        </w:rPr>
        <w:t xml:space="preserve">本题共 </w:t>
      </w:r>
      <w:r>
        <w:rPr>
          <w:b/>
          <w:w w:val="95"/>
          <w:sz w:val="24"/>
        </w:rPr>
        <w:t>3</w:t>
      </w:r>
      <w:r>
        <w:rPr>
          <w:b/>
          <w:spacing w:val="-3"/>
          <w:w w:val="95"/>
          <w:sz w:val="24"/>
        </w:rPr>
        <w:t xml:space="preserve"> 小题，</w:t>
      </w:r>
      <w:r>
        <w:rPr>
          <w:b/>
          <w:w w:val="95"/>
          <w:sz w:val="24"/>
        </w:rPr>
        <w:t>11</w:t>
      </w:r>
      <w:r>
        <w:rPr>
          <w:b/>
          <w:spacing w:val="-4"/>
          <w:w w:val="95"/>
          <w:sz w:val="24"/>
        </w:rPr>
        <w:t xml:space="preserve"> 分</w:t>
      </w:r>
      <w:r>
        <w:rPr>
          <w:b/>
          <w:w w:val="95"/>
          <w:sz w:val="24"/>
        </w:rPr>
        <w:t>）</w:t>
      </w:r>
    </w:p>
    <w:p>
      <w:pPr>
        <w:pStyle w:val="4"/>
        <w:spacing w:before="61"/>
      </w:pPr>
      <w:r>
        <w:rPr>
          <w:w w:val="95"/>
        </w:rPr>
        <w:t>阅读下面的文字，完成 18—20</w:t>
      </w:r>
      <w:r>
        <w:rPr>
          <w:spacing w:val="-3"/>
          <w:w w:val="95"/>
        </w:rPr>
        <w:t xml:space="preserve"> 题。</w:t>
      </w:r>
    </w:p>
    <w:p>
      <w:pPr>
        <w:pStyle w:val="4"/>
        <w:tabs>
          <w:tab w:val="left" w:pos="6205"/>
        </w:tabs>
        <w:spacing w:before="71"/>
        <w:ind w:left="745"/>
      </w:pPr>
      <w:r>
        <w:rPr>
          <w:w w:val="95"/>
        </w:rPr>
        <w:t>展现中国女排</w:t>
      </w:r>
      <w:r>
        <w:rPr>
          <w:spacing w:val="5"/>
          <w:w w:val="95"/>
        </w:rPr>
        <w:t xml:space="preserve"> </w:t>
      </w:r>
      <w:r>
        <w:rPr>
          <w:w w:val="95"/>
        </w:rPr>
        <w:t>30</w:t>
      </w:r>
      <w:r>
        <w:rPr>
          <w:spacing w:val="-2"/>
          <w:w w:val="95"/>
        </w:rPr>
        <w:t xml:space="preserve"> </w:t>
      </w:r>
      <w:r>
        <w:rPr>
          <w:w w:val="95"/>
        </w:rPr>
        <w:t>余年奋斗历程的电影《夺冠》自上映</w:t>
      </w:r>
      <w:r>
        <w:rPr>
          <w:rFonts w:ascii="Times New Roman" w:eastAsia="Times New Roman"/>
          <w:w w:val="95"/>
          <w:u w:val="single"/>
        </w:rPr>
        <w:tab/>
      </w:r>
      <w:r>
        <w:t>，持续引发热议。</w:t>
      </w:r>
    </w:p>
    <w:p>
      <w:pPr>
        <w:pStyle w:val="4"/>
        <w:tabs>
          <w:tab w:val="left" w:pos="3863"/>
        </w:tabs>
        <w:spacing w:before="72" w:line="302" w:lineRule="auto"/>
        <w:ind w:right="177" w:firstLine="420"/>
      </w:pPr>
      <w:r>
        <w:pict>
          <v:shape id="docshape3" o:spid="_x0000_s1027" style="position:absolute;left:0pt;margin-left:148.85pt;margin-top:32pt;height:0.45pt;width:152.1pt;mso-position-horizontal-relative:page;z-index:-251656192;mso-width-relative:page;mso-height-relative:page;" filled="f" stroked="t" coordorigin="2978,641" coordsize="3042,9" path="m2978,641l2996,650,3014,641,3032,650,3050,641,3068,650,3086,641,3104,650,3122,641,3140,650,3158,641,3176,650,3194,641,3212,650,3230,641,3248,650,3266,641,3284,650,3302,641,3320,650,3338,641,3356,650,3374,641,3392,650,3410,641,3428,650,3446,641,3464,650,3482,641,3500,650,3518,641,3536,650,3554,641,3572,650,3590,641,3608,650,3626,641,3644,650,3662,641,3680,650,3698,641,3716,650,3734,641,3752,650,3770,641,3788,650,3806,641,3824,650,3842,641,3860,650,3878,641,3896,650,3914,641,3932,650,3950,641,3968,650,3986,641,4004,650,4022,641,4040,650,4058,641,4076,650,4094,641,4112,650,4130,641,4148,650,4166,641,4184,650,4202,641,4220,650,4238,641,4256,650,4274,641,4292,650,4310,641,4328,650,4346,641,4364,650,4382,641,4400,650,4418,641,4436,650,4454,641,4472,650,4490,641,4508,650,4526,641,4544,650,4562,641,4580,650,4598,641,4616,650,4634,641,4652,650,4670,641,4688,650,4706,641,4724,650,4742,641,4760,650,4778,641,4796,650,4814,641,4832,650,4850,641,4868,650,4886,641,4904,650,4922,641,4940,650,4958,641,4976,650,4994,641,5012,650,5030,641,5048,650,5066,641,5084,650,5102,641,5120,650,5138,641,5156,650,5174,641,5192,650,5210,641,5228,650,5246,641,5264,650,5282,641,5300,650,5318,641,5336,650,5354,641,5372,650,5390,641,5408,650,5426,641,5444,650,5462,641,5480,650,5498,641,5516,650,5534,641,5552,650,5570,641,5588,650,5606,641,5624,650,5642,641,5660,650,5678,641,5696,650,5714,641,5732,650,5750,641,5768,650,5786,641,5804,650,5822,641,5840,650,5858,641,5876,650,5894,641,5912,650,5930,641,5948,650,5966,641,5984,650,6002,641,6020,650e">
            <v:path arrowok="t"/>
            <v:fill on="f" focussize="0,0"/>
            <v:stroke weight="0pt" color="#000000"/>
            <v:imagedata o:title=""/>
            <o:lock v:ext="edit"/>
          </v:shape>
        </w:pict>
      </w:r>
      <w:r>
        <w:t>作为体育类型片，《夺冠》</w:t>
      </w:r>
      <w:r>
        <w:rPr>
          <w:rFonts w:ascii="Times New Roman" w:hAnsi="Times New Roman" w:eastAsia="Times New Roman"/>
          <w:u w:val="single"/>
        </w:rPr>
        <w:tab/>
      </w:r>
      <w:r>
        <w:t>了中国电影的美学维度和类型广度。影片中，动作、术语专业</w:t>
      </w:r>
      <w:r>
        <w:rPr>
          <w:w w:val="95"/>
        </w:rPr>
        <w:t>到位，球球真扣；场景、道具布设用心，逐一还原。在竞技体育的专业性和影片纪实风格的交融之中，</w:t>
      </w:r>
      <w:r>
        <w:rPr>
          <w:spacing w:val="1"/>
          <w:w w:val="95"/>
        </w:rPr>
        <w:t xml:space="preserve"> </w:t>
      </w:r>
      <w:r>
        <w:t>影片创造出属于排球运动的独特电影语法，使观众享有“沉浸式见证”的观影体验。</w:t>
      </w:r>
    </w:p>
    <w:p>
      <w:pPr>
        <w:pStyle w:val="4"/>
        <w:tabs>
          <w:tab w:val="left" w:pos="5576"/>
          <w:tab w:val="left" w:pos="9511"/>
        </w:tabs>
        <w:spacing w:before="3" w:line="302" w:lineRule="auto"/>
        <w:ind w:right="273" w:firstLine="420"/>
        <w:rPr>
          <w:rFonts w:ascii="Times New Roman" w:eastAsia="Times New Roman"/>
        </w:rPr>
      </w:pPr>
      <w:r>
        <w:rPr>
          <w:w w:val="95"/>
        </w:rPr>
        <w:t>影片高扬的拼搏精神激荡人心。鲜花和奖杯，交织汗与泪。影片以中国女排三场标志性的比赛作</w:t>
      </w:r>
      <w:r>
        <w:rPr>
          <w:spacing w:val="84"/>
          <w:w w:val="95"/>
        </w:rPr>
        <w:t xml:space="preserve"> </w:t>
      </w:r>
      <w:r>
        <w:t>为叙事节点，三场比赛结果的胜、负、胜,既构建了</w:t>
      </w:r>
      <w:r>
        <w:rPr>
          <w:rFonts w:ascii="Times New Roman" w:eastAsia="Times New Roman"/>
          <w:u w:val="single"/>
        </w:rPr>
        <w:tab/>
      </w:r>
      <w:r>
        <w:rPr>
          <w:w w:val="95"/>
        </w:rPr>
        <w:t>的叙事结构，也观照出中国女排</w:t>
      </w:r>
      <w:r>
        <w:rPr>
          <w:spacing w:val="35"/>
          <w:w w:val="95"/>
        </w:rPr>
        <w:t xml:space="preserve"> </w:t>
      </w:r>
      <w:r>
        <w:rPr>
          <w:w w:val="95"/>
        </w:rPr>
        <w:t>30</w:t>
      </w:r>
      <w:r>
        <w:rPr>
          <w:spacing w:val="38"/>
          <w:w w:val="95"/>
        </w:rPr>
        <w:t xml:space="preserve"> </w:t>
      </w:r>
      <w:r>
        <w:rPr>
          <w:w w:val="95"/>
        </w:rPr>
        <w:t>余年</w:t>
      </w:r>
      <w:r>
        <w:rPr>
          <w:rFonts w:ascii="Times New Roman" w:eastAsia="Times New Roman"/>
          <w:w w:val="95"/>
          <w:u w:val="single"/>
        </w:rPr>
        <w:t xml:space="preserve"> </w:t>
      </w:r>
      <w:r>
        <w:rPr>
          <w:rFonts w:ascii="Times New Roman" w:eastAsia="Times New Roman"/>
          <w:u w:val="single"/>
        </w:rPr>
        <w:tab/>
      </w:r>
    </w:p>
    <w:p>
      <w:pPr>
        <w:pStyle w:val="4"/>
        <w:tabs>
          <w:tab w:val="left" w:pos="1007"/>
        </w:tabs>
        <w:spacing w:before="1" w:line="304" w:lineRule="auto"/>
        <w:ind w:right="285" w:firstLine="105"/>
      </w:pPr>
      <w:r>
        <w:rPr>
          <w:rFonts w:ascii="Times New Roman" w:hAnsi="Times New Roman" w:eastAsia="Times New Roman"/>
          <w:w w:val="99"/>
          <w:u w:val="single"/>
        </w:rPr>
        <w:t xml:space="preserve"> </w:t>
      </w:r>
      <w:r>
        <w:rPr>
          <w:rFonts w:ascii="Times New Roman" w:hAnsi="Times New Roman" w:eastAsia="Times New Roman"/>
          <w:u w:val="single"/>
        </w:rPr>
        <w:tab/>
      </w:r>
      <w:r>
        <w:rPr>
          <w:rFonts w:ascii="Times New Roman" w:hAnsi="Times New Roman" w:eastAsia="Times New Roman"/>
          <w:spacing w:val="-1"/>
        </w:rPr>
        <w:t xml:space="preserve"> </w:t>
      </w:r>
      <w:r>
        <w:rPr>
          <w:w w:val="95"/>
        </w:rPr>
        <w:t>的奋斗历程。从这个角度看,</w:t>
      </w:r>
      <w:r>
        <w:rPr>
          <w:w w:val="95"/>
          <w:u w:val="single"/>
        </w:rPr>
        <w:t>与其说电影《夺冠》的动情动人是“冠”，不如说是“夺”,不</w:t>
      </w:r>
      <w:r>
        <w:rPr>
          <w:spacing w:val="152"/>
          <w:u w:val="single"/>
        </w:rPr>
        <w:t xml:space="preserve"> </w:t>
      </w:r>
      <w:r>
        <w:rPr>
          <w:u w:val="single"/>
        </w:rPr>
        <w:t>是表现“一定会赢”,而是表现“努力去赢”，是证明“中国人，行的!”</w:t>
      </w:r>
    </w:p>
    <w:p>
      <w:pPr>
        <w:pStyle w:val="10"/>
        <w:numPr>
          <w:ilvl w:val="0"/>
          <w:numId w:val="2"/>
        </w:numPr>
        <w:tabs>
          <w:tab w:val="left" w:pos="746"/>
          <w:tab w:val="left" w:pos="5365"/>
        </w:tabs>
        <w:spacing w:before="0" w:after="0" w:line="265" w:lineRule="exact"/>
        <w:ind w:left="745" w:right="0" w:hanging="421"/>
        <w:jc w:val="left"/>
        <w:rPr>
          <w:sz w:val="21"/>
        </w:rPr>
      </w:pPr>
      <w:r>
        <w:rPr>
          <w:sz w:val="21"/>
        </w:rPr>
        <w:t>依次填人文中横线上的词语,最恰当的一项是（</w:t>
      </w:r>
      <w:r>
        <w:rPr>
          <w:sz w:val="21"/>
        </w:rPr>
        <w:tab/>
      </w:r>
      <w:r>
        <w:rPr>
          <w:w w:val="95"/>
          <w:sz w:val="21"/>
        </w:rPr>
        <w:t>）(3</w:t>
      </w:r>
      <w:r>
        <w:rPr>
          <w:spacing w:val="-34"/>
          <w:w w:val="95"/>
          <w:sz w:val="21"/>
        </w:rPr>
        <w:t xml:space="preserve"> </w:t>
      </w:r>
      <w:r>
        <w:rPr>
          <w:w w:val="95"/>
          <w:sz w:val="21"/>
        </w:rPr>
        <w:t>分)</w:t>
      </w:r>
    </w:p>
    <w:p>
      <w:pPr>
        <w:pStyle w:val="4"/>
        <w:ind w:left="0"/>
        <w:rPr>
          <w:sz w:val="8"/>
        </w:rPr>
      </w:pPr>
    </w:p>
    <w:tbl>
      <w:tblPr>
        <w:tblStyle w:val="7"/>
        <w:tblW w:w="0" w:type="auto"/>
        <w:tblInd w:w="7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94"/>
        <w:gridCol w:w="1154"/>
        <w:gridCol w:w="1680"/>
        <w:gridCol w:w="1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994" w:type="dxa"/>
          </w:tcPr>
          <w:p>
            <w:pPr>
              <w:pStyle w:val="11"/>
              <w:spacing w:before="0" w:line="239" w:lineRule="exact"/>
              <w:ind w:left="50"/>
              <w:rPr>
                <w:sz w:val="21"/>
              </w:rPr>
            </w:pPr>
            <w:r>
              <w:rPr>
                <w:sz w:val="21"/>
              </w:rPr>
              <w:t>A.以来</w:t>
            </w:r>
          </w:p>
        </w:tc>
        <w:tc>
          <w:tcPr>
            <w:tcW w:w="1154" w:type="dxa"/>
          </w:tcPr>
          <w:p>
            <w:pPr>
              <w:pStyle w:val="11"/>
              <w:spacing w:before="0" w:line="239" w:lineRule="exact"/>
              <w:ind w:left="316"/>
              <w:rPr>
                <w:sz w:val="21"/>
              </w:rPr>
            </w:pPr>
            <w:r>
              <w:rPr>
                <w:sz w:val="21"/>
              </w:rPr>
              <w:t>拓展</w:t>
            </w:r>
          </w:p>
        </w:tc>
        <w:tc>
          <w:tcPr>
            <w:tcW w:w="1680" w:type="dxa"/>
          </w:tcPr>
          <w:p>
            <w:pPr>
              <w:pStyle w:val="11"/>
              <w:spacing w:before="0" w:line="239" w:lineRule="exact"/>
              <w:ind w:left="421"/>
              <w:rPr>
                <w:sz w:val="21"/>
              </w:rPr>
            </w:pPr>
            <w:r>
              <w:rPr>
                <w:sz w:val="21"/>
              </w:rPr>
              <w:t>起承转合</w:t>
            </w:r>
          </w:p>
        </w:tc>
        <w:tc>
          <w:tcPr>
            <w:tcW w:w="1309" w:type="dxa"/>
          </w:tcPr>
          <w:p>
            <w:pPr>
              <w:pStyle w:val="11"/>
              <w:spacing w:before="0" w:line="239" w:lineRule="exact"/>
              <w:ind w:right="47"/>
              <w:jc w:val="right"/>
              <w:rPr>
                <w:sz w:val="21"/>
              </w:rPr>
            </w:pPr>
            <w:r>
              <w:rPr>
                <w:sz w:val="21"/>
              </w:rPr>
              <w:t>跌宕起伏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994" w:type="dxa"/>
          </w:tcPr>
          <w:p>
            <w:pPr>
              <w:pStyle w:val="11"/>
              <w:ind w:left="50"/>
              <w:rPr>
                <w:sz w:val="21"/>
              </w:rPr>
            </w:pPr>
            <w:r>
              <w:rPr>
                <w:sz w:val="21"/>
              </w:rPr>
              <w:t>B.之后</w:t>
            </w:r>
          </w:p>
        </w:tc>
        <w:tc>
          <w:tcPr>
            <w:tcW w:w="1154" w:type="dxa"/>
          </w:tcPr>
          <w:p>
            <w:pPr>
              <w:pStyle w:val="11"/>
              <w:ind w:left="316"/>
              <w:rPr>
                <w:sz w:val="21"/>
              </w:rPr>
            </w:pPr>
            <w:r>
              <w:rPr>
                <w:sz w:val="21"/>
              </w:rPr>
              <w:t>拓展</w:t>
            </w:r>
          </w:p>
        </w:tc>
        <w:tc>
          <w:tcPr>
            <w:tcW w:w="1680" w:type="dxa"/>
          </w:tcPr>
          <w:p>
            <w:pPr>
              <w:pStyle w:val="11"/>
              <w:ind w:left="421"/>
              <w:rPr>
                <w:sz w:val="21"/>
              </w:rPr>
            </w:pPr>
            <w:r>
              <w:rPr>
                <w:sz w:val="21"/>
              </w:rPr>
              <w:t>承上启下</w:t>
            </w:r>
          </w:p>
        </w:tc>
        <w:tc>
          <w:tcPr>
            <w:tcW w:w="1309" w:type="dxa"/>
          </w:tcPr>
          <w:p>
            <w:pPr>
              <w:pStyle w:val="11"/>
              <w:ind w:right="47"/>
              <w:jc w:val="right"/>
              <w:rPr>
                <w:sz w:val="21"/>
              </w:rPr>
            </w:pPr>
            <w:r>
              <w:rPr>
                <w:sz w:val="21"/>
              </w:rPr>
              <w:t>跌宕起伏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trPr>
        <w:tc>
          <w:tcPr>
            <w:tcW w:w="994" w:type="dxa"/>
          </w:tcPr>
          <w:p>
            <w:pPr>
              <w:pStyle w:val="11"/>
              <w:spacing w:before="34"/>
              <w:ind w:left="50"/>
              <w:rPr>
                <w:sz w:val="21"/>
              </w:rPr>
            </w:pPr>
            <w:r>
              <w:rPr>
                <w:sz w:val="21"/>
              </w:rPr>
              <w:t>C.以来</w:t>
            </w:r>
          </w:p>
        </w:tc>
        <w:tc>
          <w:tcPr>
            <w:tcW w:w="1154" w:type="dxa"/>
          </w:tcPr>
          <w:p>
            <w:pPr>
              <w:pStyle w:val="11"/>
              <w:spacing w:before="34"/>
              <w:ind w:left="316"/>
              <w:rPr>
                <w:sz w:val="21"/>
              </w:rPr>
            </w:pPr>
            <w:r>
              <w:rPr>
                <w:sz w:val="21"/>
              </w:rPr>
              <w:t>开拓</w:t>
            </w:r>
          </w:p>
        </w:tc>
        <w:tc>
          <w:tcPr>
            <w:tcW w:w="1680" w:type="dxa"/>
          </w:tcPr>
          <w:p>
            <w:pPr>
              <w:pStyle w:val="11"/>
              <w:spacing w:before="34"/>
              <w:ind w:left="421"/>
              <w:rPr>
                <w:sz w:val="21"/>
              </w:rPr>
            </w:pPr>
            <w:r>
              <w:rPr>
                <w:sz w:val="21"/>
              </w:rPr>
              <w:t>起承转合</w:t>
            </w:r>
          </w:p>
        </w:tc>
        <w:tc>
          <w:tcPr>
            <w:tcW w:w="1309" w:type="dxa"/>
          </w:tcPr>
          <w:p>
            <w:pPr>
              <w:pStyle w:val="11"/>
              <w:spacing w:before="34"/>
              <w:ind w:right="47"/>
              <w:jc w:val="right"/>
              <w:rPr>
                <w:sz w:val="21"/>
              </w:rPr>
            </w:pPr>
            <w:r>
              <w:rPr>
                <w:sz w:val="21"/>
              </w:rPr>
              <w:t>曲曲折折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994" w:type="dxa"/>
          </w:tcPr>
          <w:p>
            <w:pPr>
              <w:pStyle w:val="11"/>
              <w:spacing w:line="219" w:lineRule="exact"/>
              <w:ind w:left="50"/>
              <w:rPr>
                <w:sz w:val="21"/>
              </w:rPr>
            </w:pPr>
            <w:r>
              <w:rPr>
                <w:sz w:val="21"/>
              </w:rPr>
              <w:t>D.之后</w:t>
            </w:r>
          </w:p>
        </w:tc>
        <w:tc>
          <w:tcPr>
            <w:tcW w:w="1154" w:type="dxa"/>
          </w:tcPr>
          <w:p>
            <w:pPr>
              <w:pStyle w:val="11"/>
              <w:spacing w:line="219" w:lineRule="exact"/>
              <w:ind w:left="316"/>
              <w:rPr>
                <w:sz w:val="21"/>
              </w:rPr>
            </w:pPr>
            <w:r>
              <w:rPr>
                <w:sz w:val="21"/>
              </w:rPr>
              <w:t>开拓</w:t>
            </w:r>
          </w:p>
        </w:tc>
        <w:tc>
          <w:tcPr>
            <w:tcW w:w="1680" w:type="dxa"/>
          </w:tcPr>
          <w:p>
            <w:pPr>
              <w:pStyle w:val="11"/>
              <w:spacing w:line="219" w:lineRule="exact"/>
              <w:ind w:left="421"/>
              <w:rPr>
                <w:sz w:val="21"/>
              </w:rPr>
            </w:pPr>
            <w:r>
              <w:rPr>
                <w:sz w:val="21"/>
              </w:rPr>
              <w:t>承上启下</w:t>
            </w:r>
          </w:p>
        </w:tc>
        <w:tc>
          <w:tcPr>
            <w:tcW w:w="1309" w:type="dxa"/>
          </w:tcPr>
          <w:p>
            <w:pPr>
              <w:pStyle w:val="11"/>
              <w:spacing w:line="219" w:lineRule="exact"/>
              <w:ind w:right="47"/>
              <w:jc w:val="right"/>
              <w:rPr>
                <w:sz w:val="21"/>
              </w:rPr>
            </w:pPr>
            <w:r>
              <w:rPr>
                <w:sz w:val="21"/>
              </w:rPr>
              <w:t>曲曲折折</w:t>
            </w:r>
          </w:p>
        </w:tc>
      </w:tr>
    </w:tbl>
    <w:p>
      <w:pPr>
        <w:pStyle w:val="10"/>
        <w:numPr>
          <w:ilvl w:val="0"/>
          <w:numId w:val="2"/>
        </w:numPr>
        <w:tabs>
          <w:tab w:val="left" w:pos="746"/>
          <w:tab w:val="left" w:pos="6099"/>
        </w:tabs>
        <w:spacing w:before="104" w:after="0" w:line="240" w:lineRule="auto"/>
        <w:ind w:left="745" w:right="0" w:hanging="421"/>
        <w:jc w:val="left"/>
        <w:rPr>
          <w:sz w:val="21"/>
        </w:rPr>
      </w:pPr>
      <w:r>
        <w:rPr>
          <w:sz w:val="21"/>
        </w:rPr>
        <w:t>文中画横线的句子有语病，下列修改最恰当的一项是（</w:t>
      </w:r>
      <w:r>
        <w:rPr>
          <w:sz w:val="21"/>
        </w:rPr>
        <w:tab/>
      </w:r>
      <w:r>
        <w:rPr>
          <w:w w:val="95"/>
          <w:sz w:val="21"/>
        </w:rPr>
        <w:t>）(3</w:t>
      </w:r>
      <w:r>
        <w:rPr>
          <w:spacing w:val="-33"/>
          <w:w w:val="95"/>
          <w:sz w:val="21"/>
        </w:rPr>
        <w:t xml:space="preserve"> </w:t>
      </w:r>
      <w:r>
        <w:rPr>
          <w:w w:val="95"/>
          <w:sz w:val="21"/>
        </w:rPr>
        <w:t>分)</w:t>
      </w:r>
    </w:p>
    <w:p>
      <w:pPr>
        <w:pStyle w:val="10"/>
        <w:numPr>
          <w:ilvl w:val="1"/>
          <w:numId w:val="2"/>
        </w:numPr>
        <w:tabs>
          <w:tab w:val="left" w:pos="957"/>
        </w:tabs>
        <w:spacing w:before="69" w:after="0" w:line="304" w:lineRule="auto"/>
        <w:ind w:left="956" w:right="285" w:hanging="212"/>
        <w:jc w:val="left"/>
        <w:rPr>
          <w:sz w:val="21"/>
        </w:rPr>
      </w:pPr>
      <w:r>
        <w:rPr>
          <w:w w:val="95"/>
          <w:sz w:val="21"/>
        </w:rPr>
        <w:t>与其说电影《夺冠》的动情动人之处是“冠”，不如说是“夺”，不是表现“努力去赢”，而</w:t>
      </w:r>
      <w:r>
        <w:rPr>
          <w:spacing w:val="60"/>
          <w:w w:val="95"/>
          <w:sz w:val="21"/>
        </w:rPr>
        <w:t xml:space="preserve"> </w:t>
      </w:r>
      <w:r>
        <w:rPr>
          <w:sz w:val="21"/>
        </w:rPr>
        <w:t>是表现“一定会赢”，是证明“中国人，行的！”</w:t>
      </w:r>
    </w:p>
    <w:p>
      <w:pPr>
        <w:pStyle w:val="10"/>
        <w:numPr>
          <w:ilvl w:val="1"/>
          <w:numId w:val="2"/>
        </w:numPr>
        <w:tabs>
          <w:tab w:val="left" w:pos="957"/>
        </w:tabs>
        <w:spacing w:before="0" w:after="0" w:line="302" w:lineRule="auto"/>
        <w:ind w:left="956" w:right="285" w:hanging="212"/>
        <w:jc w:val="left"/>
        <w:rPr>
          <w:sz w:val="21"/>
        </w:rPr>
      </w:pPr>
      <w:r>
        <w:rPr>
          <w:w w:val="95"/>
          <w:sz w:val="21"/>
        </w:rPr>
        <w:t>电影《夺冠》的动情动人与其说是“冠”，不如说是“夺”，不是表现“努力去赢”，而是表</w:t>
      </w:r>
      <w:r>
        <w:rPr>
          <w:spacing w:val="60"/>
          <w:w w:val="95"/>
          <w:sz w:val="21"/>
        </w:rPr>
        <w:t xml:space="preserve"> </w:t>
      </w:r>
      <w:r>
        <w:rPr>
          <w:sz w:val="21"/>
        </w:rPr>
        <w:t>现“一定会赢”，是证明“中国人，行的！”</w:t>
      </w:r>
    </w:p>
    <w:p>
      <w:pPr>
        <w:pStyle w:val="10"/>
        <w:numPr>
          <w:ilvl w:val="1"/>
          <w:numId w:val="2"/>
        </w:numPr>
        <w:tabs>
          <w:tab w:val="left" w:pos="957"/>
        </w:tabs>
        <w:spacing w:before="0" w:after="0" w:line="304" w:lineRule="auto"/>
        <w:ind w:left="956" w:right="218" w:hanging="212"/>
        <w:jc w:val="left"/>
        <w:rPr>
          <w:sz w:val="21"/>
        </w:rPr>
      </w:pPr>
      <w:r>
        <w:rPr>
          <w:w w:val="95"/>
          <w:sz w:val="21"/>
        </w:rPr>
        <w:t>电影《夺冠》的动情动人之处，与其说是“冠”，不如说是“夺”，不是表现“努力去赢”，</w:t>
      </w:r>
      <w:r>
        <w:rPr>
          <w:spacing w:val="122"/>
          <w:sz w:val="21"/>
        </w:rPr>
        <w:t xml:space="preserve"> </w:t>
      </w:r>
      <w:r>
        <w:rPr>
          <w:sz w:val="21"/>
        </w:rPr>
        <w:t>而是表现“一定会赢”，是证明“中国人，行的！”</w:t>
      </w:r>
    </w:p>
    <w:p>
      <w:pPr>
        <w:pStyle w:val="10"/>
        <w:numPr>
          <w:ilvl w:val="1"/>
          <w:numId w:val="2"/>
        </w:numPr>
        <w:tabs>
          <w:tab w:val="left" w:pos="957"/>
        </w:tabs>
        <w:spacing w:before="0" w:after="0" w:line="304" w:lineRule="auto"/>
        <w:ind w:left="956" w:right="285" w:hanging="212"/>
        <w:jc w:val="left"/>
        <w:rPr>
          <w:sz w:val="21"/>
        </w:rPr>
      </w:pPr>
      <w:r>
        <w:rPr>
          <w:w w:val="95"/>
          <w:sz w:val="21"/>
        </w:rPr>
        <w:t>电影《夺冠》的动情动人之处,与其说是“冠”，不如说是“夺”，不是表现“一定会赢”，</w:t>
      </w:r>
      <w:r>
        <w:rPr>
          <w:spacing w:val="155"/>
          <w:sz w:val="21"/>
        </w:rPr>
        <w:t xml:space="preserve"> </w:t>
      </w:r>
      <w:r>
        <w:rPr>
          <w:sz w:val="21"/>
        </w:rPr>
        <w:t>而是表现“努力去赢”，是证明“中国人，行的！”</w:t>
      </w:r>
    </w:p>
    <w:p>
      <w:pPr>
        <w:pStyle w:val="10"/>
        <w:numPr>
          <w:ilvl w:val="0"/>
          <w:numId w:val="2"/>
        </w:numPr>
        <w:tabs>
          <w:tab w:val="left" w:pos="643"/>
        </w:tabs>
        <w:spacing w:before="0" w:after="0" w:line="302" w:lineRule="auto"/>
        <w:ind w:left="536" w:right="285" w:hanging="212"/>
        <w:jc w:val="left"/>
        <w:rPr>
          <w:sz w:val="19"/>
        </w:rPr>
      </w:pPr>
      <w:r>
        <w:rPr>
          <w:w w:val="95"/>
          <w:sz w:val="21"/>
        </w:rPr>
        <w:t>文中画波浪线的句子可以改写成：“逐一还原的场景、道具布设用心。”从语义上看二者基本相</w:t>
      </w:r>
      <w:r>
        <w:rPr>
          <w:spacing w:val="170"/>
          <w:sz w:val="21"/>
        </w:rPr>
        <w:t xml:space="preserve"> </w:t>
      </w:r>
      <w:r>
        <w:rPr>
          <w:sz w:val="21"/>
        </w:rPr>
        <w:t>同，为什么说原文表达效果更好?(5</w:t>
      </w:r>
      <w:r>
        <w:rPr>
          <w:spacing w:val="-18"/>
          <w:sz w:val="21"/>
        </w:rPr>
        <w:t xml:space="preserve"> 分)</w:t>
      </w:r>
    </w:p>
    <w:p>
      <w:pPr>
        <w:pStyle w:val="4"/>
        <w:spacing w:before="11"/>
        <w:ind w:left="0"/>
        <w:rPr>
          <w:sz w:val="23"/>
        </w:rPr>
      </w:pPr>
    </w:p>
    <w:p>
      <w:pPr>
        <w:pStyle w:val="2"/>
        <w:rPr>
          <w:rFonts w:hint="eastAsia" w:ascii="新宋体" w:eastAsia="新宋体"/>
        </w:rPr>
      </w:pPr>
      <w:r>
        <w:rPr>
          <w:rFonts w:hint="eastAsia" w:ascii="新宋体" w:eastAsia="新宋体"/>
          <w:w w:val="95"/>
        </w:rPr>
        <w:t>（二）</w:t>
      </w:r>
      <w:r>
        <w:rPr>
          <w:rFonts w:hint="eastAsia" w:ascii="新宋体" w:eastAsia="新宋体"/>
          <w:spacing w:val="-2"/>
          <w:w w:val="95"/>
        </w:rPr>
        <w:t xml:space="preserve">语言文字应用 </w:t>
      </w:r>
      <w:r>
        <w:rPr>
          <w:rFonts w:ascii="Times New Roman" w:eastAsia="Times New Roman"/>
          <w:w w:val="95"/>
        </w:rPr>
        <w:t>II</w:t>
      </w:r>
      <w:r>
        <w:rPr>
          <w:rFonts w:hint="eastAsia" w:ascii="新宋体" w:eastAsia="新宋体"/>
          <w:w w:val="95"/>
        </w:rPr>
        <w:t>（</w:t>
      </w:r>
      <w:r>
        <w:rPr>
          <w:rFonts w:hint="eastAsia" w:ascii="新宋体" w:eastAsia="新宋体"/>
          <w:spacing w:val="-3"/>
          <w:w w:val="95"/>
        </w:rPr>
        <w:t xml:space="preserve">本题共 </w:t>
      </w:r>
      <w:r>
        <w:rPr>
          <w:rFonts w:ascii="Times New Roman" w:eastAsia="Times New Roman"/>
          <w:w w:val="95"/>
        </w:rPr>
        <w:t>2</w:t>
      </w:r>
      <w:r>
        <w:rPr>
          <w:rFonts w:ascii="Times New Roman" w:eastAsia="Times New Roman"/>
          <w:spacing w:val="46"/>
          <w:w w:val="95"/>
        </w:rPr>
        <w:t xml:space="preserve"> </w:t>
      </w:r>
      <w:r>
        <w:rPr>
          <w:rFonts w:hint="eastAsia" w:ascii="新宋体" w:eastAsia="新宋体"/>
          <w:w w:val="95"/>
        </w:rPr>
        <w:t>小题，</w:t>
      </w:r>
      <w:r>
        <w:rPr>
          <w:rFonts w:ascii="Times New Roman" w:eastAsia="Times New Roman"/>
          <w:w w:val="95"/>
        </w:rPr>
        <w:t>9</w:t>
      </w:r>
      <w:r>
        <w:rPr>
          <w:rFonts w:ascii="Times New Roman" w:eastAsia="Times New Roman"/>
          <w:spacing w:val="47"/>
          <w:w w:val="95"/>
        </w:rPr>
        <w:t xml:space="preserve"> </w:t>
      </w:r>
      <w:r>
        <w:rPr>
          <w:rFonts w:hint="eastAsia" w:ascii="新宋体" w:eastAsia="新宋体"/>
          <w:w w:val="95"/>
        </w:rPr>
        <w:t>分）</w:t>
      </w:r>
    </w:p>
    <w:p>
      <w:pPr>
        <w:pStyle w:val="4"/>
        <w:spacing w:before="61"/>
        <w:jc w:val="both"/>
      </w:pPr>
      <w:r>
        <w:rPr>
          <w:w w:val="95"/>
        </w:rPr>
        <w:t>阅读下面的文字，完成 21—22</w:t>
      </w:r>
      <w:r>
        <w:rPr>
          <w:spacing w:val="-2"/>
          <w:w w:val="95"/>
        </w:rPr>
        <w:t xml:space="preserve"> 题。</w:t>
      </w:r>
    </w:p>
    <w:p>
      <w:pPr>
        <w:pStyle w:val="4"/>
        <w:tabs>
          <w:tab w:val="left" w:pos="2216"/>
        </w:tabs>
        <w:spacing w:before="72" w:line="302" w:lineRule="auto"/>
        <w:ind w:right="284" w:firstLine="420"/>
        <w:jc w:val="both"/>
      </w:pPr>
      <w:r>
        <w:t>①</w:t>
      </w:r>
      <w:r>
        <w:rPr>
          <w:rFonts w:ascii="Times New Roman" w:hAnsi="Times New Roman" w:eastAsia="Times New Roman"/>
          <w:u w:val="single"/>
        </w:rPr>
        <w:tab/>
      </w:r>
      <w:r>
        <w:rPr>
          <w:w w:val="95"/>
        </w:rPr>
        <w:t>？碳达峰是指在某一个时间点，二氧化碳的排放不再增长达到峰值，之后逐步回</w:t>
      </w:r>
      <w:r>
        <w:rPr>
          <w:spacing w:val="9"/>
          <w:w w:val="95"/>
        </w:rPr>
        <w:t xml:space="preserve"> </w:t>
      </w:r>
      <w:r>
        <w:rPr>
          <w:w w:val="95"/>
        </w:rPr>
        <w:t>落。而碳中和是指国家、企业、产品、活动或个人在一定的时间内直接或间接产生的二氧化碳或温室</w:t>
      </w:r>
      <w:r>
        <w:rPr>
          <w:spacing w:val="99"/>
        </w:rPr>
        <w:t xml:space="preserve"> </w:t>
      </w:r>
      <w:r>
        <w:rPr>
          <w:w w:val="95"/>
        </w:rPr>
        <w:t>气体排放总量，通过植树造林、节能减排等形式，以抵消自身产生的二氧化碳或温室气体排放量，实</w:t>
      </w:r>
      <w:r>
        <w:rPr>
          <w:spacing w:val="94"/>
          <w:w w:val="95"/>
        </w:rPr>
        <w:t xml:space="preserve"> </w:t>
      </w:r>
      <w:r>
        <w:t>现正负抵消，达到相对“零排放”。</w:t>
      </w:r>
    </w:p>
    <w:p>
      <w:pPr>
        <w:pStyle w:val="4"/>
        <w:tabs>
          <w:tab w:val="left" w:pos="4316"/>
        </w:tabs>
        <w:spacing w:before="4"/>
        <w:ind w:left="745"/>
      </w:pPr>
      <w:r>
        <w:t>为什么要提出碳中和？②</w:t>
      </w:r>
      <w:r>
        <w:rPr>
          <w:rFonts w:ascii="Times New Roman" w:hAnsi="Times New Roman" w:eastAsia="Times New Roman"/>
          <w:u w:val="single"/>
        </w:rPr>
        <w:tab/>
      </w:r>
      <w:r>
        <w:rPr>
          <w:spacing w:val="-2"/>
        </w:rPr>
        <w:t>。气候变化导致极端</w:t>
      </w:r>
      <w:r>
        <w:rPr>
          <w:spacing w:val="-1"/>
        </w:rPr>
        <w:t>气候事件频发，影响深重。海洋生态</w:t>
      </w:r>
    </w:p>
    <w:p>
      <w:pPr>
        <w:spacing w:after="0"/>
        <w:sectPr>
          <w:pgSz w:w="11910" w:h="16840"/>
          <w:pgMar w:top="1440" w:right="1080" w:bottom="860" w:left="1040" w:header="0" w:footer="679" w:gutter="0"/>
          <w:cols w:space="720" w:num="1"/>
        </w:sectPr>
      </w:pPr>
    </w:p>
    <w:p>
      <w:pPr>
        <w:pStyle w:val="4"/>
        <w:spacing w:before="44" w:line="302" w:lineRule="auto"/>
        <w:ind w:right="280"/>
        <w:jc w:val="both"/>
      </w:pPr>
      <w:r>
        <w:rPr>
          <w:w w:val="95"/>
        </w:rPr>
        <w:t>系统破坏严重，出现海洋酸化、海平面上升、冰川退缩等情况。高温热浪、极端强降水等气象灾害不</w:t>
      </w:r>
      <w:r>
        <w:rPr>
          <w:spacing w:val="103"/>
        </w:rPr>
        <w:t xml:space="preserve"> </w:t>
      </w:r>
      <w:r>
        <w:rPr>
          <w:w w:val="95"/>
        </w:rPr>
        <w:t>仅造成经济损失，更导致全球百万人死亡。我国也受到气候变化带来的影响，由气候变化造成的直接</w:t>
      </w:r>
      <w:r>
        <w:rPr>
          <w:spacing w:val="103"/>
        </w:rPr>
        <w:t xml:space="preserve"> </w:t>
      </w:r>
      <w:r>
        <w:rPr>
          <w:spacing w:val="2"/>
          <w:w w:val="95"/>
        </w:rPr>
        <w:t xml:space="preserve">经济损失是全球平均水平的 </w:t>
      </w:r>
      <w:r>
        <w:rPr>
          <w:w w:val="95"/>
        </w:rPr>
        <w:t>7 倍多。基于此背景，2020</w:t>
      </w:r>
      <w:r>
        <w:rPr>
          <w:spacing w:val="2"/>
          <w:w w:val="95"/>
        </w:rPr>
        <w:t xml:space="preserve"> 年，中国政府在联合国大会上提出 </w:t>
      </w:r>
      <w:r>
        <w:rPr>
          <w:w w:val="95"/>
        </w:rPr>
        <w:t>2030</w:t>
      </w:r>
      <w:r>
        <w:rPr>
          <w:spacing w:val="8"/>
          <w:w w:val="95"/>
        </w:rPr>
        <w:t xml:space="preserve"> 年前</w:t>
      </w:r>
      <w:r>
        <w:t>实现碳达峰、2060</w:t>
      </w:r>
      <w:r>
        <w:rPr>
          <w:spacing w:val="-8"/>
        </w:rPr>
        <w:t xml:space="preserve"> 年前实现碳中和的目标。</w:t>
      </w:r>
    </w:p>
    <w:p>
      <w:pPr>
        <w:pStyle w:val="4"/>
        <w:tabs>
          <w:tab w:val="left" w:pos="2216"/>
        </w:tabs>
        <w:spacing w:before="5" w:line="302" w:lineRule="auto"/>
        <w:ind w:right="280" w:firstLine="420"/>
        <w:jc w:val="both"/>
      </w:pPr>
      <w:r>
        <w:t>③</w:t>
      </w:r>
      <w:r>
        <w:rPr>
          <w:rFonts w:ascii="Times New Roman" w:hAnsi="Times New Roman" w:eastAsia="Times New Roman"/>
          <w:u w:val="single"/>
        </w:rPr>
        <w:tab/>
      </w:r>
      <w:r>
        <w:rPr>
          <w:w w:val="95"/>
        </w:rPr>
        <w:t>？能源系统的结构转型是实现中国碳达峰、碳中和目标的关键环节。目前中国正</w:t>
      </w:r>
      <w:r>
        <w:rPr>
          <w:spacing w:val="13"/>
          <w:w w:val="95"/>
        </w:rPr>
        <w:t xml:space="preserve"> </w:t>
      </w:r>
      <w:r>
        <w:rPr>
          <w:w w:val="95"/>
        </w:rPr>
        <w:t>在大力实施电能替代，加快以电代煤、以电代油。而电池储能技术、太阳能光伏技术、太阳能燃料技</w:t>
      </w:r>
      <w:r>
        <w:rPr>
          <w:spacing w:val="98"/>
          <w:w w:val="95"/>
        </w:rPr>
        <w:t xml:space="preserve"> </w:t>
      </w:r>
      <w:r>
        <w:t>术则是全球新能源领域研究最有发展前景的技术主题。</w:t>
      </w:r>
    </w:p>
    <w:p>
      <w:pPr>
        <w:pStyle w:val="10"/>
        <w:numPr>
          <w:ilvl w:val="0"/>
          <w:numId w:val="2"/>
        </w:numPr>
        <w:tabs>
          <w:tab w:val="left" w:pos="643"/>
        </w:tabs>
        <w:spacing w:before="3" w:after="0" w:line="302" w:lineRule="auto"/>
        <w:ind w:left="536" w:right="281" w:hanging="212"/>
        <w:jc w:val="both"/>
        <w:rPr>
          <w:sz w:val="19"/>
        </w:rPr>
      </w:pPr>
      <w:r>
        <w:rPr>
          <w:w w:val="95"/>
          <w:sz w:val="21"/>
        </w:rPr>
        <w:t>在上文横线处补写恰当的语句，使整段文字语意完整连贯，内容贴切，逻辑严密。每句不超过</w:t>
      </w:r>
      <w:r>
        <w:rPr>
          <w:spacing w:val="194"/>
          <w:sz w:val="21"/>
        </w:rPr>
        <w:t xml:space="preserve"> </w:t>
      </w:r>
      <w:r>
        <w:rPr>
          <w:w w:val="95"/>
          <w:sz w:val="21"/>
        </w:rPr>
        <w:t>15</w:t>
      </w:r>
      <w:r>
        <w:rPr>
          <w:spacing w:val="1"/>
          <w:w w:val="95"/>
          <w:sz w:val="21"/>
        </w:rPr>
        <w:t xml:space="preserve"> </w:t>
      </w:r>
      <w:r>
        <w:rPr>
          <w:sz w:val="21"/>
        </w:rPr>
        <w:t>个字。（6</w:t>
      </w:r>
      <w:r>
        <w:rPr>
          <w:spacing w:val="-28"/>
          <w:sz w:val="21"/>
        </w:rPr>
        <w:t xml:space="preserve"> 分</w:t>
      </w:r>
      <w:r>
        <w:rPr>
          <w:sz w:val="21"/>
        </w:rPr>
        <w:t>）</w:t>
      </w:r>
    </w:p>
    <w:p>
      <w:pPr>
        <w:pStyle w:val="4"/>
        <w:ind w:left="745"/>
        <w:rPr>
          <w:sz w:val="20"/>
        </w:rPr>
      </w:pPr>
      <w:r>
        <w:rPr>
          <w:sz w:val="20"/>
        </w:rPr>
        <w:drawing>
          <wp:inline distT="0" distB="0" distL="0" distR="0">
            <wp:extent cx="3305810" cy="210312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3305871" cy="2103120"/>
                    </a:xfrm>
                    <a:prstGeom prst="rect">
                      <a:avLst/>
                    </a:prstGeom>
                  </pic:spPr>
                </pic:pic>
              </a:graphicData>
            </a:graphic>
          </wp:inline>
        </w:drawing>
      </w:r>
    </w:p>
    <w:p>
      <w:pPr>
        <w:pStyle w:val="4"/>
        <w:spacing w:before="121"/>
        <w:ind w:left="599"/>
        <w:rPr>
          <w:rFonts w:hint="eastAsia" w:ascii="新宋体" w:eastAsia="新宋体"/>
        </w:rPr>
      </w:pPr>
      <w:r>
        <w:rPr>
          <w:rFonts w:hint="eastAsia" w:ascii="新宋体" w:eastAsia="新宋体"/>
        </w:rPr>
        <w:t>注：横轴坐标是时间，纵轴坐标是排放总量。</w:t>
      </w:r>
    </w:p>
    <w:p>
      <w:pPr>
        <w:pStyle w:val="10"/>
        <w:numPr>
          <w:ilvl w:val="0"/>
          <w:numId w:val="2"/>
        </w:numPr>
        <w:tabs>
          <w:tab w:val="left" w:pos="746"/>
        </w:tabs>
        <w:spacing w:before="71" w:after="0" w:line="302" w:lineRule="auto"/>
        <w:ind w:left="745" w:right="285" w:hanging="420"/>
        <w:jc w:val="left"/>
        <w:rPr>
          <w:sz w:val="21"/>
        </w:rPr>
      </w:pPr>
      <w:r>
        <w:rPr>
          <w:w w:val="95"/>
          <w:sz w:val="21"/>
        </w:rPr>
        <w:t>上图是重点国家碳排放总量情况，比较中国和发达国家碳达峰、碳中和的年份，概括出中国面临</w:t>
      </w:r>
      <w:r>
        <w:rPr>
          <w:spacing w:val="72"/>
          <w:w w:val="95"/>
          <w:sz w:val="21"/>
        </w:rPr>
        <w:t xml:space="preserve"> </w:t>
      </w:r>
      <w:r>
        <w:rPr>
          <w:spacing w:val="-6"/>
          <w:sz w:val="21"/>
        </w:rPr>
        <w:t xml:space="preserve">的两大难题。不超过 </w:t>
      </w:r>
      <w:r>
        <w:rPr>
          <w:sz w:val="21"/>
        </w:rPr>
        <w:t>35</w:t>
      </w:r>
      <w:r>
        <w:rPr>
          <w:spacing w:val="-14"/>
          <w:sz w:val="21"/>
        </w:rPr>
        <w:t xml:space="preserve"> 个字。</w:t>
      </w:r>
      <w:r>
        <w:rPr>
          <w:sz w:val="21"/>
        </w:rPr>
        <w:t>（3</w:t>
      </w:r>
      <w:r>
        <w:rPr>
          <w:spacing w:val="-27"/>
          <w:sz w:val="21"/>
        </w:rPr>
        <w:t xml:space="preserve"> 分</w:t>
      </w:r>
      <w:r>
        <w:rPr>
          <w:sz w:val="21"/>
        </w:rPr>
        <w:t>）</w:t>
      </w:r>
    </w:p>
    <w:p>
      <w:pPr>
        <w:pStyle w:val="4"/>
        <w:ind w:left="0"/>
        <w:rPr>
          <w:sz w:val="20"/>
        </w:rPr>
      </w:pPr>
    </w:p>
    <w:p>
      <w:pPr>
        <w:pStyle w:val="4"/>
        <w:ind w:left="0"/>
        <w:rPr>
          <w:sz w:val="20"/>
        </w:rPr>
      </w:pPr>
    </w:p>
    <w:p>
      <w:pPr>
        <w:pStyle w:val="2"/>
        <w:spacing w:before="141"/>
      </w:pPr>
      <w:r>
        <w:rPr>
          <w:w w:val="95"/>
        </w:rPr>
        <w:t>四、写作（60</w:t>
      </w:r>
      <w:r>
        <w:rPr>
          <w:spacing w:val="-8"/>
          <w:w w:val="95"/>
        </w:rPr>
        <w:t xml:space="preserve"> 分</w:t>
      </w:r>
      <w:r>
        <w:rPr>
          <w:w w:val="95"/>
        </w:rPr>
        <w:t>）</w:t>
      </w:r>
    </w:p>
    <w:p>
      <w:pPr>
        <w:pStyle w:val="3"/>
        <w:numPr>
          <w:ilvl w:val="0"/>
          <w:numId w:val="2"/>
        </w:numPr>
        <w:tabs>
          <w:tab w:val="left" w:pos="746"/>
        </w:tabs>
        <w:spacing w:before="61" w:after="0" w:line="240" w:lineRule="auto"/>
        <w:ind w:left="745" w:right="0" w:hanging="421"/>
        <w:jc w:val="left"/>
      </w:pPr>
      <w:r>
        <w:rPr>
          <w:w w:val="95"/>
        </w:rPr>
        <w:t>阅读下面的材料，根据要求写作。（60</w:t>
      </w:r>
      <w:r>
        <w:rPr>
          <w:spacing w:val="38"/>
          <w:w w:val="95"/>
        </w:rPr>
        <w:t xml:space="preserve"> 分</w:t>
      </w:r>
      <w:r>
        <w:rPr>
          <w:w w:val="95"/>
        </w:rPr>
        <w:t>）</w:t>
      </w:r>
    </w:p>
    <w:p>
      <w:pPr>
        <w:pStyle w:val="4"/>
        <w:spacing w:before="71"/>
        <w:ind w:left="745"/>
      </w:pPr>
      <w:r>
        <w:t>材料一：反省是一面镜子，它能将我们的错误清清楚楚地照出来，使我们有改正的机会。</w:t>
      </w:r>
    </w:p>
    <w:p>
      <w:pPr>
        <w:pStyle w:val="4"/>
        <w:spacing w:before="70"/>
        <w:ind w:left="8516"/>
      </w:pPr>
      <w:r>
        <w:t>——海涅</w:t>
      </w:r>
    </w:p>
    <w:p>
      <w:pPr>
        <w:pStyle w:val="4"/>
        <w:tabs>
          <w:tab w:val="left" w:pos="8168"/>
        </w:tabs>
        <w:spacing w:before="71" w:line="302" w:lineRule="auto"/>
        <w:ind w:right="176" w:firstLine="420"/>
      </w:pPr>
      <w:r>
        <w:rPr>
          <w:w w:val="95"/>
        </w:rPr>
        <w:t>材料二：生活中，我们常常感受到自己作为人的有限性。对于这些身体的、智识的、能力的限度，</w:t>
      </w:r>
      <w:r>
        <w:rPr>
          <w:spacing w:val="1"/>
          <w:w w:val="95"/>
        </w:rPr>
        <w:t xml:space="preserve"> </w:t>
      </w:r>
      <w:r>
        <w:t>我们除了接受，还有反思。反思是我们自守的盾牌，也是进击的武器。只有在反思中，我们才能获得关切每一个个体处境改善的可能。</w:t>
      </w:r>
      <w:r>
        <w:tab/>
      </w:r>
      <w:r>
        <w:rPr>
          <w:spacing w:val="-5"/>
        </w:rPr>
        <w:t>——《南</w:t>
      </w:r>
      <w:r>
        <w:rPr>
          <w:spacing w:val="-4"/>
        </w:rPr>
        <w:t>风窗》</w:t>
      </w:r>
    </w:p>
    <w:p>
      <w:pPr>
        <w:pStyle w:val="4"/>
        <w:tabs>
          <w:tab w:val="left" w:pos="8619"/>
        </w:tabs>
        <w:spacing w:before="3" w:line="304" w:lineRule="auto"/>
        <w:ind w:right="218" w:firstLine="420"/>
      </w:pPr>
      <w:r>
        <w:rPr>
          <w:w w:val="95"/>
        </w:rPr>
        <w:t>材料三：多有不自满的人的种族，永远前进，永远有希望。多有只知责人不知反省的人的种族，</w:t>
      </w:r>
      <w:r>
        <w:rPr>
          <w:spacing w:val="134"/>
        </w:rPr>
        <w:t xml:space="preserve"> </w:t>
      </w:r>
      <w:r>
        <w:t>祸哉，祸哉。</w:t>
      </w:r>
      <w:r>
        <w:tab/>
      </w:r>
      <w:r>
        <w:t>——鲁迅</w:t>
      </w:r>
    </w:p>
    <w:p>
      <w:pPr>
        <w:pStyle w:val="4"/>
        <w:spacing w:line="265" w:lineRule="exact"/>
        <w:ind w:left="745"/>
      </w:pPr>
      <w:r>
        <w:t>以上材料引发你怎样的思考？请结合现实和自己的体验感悟，写一篇文章。</w:t>
      </w:r>
    </w:p>
    <w:p>
      <w:pPr>
        <w:pStyle w:val="4"/>
        <w:spacing w:before="72" w:line="304" w:lineRule="auto"/>
        <w:ind w:right="176" w:firstLine="420"/>
      </w:pPr>
      <w:r>
        <w:rPr>
          <w:w w:val="95"/>
        </w:rPr>
        <w:t>要求：综合材料内容及含意，选好角度，确定立意，明确文体，自拟标题；不要套作，不得抄袭；</w:t>
      </w:r>
      <w:r>
        <w:rPr>
          <w:spacing w:val="1"/>
          <w:w w:val="95"/>
        </w:rPr>
        <w:t xml:space="preserve"> </w:t>
      </w:r>
      <w:r>
        <w:rPr>
          <w:spacing w:val="-14"/>
        </w:rPr>
        <w:t xml:space="preserve">不少于 </w:t>
      </w:r>
      <w:r>
        <w:t>800</w:t>
      </w:r>
      <w:r>
        <w:rPr>
          <w:spacing w:val="-18"/>
        </w:rPr>
        <w:t xml:space="preserve"> 字。</w:t>
      </w:r>
    </w:p>
    <w:sectPr>
      <w:pgSz w:w="11910" w:h="16840"/>
      <w:pgMar w:top="1440" w:right="1080" w:bottom="860" w:left="1040" w:header="0" w:footer="67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956" w:hanging="525"/>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842" w:hanging="525"/>
      </w:pPr>
      <w:rPr>
        <w:rFonts w:hint="default"/>
        <w:lang w:val="en-US" w:eastAsia="zh-CN" w:bidi="ar-SA"/>
      </w:rPr>
    </w:lvl>
    <w:lvl w:ilvl="2" w:tentative="0">
      <w:start w:val="0"/>
      <w:numFmt w:val="bullet"/>
      <w:lvlText w:val="•"/>
      <w:lvlJc w:val="left"/>
      <w:pPr>
        <w:ind w:left="2725" w:hanging="525"/>
      </w:pPr>
      <w:rPr>
        <w:rFonts w:hint="default"/>
        <w:lang w:val="en-US" w:eastAsia="zh-CN" w:bidi="ar-SA"/>
      </w:rPr>
    </w:lvl>
    <w:lvl w:ilvl="3" w:tentative="0">
      <w:start w:val="0"/>
      <w:numFmt w:val="bullet"/>
      <w:lvlText w:val="•"/>
      <w:lvlJc w:val="left"/>
      <w:pPr>
        <w:ind w:left="3607" w:hanging="525"/>
      </w:pPr>
      <w:rPr>
        <w:rFonts w:hint="default"/>
        <w:lang w:val="en-US" w:eastAsia="zh-CN" w:bidi="ar-SA"/>
      </w:rPr>
    </w:lvl>
    <w:lvl w:ilvl="4" w:tentative="0">
      <w:start w:val="0"/>
      <w:numFmt w:val="bullet"/>
      <w:lvlText w:val="•"/>
      <w:lvlJc w:val="left"/>
      <w:pPr>
        <w:ind w:left="4490" w:hanging="525"/>
      </w:pPr>
      <w:rPr>
        <w:rFonts w:hint="default"/>
        <w:lang w:val="en-US" w:eastAsia="zh-CN" w:bidi="ar-SA"/>
      </w:rPr>
    </w:lvl>
    <w:lvl w:ilvl="5" w:tentative="0">
      <w:start w:val="0"/>
      <w:numFmt w:val="bullet"/>
      <w:lvlText w:val="•"/>
      <w:lvlJc w:val="left"/>
      <w:pPr>
        <w:ind w:left="5373" w:hanging="525"/>
      </w:pPr>
      <w:rPr>
        <w:rFonts w:hint="default"/>
        <w:lang w:val="en-US" w:eastAsia="zh-CN" w:bidi="ar-SA"/>
      </w:rPr>
    </w:lvl>
    <w:lvl w:ilvl="6" w:tentative="0">
      <w:start w:val="0"/>
      <w:numFmt w:val="bullet"/>
      <w:lvlText w:val="•"/>
      <w:lvlJc w:val="left"/>
      <w:pPr>
        <w:ind w:left="6255" w:hanging="525"/>
      </w:pPr>
      <w:rPr>
        <w:rFonts w:hint="default"/>
        <w:lang w:val="en-US" w:eastAsia="zh-CN" w:bidi="ar-SA"/>
      </w:rPr>
    </w:lvl>
    <w:lvl w:ilvl="7" w:tentative="0">
      <w:start w:val="0"/>
      <w:numFmt w:val="bullet"/>
      <w:lvlText w:val="•"/>
      <w:lvlJc w:val="left"/>
      <w:pPr>
        <w:ind w:left="7138" w:hanging="525"/>
      </w:pPr>
      <w:rPr>
        <w:rFonts w:hint="default"/>
        <w:lang w:val="en-US" w:eastAsia="zh-CN" w:bidi="ar-SA"/>
      </w:rPr>
    </w:lvl>
    <w:lvl w:ilvl="8" w:tentative="0">
      <w:start w:val="0"/>
      <w:numFmt w:val="bullet"/>
      <w:lvlText w:val="•"/>
      <w:lvlJc w:val="left"/>
      <w:pPr>
        <w:ind w:left="8020" w:hanging="525"/>
      </w:pPr>
      <w:rPr>
        <w:rFonts w:hint="default"/>
        <w:lang w:val="en-US" w:eastAsia="zh-CN" w:bidi="ar-SA"/>
      </w:rPr>
    </w:lvl>
  </w:abstractNum>
  <w:abstractNum w:abstractNumId="1">
    <w:nsid w:val="CF092B84"/>
    <w:multiLevelType w:val="multilevel"/>
    <w:tmpl w:val="CF092B84"/>
    <w:lvl w:ilvl="0" w:tentative="0">
      <w:start w:val="4"/>
      <w:numFmt w:val="decimal"/>
      <w:lvlText w:val="%1."/>
      <w:lvlJc w:val="left"/>
      <w:pPr>
        <w:ind w:left="536" w:hanging="212"/>
        <w:jc w:val="right"/>
      </w:pPr>
      <w:rPr>
        <w:rFonts w:hint="default"/>
        <w:spacing w:val="1"/>
        <w:w w:val="99"/>
        <w:lang w:val="en-US" w:eastAsia="zh-CN" w:bidi="ar-SA"/>
      </w:rPr>
    </w:lvl>
    <w:lvl w:ilvl="1" w:tentative="0">
      <w:start w:val="1"/>
      <w:numFmt w:val="upperLetter"/>
      <w:lvlText w:val="%2."/>
      <w:lvlJc w:val="left"/>
      <w:pPr>
        <w:ind w:left="745" w:hanging="212"/>
        <w:jc w:val="left"/>
      </w:pPr>
      <w:rPr>
        <w:rFonts w:hint="default" w:ascii="宋体" w:hAnsi="宋体" w:eastAsia="宋体" w:cs="宋体"/>
        <w:b w:val="0"/>
        <w:bCs w:val="0"/>
        <w:i w:val="0"/>
        <w:iCs w:val="0"/>
        <w:spacing w:val="-2"/>
        <w:w w:val="99"/>
        <w:sz w:val="19"/>
        <w:szCs w:val="19"/>
        <w:lang w:val="en-US" w:eastAsia="zh-CN" w:bidi="ar-SA"/>
      </w:rPr>
    </w:lvl>
    <w:lvl w:ilvl="2" w:tentative="0">
      <w:start w:val="0"/>
      <w:numFmt w:val="bullet"/>
      <w:lvlText w:val="•"/>
      <w:lvlJc w:val="left"/>
      <w:pPr>
        <w:ind w:left="960" w:hanging="212"/>
      </w:pPr>
      <w:rPr>
        <w:rFonts w:hint="default"/>
        <w:lang w:val="en-US" w:eastAsia="zh-CN" w:bidi="ar-SA"/>
      </w:rPr>
    </w:lvl>
    <w:lvl w:ilvl="3" w:tentative="0">
      <w:start w:val="0"/>
      <w:numFmt w:val="bullet"/>
      <w:lvlText w:val="•"/>
      <w:lvlJc w:val="left"/>
      <w:pPr>
        <w:ind w:left="2063" w:hanging="212"/>
      </w:pPr>
      <w:rPr>
        <w:rFonts w:hint="default"/>
        <w:lang w:val="en-US" w:eastAsia="zh-CN" w:bidi="ar-SA"/>
      </w:rPr>
    </w:lvl>
    <w:lvl w:ilvl="4" w:tentative="0">
      <w:start w:val="0"/>
      <w:numFmt w:val="bullet"/>
      <w:lvlText w:val="•"/>
      <w:lvlJc w:val="left"/>
      <w:pPr>
        <w:ind w:left="3166" w:hanging="212"/>
      </w:pPr>
      <w:rPr>
        <w:rFonts w:hint="default"/>
        <w:lang w:val="en-US" w:eastAsia="zh-CN" w:bidi="ar-SA"/>
      </w:rPr>
    </w:lvl>
    <w:lvl w:ilvl="5" w:tentative="0">
      <w:start w:val="0"/>
      <w:numFmt w:val="bullet"/>
      <w:lvlText w:val="•"/>
      <w:lvlJc w:val="left"/>
      <w:pPr>
        <w:ind w:left="4269" w:hanging="212"/>
      </w:pPr>
      <w:rPr>
        <w:rFonts w:hint="default"/>
        <w:lang w:val="en-US" w:eastAsia="zh-CN" w:bidi="ar-SA"/>
      </w:rPr>
    </w:lvl>
    <w:lvl w:ilvl="6" w:tentative="0">
      <w:start w:val="0"/>
      <w:numFmt w:val="bullet"/>
      <w:lvlText w:val="•"/>
      <w:lvlJc w:val="left"/>
      <w:pPr>
        <w:ind w:left="5373" w:hanging="212"/>
      </w:pPr>
      <w:rPr>
        <w:rFonts w:hint="default"/>
        <w:lang w:val="en-US" w:eastAsia="zh-CN" w:bidi="ar-SA"/>
      </w:rPr>
    </w:lvl>
    <w:lvl w:ilvl="7" w:tentative="0">
      <w:start w:val="0"/>
      <w:numFmt w:val="bullet"/>
      <w:lvlText w:val="•"/>
      <w:lvlJc w:val="left"/>
      <w:pPr>
        <w:ind w:left="6476" w:hanging="212"/>
      </w:pPr>
      <w:rPr>
        <w:rFonts w:hint="default"/>
        <w:lang w:val="en-US" w:eastAsia="zh-CN" w:bidi="ar-SA"/>
      </w:rPr>
    </w:lvl>
    <w:lvl w:ilvl="8" w:tentative="0">
      <w:start w:val="0"/>
      <w:numFmt w:val="bullet"/>
      <w:lvlText w:val="•"/>
      <w:lvlJc w:val="left"/>
      <w:pPr>
        <w:ind w:left="7579" w:hanging="212"/>
      </w:pPr>
      <w:rPr>
        <w:rFonts w:hint="default"/>
        <w:lang w:val="en-US" w:eastAsia="zh-CN" w:bidi="ar-SA"/>
      </w:rPr>
    </w:lvl>
  </w:abstractNum>
  <w:abstractNum w:abstractNumId="2">
    <w:nsid w:val="0053208E"/>
    <w:multiLevelType w:val="multilevel"/>
    <w:tmpl w:val="0053208E"/>
    <w:lvl w:ilvl="0" w:tentative="0">
      <w:start w:val="1"/>
      <w:numFmt w:val="upperLetter"/>
      <w:lvlText w:val="%1."/>
      <w:lvlJc w:val="left"/>
      <w:pPr>
        <w:ind w:left="747" w:hanging="212"/>
        <w:jc w:val="left"/>
      </w:pPr>
      <w:rPr>
        <w:rFonts w:hint="default" w:ascii="宋体" w:hAnsi="宋体" w:eastAsia="宋体" w:cs="宋体"/>
        <w:b w:val="0"/>
        <w:bCs w:val="0"/>
        <w:i w:val="0"/>
        <w:iCs w:val="0"/>
        <w:spacing w:val="-2"/>
        <w:w w:val="99"/>
        <w:sz w:val="19"/>
        <w:szCs w:val="19"/>
        <w:lang w:val="en-US" w:eastAsia="zh-CN" w:bidi="ar-SA"/>
      </w:rPr>
    </w:lvl>
    <w:lvl w:ilvl="1" w:tentative="0">
      <w:start w:val="0"/>
      <w:numFmt w:val="bullet"/>
      <w:lvlText w:val="•"/>
      <w:lvlJc w:val="left"/>
      <w:pPr>
        <w:ind w:left="1644" w:hanging="212"/>
      </w:pPr>
      <w:rPr>
        <w:rFonts w:hint="default"/>
        <w:lang w:val="en-US" w:eastAsia="zh-CN" w:bidi="ar-SA"/>
      </w:rPr>
    </w:lvl>
    <w:lvl w:ilvl="2" w:tentative="0">
      <w:start w:val="0"/>
      <w:numFmt w:val="bullet"/>
      <w:lvlText w:val="•"/>
      <w:lvlJc w:val="left"/>
      <w:pPr>
        <w:ind w:left="2549" w:hanging="212"/>
      </w:pPr>
      <w:rPr>
        <w:rFonts w:hint="default"/>
        <w:lang w:val="en-US" w:eastAsia="zh-CN" w:bidi="ar-SA"/>
      </w:rPr>
    </w:lvl>
    <w:lvl w:ilvl="3" w:tentative="0">
      <w:start w:val="0"/>
      <w:numFmt w:val="bullet"/>
      <w:lvlText w:val="•"/>
      <w:lvlJc w:val="left"/>
      <w:pPr>
        <w:ind w:left="3453" w:hanging="212"/>
      </w:pPr>
      <w:rPr>
        <w:rFonts w:hint="default"/>
        <w:lang w:val="en-US" w:eastAsia="zh-CN" w:bidi="ar-SA"/>
      </w:rPr>
    </w:lvl>
    <w:lvl w:ilvl="4" w:tentative="0">
      <w:start w:val="0"/>
      <w:numFmt w:val="bullet"/>
      <w:lvlText w:val="•"/>
      <w:lvlJc w:val="left"/>
      <w:pPr>
        <w:ind w:left="4358" w:hanging="212"/>
      </w:pPr>
      <w:rPr>
        <w:rFonts w:hint="default"/>
        <w:lang w:val="en-US" w:eastAsia="zh-CN" w:bidi="ar-SA"/>
      </w:rPr>
    </w:lvl>
    <w:lvl w:ilvl="5" w:tentative="0">
      <w:start w:val="0"/>
      <w:numFmt w:val="bullet"/>
      <w:lvlText w:val="•"/>
      <w:lvlJc w:val="left"/>
      <w:pPr>
        <w:ind w:left="5263" w:hanging="212"/>
      </w:pPr>
      <w:rPr>
        <w:rFonts w:hint="default"/>
        <w:lang w:val="en-US" w:eastAsia="zh-CN" w:bidi="ar-SA"/>
      </w:rPr>
    </w:lvl>
    <w:lvl w:ilvl="6" w:tentative="0">
      <w:start w:val="0"/>
      <w:numFmt w:val="bullet"/>
      <w:lvlText w:val="•"/>
      <w:lvlJc w:val="left"/>
      <w:pPr>
        <w:ind w:left="6167" w:hanging="212"/>
      </w:pPr>
      <w:rPr>
        <w:rFonts w:hint="default"/>
        <w:lang w:val="en-US" w:eastAsia="zh-CN" w:bidi="ar-SA"/>
      </w:rPr>
    </w:lvl>
    <w:lvl w:ilvl="7" w:tentative="0">
      <w:start w:val="0"/>
      <w:numFmt w:val="bullet"/>
      <w:lvlText w:val="•"/>
      <w:lvlJc w:val="left"/>
      <w:pPr>
        <w:ind w:left="7072" w:hanging="212"/>
      </w:pPr>
      <w:rPr>
        <w:rFonts w:hint="default"/>
        <w:lang w:val="en-US" w:eastAsia="zh-CN" w:bidi="ar-SA"/>
      </w:rPr>
    </w:lvl>
    <w:lvl w:ilvl="8" w:tentative="0">
      <w:start w:val="0"/>
      <w:numFmt w:val="bullet"/>
      <w:lvlText w:val="•"/>
      <w:lvlJc w:val="left"/>
      <w:pPr>
        <w:ind w:left="7976" w:hanging="212"/>
      </w:pPr>
      <w:rPr>
        <w:rFonts w:hint="default"/>
        <w:lang w:val="en-US" w:eastAsia="zh-CN" w:bidi="ar-SA"/>
      </w:rPr>
    </w:lvl>
  </w:abstractNum>
  <w:abstractNum w:abstractNumId="3">
    <w:nsid w:val="59ADCABA"/>
    <w:multiLevelType w:val="multilevel"/>
    <w:tmpl w:val="59ADCABA"/>
    <w:lvl w:ilvl="0" w:tentative="0">
      <w:start w:val="1"/>
      <w:numFmt w:val="decimal"/>
      <w:lvlText w:val="（%1）"/>
      <w:lvlJc w:val="left"/>
      <w:pPr>
        <w:ind w:left="1061" w:hanging="525"/>
        <w:jc w:val="left"/>
      </w:pPr>
      <w:rPr>
        <w:rFonts w:hint="default" w:ascii="宋体" w:hAnsi="宋体" w:eastAsia="宋体" w:cs="宋体"/>
        <w:b w:val="0"/>
        <w:bCs w:val="0"/>
        <w:i w:val="0"/>
        <w:iCs w:val="0"/>
        <w:spacing w:val="-1"/>
        <w:w w:val="99"/>
        <w:sz w:val="19"/>
        <w:szCs w:val="19"/>
        <w:lang w:val="en-US" w:eastAsia="zh-CN" w:bidi="ar-SA"/>
      </w:rPr>
    </w:lvl>
    <w:lvl w:ilvl="1" w:tentative="0">
      <w:start w:val="0"/>
      <w:numFmt w:val="bullet"/>
      <w:lvlText w:val="•"/>
      <w:lvlJc w:val="left"/>
      <w:pPr>
        <w:ind w:left="1932" w:hanging="525"/>
      </w:pPr>
      <w:rPr>
        <w:rFonts w:hint="default"/>
        <w:lang w:val="en-US" w:eastAsia="zh-CN" w:bidi="ar-SA"/>
      </w:rPr>
    </w:lvl>
    <w:lvl w:ilvl="2" w:tentative="0">
      <w:start w:val="0"/>
      <w:numFmt w:val="bullet"/>
      <w:lvlText w:val="•"/>
      <w:lvlJc w:val="left"/>
      <w:pPr>
        <w:ind w:left="2805" w:hanging="525"/>
      </w:pPr>
      <w:rPr>
        <w:rFonts w:hint="default"/>
        <w:lang w:val="en-US" w:eastAsia="zh-CN" w:bidi="ar-SA"/>
      </w:rPr>
    </w:lvl>
    <w:lvl w:ilvl="3" w:tentative="0">
      <w:start w:val="0"/>
      <w:numFmt w:val="bullet"/>
      <w:lvlText w:val="•"/>
      <w:lvlJc w:val="left"/>
      <w:pPr>
        <w:ind w:left="3677" w:hanging="525"/>
      </w:pPr>
      <w:rPr>
        <w:rFonts w:hint="default"/>
        <w:lang w:val="en-US" w:eastAsia="zh-CN" w:bidi="ar-SA"/>
      </w:rPr>
    </w:lvl>
    <w:lvl w:ilvl="4" w:tentative="0">
      <w:start w:val="0"/>
      <w:numFmt w:val="bullet"/>
      <w:lvlText w:val="•"/>
      <w:lvlJc w:val="left"/>
      <w:pPr>
        <w:ind w:left="4550" w:hanging="525"/>
      </w:pPr>
      <w:rPr>
        <w:rFonts w:hint="default"/>
        <w:lang w:val="en-US" w:eastAsia="zh-CN" w:bidi="ar-SA"/>
      </w:rPr>
    </w:lvl>
    <w:lvl w:ilvl="5" w:tentative="0">
      <w:start w:val="0"/>
      <w:numFmt w:val="bullet"/>
      <w:lvlText w:val="•"/>
      <w:lvlJc w:val="left"/>
      <w:pPr>
        <w:ind w:left="5423" w:hanging="525"/>
      </w:pPr>
      <w:rPr>
        <w:rFonts w:hint="default"/>
        <w:lang w:val="en-US" w:eastAsia="zh-CN" w:bidi="ar-SA"/>
      </w:rPr>
    </w:lvl>
    <w:lvl w:ilvl="6" w:tentative="0">
      <w:start w:val="0"/>
      <w:numFmt w:val="bullet"/>
      <w:lvlText w:val="•"/>
      <w:lvlJc w:val="left"/>
      <w:pPr>
        <w:ind w:left="6295" w:hanging="525"/>
      </w:pPr>
      <w:rPr>
        <w:rFonts w:hint="default"/>
        <w:lang w:val="en-US" w:eastAsia="zh-CN" w:bidi="ar-SA"/>
      </w:rPr>
    </w:lvl>
    <w:lvl w:ilvl="7" w:tentative="0">
      <w:start w:val="0"/>
      <w:numFmt w:val="bullet"/>
      <w:lvlText w:val="•"/>
      <w:lvlJc w:val="left"/>
      <w:pPr>
        <w:ind w:left="7168" w:hanging="525"/>
      </w:pPr>
      <w:rPr>
        <w:rFonts w:hint="default"/>
        <w:lang w:val="en-US" w:eastAsia="zh-CN" w:bidi="ar-SA"/>
      </w:rPr>
    </w:lvl>
    <w:lvl w:ilvl="8" w:tentative="0">
      <w:start w:val="0"/>
      <w:numFmt w:val="bullet"/>
      <w:lvlText w:val="•"/>
      <w:lvlJc w:val="left"/>
      <w:pPr>
        <w:ind w:left="8040" w:hanging="525"/>
      </w:pPr>
      <w:rPr>
        <w:rFonts w:hint="default"/>
        <w:lang w:val="en-US" w:eastAsia="zh-CN"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rsids>
    <w:rsidRoot w:val="00000000"/>
    <w:rsid w:val="3D876E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325"/>
      <w:outlineLvl w:val="1"/>
    </w:pPr>
    <w:rPr>
      <w:rFonts w:ascii="宋体" w:hAnsi="宋体" w:eastAsia="宋体" w:cs="宋体"/>
      <w:b/>
      <w:bCs/>
      <w:sz w:val="24"/>
      <w:szCs w:val="24"/>
      <w:lang w:val="en-US" w:eastAsia="zh-CN" w:bidi="ar-SA"/>
    </w:rPr>
  </w:style>
  <w:style w:type="paragraph" w:styleId="3">
    <w:name w:val="heading 2"/>
    <w:basedOn w:val="1"/>
    <w:next w:val="1"/>
    <w:qFormat/>
    <w:uiPriority w:val="1"/>
    <w:pPr>
      <w:ind w:left="325"/>
      <w:outlineLvl w:val="2"/>
    </w:pPr>
    <w:rPr>
      <w:rFonts w:ascii="宋体" w:hAnsi="宋体" w:eastAsia="宋体" w:cs="宋体"/>
      <w:b/>
      <w:bCs/>
      <w:sz w:val="21"/>
      <w:szCs w:val="21"/>
      <w:lang w:val="en-US" w:eastAsia="zh-CN" w:bidi="ar-SA"/>
    </w:rPr>
  </w:style>
  <w:style w:type="character" w:default="1" w:styleId="8">
    <w:name w:val="Default Paragraph Font"/>
    <w:semiHidden/>
    <w:unhideWhenUsed/>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ind w:left="325"/>
    </w:pPr>
    <w:rPr>
      <w:rFonts w:ascii="宋体" w:hAnsi="宋体" w:eastAsia="宋体" w:cs="宋体"/>
      <w:sz w:val="21"/>
      <w:szCs w:val="21"/>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Calibri" w:hAnsi="Calibri" w:eastAsia="宋体"/>
      <w:sz w:val="18"/>
      <w:szCs w:val="18"/>
    </w:rPr>
  </w:style>
  <w:style w:type="paragraph" w:styleId="6">
    <w:name w:val="Title"/>
    <w:basedOn w:val="1"/>
    <w:qFormat/>
    <w:uiPriority w:val="1"/>
    <w:pPr>
      <w:spacing w:before="35"/>
      <w:ind w:left="4144" w:right="1579" w:hanging="2520"/>
    </w:pPr>
    <w:rPr>
      <w:rFonts w:ascii="宋体" w:hAnsi="宋体" w:eastAsia="宋体" w:cs="宋体"/>
      <w:sz w:val="28"/>
      <w:szCs w:val="28"/>
      <w:lang w:val="en-US" w:eastAsia="zh-CN" w:bidi="ar-SA"/>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956" w:hanging="212"/>
    </w:pPr>
    <w:rPr>
      <w:rFonts w:ascii="宋体" w:hAnsi="宋体" w:eastAsia="宋体" w:cs="宋体"/>
      <w:lang w:val="en-US" w:eastAsia="zh-CN" w:bidi="ar-SA"/>
    </w:rPr>
  </w:style>
  <w:style w:type="paragraph" w:customStyle="1" w:styleId="11">
    <w:name w:val="Table Paragraph"/>
    <w:basedOn w:val="1"/>
    <w:qFormat/>
    <w:uiPriority w:val="1"/>
    <w:pPr>
      <w:spacing w:before="35"/>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2021-07-29T09:10:00Z</dcterms:created>
  <dc:creator>U430p</dc:creator>
  <cp:lastModifiedBy>Administrator</cp:lastModifiedBy>
  <dcterms:modified xsi:type="dcterms:W3CDTF">2021-07-29T09:13:41Z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2021-07-04T00:00:00Z</vt:filetime>
  </property>
  <property fmtid="{D5CDD505-2E9C-101B-9397-08002B2CF9AE}" pid="3" name="Creator">
    <vt:lpwstr>WPS Office</vt:lpwstr>
  </property>
  <property fmtid="{D5CDD505-2E9C-101B-9397-08002B2CF9AE}" pid="4" name="LastSaved">
    <vt:filetime>2021-07-29T00:00:00Z</vt:filetime>
  </property>
  <property fmtid="{D5CDD505-2E9C-101B-9397-08002B2CF9AE}" pid="5" name="KSOProductBuildVer">
    <vt:lpwstr>2052-11.1.0.10667</vt:lpwstr>
  </property>
  <property fmtid="{D5CDD505-2E9C-101B-9397-08002B2CF9AE}" pid="6" name="ICV">
    <vt:lpwstr>180C90405A334F2EAB7E0B309F3D42E2</vt:lpwstr>
  </property>
</Properties>
</file>