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ind w:firstLine="600"/>
        <w:jc w:val="center"/>
        <w:rPr>
          <w:rStyle w:val="10"/>
          <w:rFonts w:ascii="Times New Roman" w:hAnsi="Times New Roman" w:eastAsia="黑体" w:cs="Times New Roman"/>
          <w:b/>
          <w:sz w:val="30"/>
          <w:szCs w:val="30"/>
          <w:lang w:val="en-US" w:eastAsia="zh-CN" w:bidi="ar-SA"/>
        </w:rPr>
      </w:pPr>
      <w:r>
        <w:rPr>
          <w:rStyle w:val="10"/>
          <w:rFonts w:hint="eastAsia" w:ascii="Times New Roman" w:hAnsi="Times New Roman" w:eastAsia="黑体" w:cs="Times New Roman"/>
          <w:b/>
          <w:sz w:val="30"/>
          <w:szCs w:val="30"/>
          <w:lang w:val="en-US" w:eastAsia="zh-CN" w:bidi="ar-SA"/>
        </w:rPr>
        <w:t>清华中学高</w:t>
      </w:r>
      <w:r>
        <w:rPr>
          <w:rStyle w:val="10"/>
          <w:rFonts w:ascii="Times New Roman" w:hAnsi="Times New Roman" w:eastAsia="黑体" w:cs="Times New Roman"/>
          <w:b/>
          <w:sz w:val="30"/>
          <w:szCs w:val="30"/>
          <w:lang w:val="en-US" w:eastAsia="zh-CN" w:bidi="ar-SA"/>
        </w:rPr>
        <w:t>20</w:t>
      </w:r>
      <w:r>
        <w:rPr>
          <w:rStyle w:val="10"/>
          <w:rFonts w:hint="eastAsia" w:ascii="Times New Roman" w:hAnsi="Times New Roman" w:eastAsia="黑体" w:cs="Times New Roman"/>
          <w:b/>
          <w:sz w:val="30"/>
          <w:szCs w:val="30"/>
          <w:lang w:val="en-US" w:eastAsia="zh-CN" w:bidi="ar-SA"/>
        </w:rPr>
        <w:t>20级月考政治试题</w:t>
      </w:r>
    </w:p>
    <w:p>
      <w:pPr>
        <w:pStyle w:val="21"/>
        <w:jc w:val="left"/>
        <w:rPr>
          <w:rStyle w:val="10"/>
          <w:rFonts w:ascii="Times New Roman" w:hAnsi="Times New Roman" w:eastAsia="宋体" w:cs="Times New Roman"/>
          <w:b/>
          <w:lang w:val="en-US" w:eastAsia="zh-CN" w:bidi="ar-SA"/>
        </w:rPr>
      </w:pPr>
      <w:r>
        <w:rPr>
          <w:rStyle w:val="10"/>
          <w:rFonts w:hint="eastAsia" w:ascii="Times New Roman" w:hAnsi="Times New Roman" w:eastAsia="宋体" w:cs="Times New Roman"/>
          <w:b/>
          <w:lang w:val="en-US" w:eastAsia="zh-CN" w:bidi="ar-SA"/>
        </w:rPr>
        <w:t>一、单项选择题</w:t>
      </w:r>
      <w:r>
        <w:rPr>
          <w:rStyle w:val="10"/>
          <w:rFonts w:hint="eastAsia" w:ascii="宋体" w:hAnsi="宋体" w:eastAsia="宋体" w:cs="Times New Roman"/>
          <w:b/>
          <w:sz w:val="24"/>
          <w:szCs w:val="24"/>
          <w:lang w:val="en-US" w:eastAsia="zh-CN" w:bidi="ar-SA"/>
        </w:rPr>
        <w:t>（</w:t>
      </w:r>
      <w:r>
        <w:rPr>
          <w:rStyle w:val="10"/>
          <w:rFonts w:ascii="宋体" w:hAnsi="宋体" w:eastAsia="宋体" w:cs="Times New Roman"/>
          <w:b/>
          <w:sz w:val="24"/>
          <w:szCs w:val="24"/>
          <w:lang w:val="en-US" w:eastAsia="zh-CN" w:bidi="ar-SA"/>
        </w:rPr>
        <w:t>2</w:t>
      </w:r>
      <w:r>
        <w:rPr>
          <w:rStyle w:val="10"/>
          <w:rFonts w:hint="eastAsia" w:ascii="宋体" w:hAnsi="宋体" w:eastAsia="宋体" w:cs="Times New Roman"/>
          <w:b/>
          <w:sz w:val="24"/>
          <w:szCs w:val="24"/>
          <w:lang w:val="en-US" w:eastAsia="zh-CN" w:bidi="ar-SA"/>
        </w:rPr>
        <w:t>4小题，每小题</w:t>
      </w:r>
      <w:r>
        <w:rPr>
          <w:rStyle w:val="10"/>
          <w:rFonts w:ascii="宋体" w:hAnsi="宋体" w:eastAsia="宋体" w:cs="Times New Roman"/>
          <w:b/>
          <w:sz w:val="24"/>
          <w:szCs w:val="24"/>
          <w:lang w:val="en-US" w:eastAsia="zh-CN" w:bidi="ar-SA"/>
        </w:rPr>
        <w:t>2</w:t>
      </w:r>
      <w:r>
        <w:rPr>
          <w:rStyle w:val="10"/>
          <w:rFonts w:hint="eastAsia" w:ascii="宋体" w:hAnsi="宋体" w:eastAsia="宋体" w:cs="Times New Roman"/>
          <w:b/>
          <w:sz w:val="24"/>
          <w:szCs w:val="24"/>
          <w:lang w:val="en-US" w:eastAsia="zh-CN" w:bidi="ar-SA"/>
        </w:rPr>
        <w:t>分，共48分）</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1．习近平总书记在农村改革座谈会上强调，新形势下深化农村改革，要把选择权交给农民，由农民选择而不是代替农民选择。这表明中国在工作中(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 xml:space="preserve">①尊重人民主体地位   </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 xml:space="preserve"> ②坚持发展依靠人民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③促进人的全面发展     ④做到发展成果由人民共享</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B．③④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同线同标同质”，是指出口食品企业在同一条生产线上，按照相同的标准生产出口和内销产品，从而使供应国内市场和供应国际市场的产品达到相同的质量水准。2020年5月10日，国家认监委“同线同标同质”公共信息服务平台上线，“三同”食品即日起正式投放中国国内消费市场。实行“同线同标同质”给国内经济带来影响的传导路径是（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①逐步统一国内国际市场食品质量水准→优化供需结构→国内企业经济效益提升→保护民族品牌</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②缩小国内外市场“质量差距” →倒逼企业技术进步→提升内销产品质量生产、管理水平→引导产业的转型升级</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③完善食品出口企业的运营模式→提升产品质量→增强国际竞争力→更好地应对国内外市场变化</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④推进食品供给侧改革→增加国内有效供给→满足国内消费升级需求→促进“海淘”消费回流</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3．2019年4月17日，国务院总理李克强召开国务院常务会议，确定进一步降低小微企业融资成本的措施，加大金融对实体经济的支持。大力发展实体经济，是因为（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①实体经济在我国所有制结构中居主体地位，是国家强盛的支柱</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②实体经济是一国经济的立身之本，是国家强盛的重要支柱</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③发展实体经济利于筑牢现代化经济体系的根基</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④发展实体经济需要与互联网、大数据、人工智能的深度融合</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4．2021年中央一号文件提出，优先发展农业农村，全面推进乡村振兴，推动形成工农互促、城乡互补、共同繁荣的新型工农城乡关系。这是基于（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①“三农”问题是关系国计民生的根本性问题</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②加强宏观调控是我国市场经济的显著优势</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③发展不平衡不充分问题制约乡村全面振兴</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④全面推进乡村振兴才能消除城乡发展差距</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5．2020年3月4日，中共中央政治局常务委员会召开会议，指出要加大5G基站建设、大数据中心、工业互联网等新型基础设施建设（简称“新基建”）进度，发挥“传统基建+新基建”双轮驱动的方式，有望成为核心 增量的发力点。加快“新基建”有助于（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①促进社会分配公平，体现共享发展理念</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②带动上下游产业链发展 ，推动产业结构转型升级</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③发挥市场的决定性作用，实现资源合理配置</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④壮大新兴动能 ，有力推动经济高质量发展</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6．2020年7月29日，以“赋能实体经济，推动产业创新——大数据与实体经济融合发展”为主题</w:t>
      </w:r>
      <w:r>
        <w:rPr>
          <w:rStyle w:val="10"/>
          <w:rFonts w:hint="eastAsia" w:ascii="Times New Roman" w:hAnsi="Times New Roman" w:eastAsia="宋体" w:cs="Times New Roman"/>
          <w:lang w:val="en-US" w:eastAsia="zh-CN" w:bidi="ar-SA"/>
        </w:rPr>
        <w:t>的</w:t>
      </w:r>
      <w:r>
        <w:rPr>
          <w:rStyle w:val="10"/>
          <w:rFonts w:ascii="Times New Roman" w:hAnsi="Times New Roman" w:eastAsia="宋体" w:cs="Times New Roman"/>
          <w:lang w:val="en-US" w:eastAsia="zh-CN" w:bidi="ar-SA"/>
        </w:rPr>
        <w:t>2020“数博对话”活动成功举办。大数据与实体经济的融合发展，让资源配置效率和社会生产效率大大提升，让人们创造财富的速度和进程大大加快，让技术迭代周期和企业创业周期大大缩短。以下有利于深化大数据与实体经济融合的是（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①做强数字经济，加快传统产业数字化、智能化</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②加大信息技术特别是软件开发和服务的投入</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③积极发展劳动密集型产业，拓宽就业途径</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④用“互联网＋”替代传统产业，实现产业发展数字技术全覆盖</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7．党的十九届四中全会强调，要重视发挥第三次分配作用，发展慈善等社会公益事业。要鼓励勤劳致富，保护合法收入，增加低收入者收入，扩大中等收入群体，调节过高收入，取缔非法收入这些做法有助于（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A．缩小收人入差距，实现更合理的收入分配</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B．发挥各种力量的积极作用，实现同步富裕</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C．完善我国的所有制结构，巩固公有制主体地位</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D．发挥市场机制的作用，实现社会财富的平均分配</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8．收入分配公平是中国特色社会主义的内在要求。下列有利于实现收入分配公平的再分配措施是（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w:t>
      </w:r>
      <w:r>
        <w:rPr>
          <w:rStyle w:val="10"/>
          <w:rFonts w:hint="eastAsia" w:ascii="Times New Roman" w:hAnsi="Times New Roman" w:eastAsia="宋体" w:cs="Times New Roman"/>
          <w:lang w:val="en-US" w:eastAsia="zh-CN" w:bidi="ar-SA"/>
        </w:rPr>
        <w:t>2018年</w:t>
      </w:r>
      <w:r>
        <w:rPr>
          <w:rStyle w:val="10"/>
          <w:rFonts w:ascii="Times New Roman" w:hAnsi="Times New Roman" w:eastAsia="宋体" w:cs="Times New Roman"/>
          <w:lang w:val="en-US" w:eastAsia="zh-CN" w:bidi="ar-SA"/>
        </w:rPr>
        <w:t>1月1日，四川实施社保扶贫新政</w:t>
      </w:r>
      <w:r>
        <w:rPr>
          <w:rStyle w:val="10"/>
          <w:rFonts w:hint="eastAsia" w:ascii="Times New Roman" w:hAnsi="Times New Roman" w:eastAsia="宋体" w:cs="Times New Roman"/>
          <w:lang w:val="en-US" w:eastAsia="zh-CN" w:bidi="ar-SA"/>
        </w:rPr>
        <w:t xml:space="preserve">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w:t>
      </w:r>
      <w:r>
        <w:rPr>
          <w:rStyle w:val="10"/>
          <w:rFonts w:hint="eastAsia" w:ascii="Times New Roman" w:hAnsi="Times New Roman" w:eastAsia="宋体" w:cs="Times New Roman"/>
          <w:lang w:val="en-US" w:eastAsia="zh-CN" w:bidi="ar-SA"/>
        </w:rPr>
        <w:t>2018年</w:t>
      </w:r>
      <w:r>
        <w:rPr>
          <w:rStyle w:val="10"/>
          <w:rFonts w:ascii="Times New Roman" w:hAnsi="Times New Roman" w:eastAsia="宋体" w:cs="Times New Roman"/>
          <w:lang w:val="en-US" w:eastAsia="zh-CN" w:bidi="ar-SA"/>
        </w:rPr>
        <w:t>9月1日，北京市提高最低工资标准不低于2120元/月</w:t>
      </w:r>
      <w:r>
        <w:rPr>
          <w:rStyle w:val="10"/>
          <w:rFonts w:hint="eastAsia" w:ascii="Times New Roman" w:hAnsi="Times New Roman" w:eastAsia="宋体" w:cs="Times New Roman"/>
          <w:lang w:val="en-US" w:eastAsia="zh-CN" w:bidi="ar-SA"/>
        </w:rPr>
        <w:t xml:space="preserve">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w:t>
      </w:r>
      <w:r>
        <w:rPr>
          <w:rStyle w:val="10"/>
          <w:rFonts w:hint="eastAsia" w:ascii="Times New Roman" w:hAnsi="Times New Roman" w:eastAsia="宋体" w:cs="Times New Roman"/>
          <w:lang w:val="en-US" w:eastAsia="zh-CN" w:bidi="ar-SA"/>
        </w:rPr>
        <w:t>2018年</w:t>
      </w:r>
      <w:r>
        <w:rPr>
          <w:rStyle w:val="10"/>
          <w:rFonts w:ascii="Times New Roman" w:hAnsi="Times New Roman" w:eastAsia="宋体" w:cs="Times New Roman"/>
          <w:lang w:val="en-US" w:eastAsia="zh-CN" w:bidi="ar-SA"/>
        </w:rPr>
        <w:t>10月1日起，个税起征点提高至5000元/月</w:t>
      </w:r>
      <w:r>
        <w:rPr>
          <w:rStyle w:val="10"/>
          <w:rFonts w:hint="eastAsia" w:ascii="Times New Roman" w:hAnsi="Times New Roman" w:eastAsia="宋体" w:cs="Times New Roman"/>
          <w:lang w:val="en-US" w:eastAsia="zh-CN" w:bidi="ar-SA"/>
        </w:rPr>
        <w:t xml:space="preserve">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④实施股权激励政策，鼓励科研人员参与决策，分享利润</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9．陈明在一家国有企业上班，月薪5000元。2020年3月，陈明购买了某基金公司的基金，获利10000元。后来又用赚来的钱开了一家水果超市，月收入可达到3000元。陈明的上述收入中属于按劳分配的收入是（  ）</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A．10000元</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B．13000元</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C．5000元</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D．8000元</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10．2020年是不平凡的一年,疫情的肆意,让很多企业和个人都被迫按下暂缓键。为了帮助企业复工复产,减缓其经济负担,同时做好困难群众的兜底保障工作,我国提出了社保减免政策。对此认识正确的是（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①社会保障作为“社会减震器”,能有效稳定社会生活秩序</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②搞好社会保障,能够更好地满足城乡居民较高层次的生活需求</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③通过完善保障体系维护弱势企业和群体的利益,促进社会公平正义</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④社会保障是通过国民收入的初次分配来调节社会成员之间的利益关系</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11．截止2019年，我国养老金已经连续增长了15年，并将在2020年实现16年连涨的目标。每年两会期间都会公布养老金调整方案，受疫情影响，今年的两会推迟，但养老金保持继续上涨应该没啥问题。退休人员养老金属于（  ）</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A．社会优抚</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B．社会救助</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C．社会保险</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D．社会福利</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12．中国共产党第一次全国代表大会通过的党的纲领规定：革命军队必须与无产阶级一起推翻资本家阶级的政权；承认无产阶级专政，直到阶级斗争结束，即直到消灭社会的阶级区分。明确提出要把工人、农民和士兵组织起来，并确定党的根本政治目的是实行社会革命。材料说明，中国共产党（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①自诞生之日起就是无产阶级革命的政党</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②不能团结真正的朋友以打击真正的敌人</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③是先进生产力的代表，具有先进性</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④科学回答了“为什么革命、怎样革命”的根本问题</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13．陈旭麓在《近代中国社会的新陈代谢》中提出：中国近代产业工人的人数，辛亥革命前不过50～60万人，1919年五四运动前夕即达到了200万人。随着中国产业工人的不断发展壮大，中国工人阶级也在不断茁壮成长。近代中国工人阶级具有以下鲜明的阶级特点(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①分布集中　</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②富有斗争精神，具有革命性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③是先进生产力的代表，具有先进性　④没有认清革命的目的和对象，没有广泛地发动人民群众特别是工农群众，具有软弱性</w:t>
      </w:r>
    </w:p>
    <w:p>
      <w:pPr>
        <w:pStyle w:val="21"/>
        <w:tabs>
          <w:tab w:val="left" w:pos="4153"/>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A．①②④</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B．①③④</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C．①②③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14．中国共产党的诞生，成为中国历史上开天辟地的大事变，从此，中国革命面貌焕然一新。下列对此说法正确的是（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①中国革命有了坚强的领导核心，中国人民有了主心骨</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②中国共产党领导中国人民找到了一条正确的革命道路</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③中国共产党的诞生标志着中国由新民主主义革命向社会主义革命的转变</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④中国共产党领导人民经过28年奋战完成了社会主义革命并建立了中华人民共和国</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15．1949年新中国成立后至今，中华民族经历了由站起来、富起来到强起来的伟大飞跃，党的十九大以后，中国特色社会主义进入新时代，同时也开启了新的征程。下列属于中国特色社会主义新征程的有(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①总体实现小康社会</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　②决胜全面建成小康社会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③基本实现社会主义现代化　</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④全面建设富强民主文明和谐美丽的社会主义现代化强国</w:t>
      </w:r>
    </w:p>
    <w:p>
      <w:pPr>
        <w:pStyle w:val="21"/>
        <w:tabs>
          <w:tab w:val="left" w:pos="4153"/>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A．①③④</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B．①②③</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C．①②④</w:t>
      </w:r>
      <w:r>
        <w:rPr>
          <w:rStyle w:val="10"/>
          <w:rFonts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D．②③④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16．在中国共产党的十九大报告中，“新时代”一词出现了近40次。对“新时代”理解正确的是(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①这是一个中国已经跨越了社会主义初级阶段的时代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②进入新时代，意味着中华民族迎来了从站起来、富起来到强起来的伟大飞跃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③中国特色社会主义不断发展，拓展了发展中国家走向现代化的途径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④进入新时代，中国共产党领导人民踏上伟大的社会主义革命的新征程</w:t>
      </w:r>
    </w:p>
    <w:p>
      <w:pPr>
        <w:pStyle w:val="21"/>
        <w:tabs>
          <w:tab w:val="left" w:pos="4153"/>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B．①③</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17．改革开放以来，在中国共产党领导下，中国人民凭着一股逢山开路、遇水架桥的闯劲，凭着一股滴水穿石的韧劲，成功走出一条中国特色社会主义道路。下列对改革开放认识正确的有(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①改革开放目的是进一步解放和发展社会生产力，实现中华民族的伟大复兴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②改革开放的实质就是推动社会主义制度的自我完善，建设和发展中国特色社会主义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③改革开放改变了我国的某些社会主义基本制度，解放和发展了生产力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④改革开放就是要在引领当代中国发展进步中加强和改进党的建设，确保党始终走在时代前列</w:t>
      </w:r>
    </w:p>
    <w:p>
      <w:pPr>
        <w:pStyle w:val="21"/>
        <w:tabs>
          <w:tab w:val="left" w:pos="4153"/>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A．①③④</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B．①②③</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C．①②④</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18．“路漫漫其修远矣，两袖清风来去。为官一任，造福一方，遂了生平意。”这是习总书记在三十多年前，读《人民呼唤焦裕禄》有感而发写下的词句，这体现了中国共产党（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①一身正气，两袖清风——廉洁奉公</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②任重道远，砥砺前行——使命已达</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③为官一任，造福一方——执政为民</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④风霜雨雪，初心不改——与时俱进</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19．习近平总书记说</w:t>
      </w:r>
      <w:r>
        <w:rPr>
          <w:rStyle w:val="10"/>
          <w:rFonts w:hint="eastAsia" w:ascii="Times New Roman" w:hAnsi="Times New Roman" w:eastAsia="宋体" w:cs="Times New Roman"/>
          <w:lang w:val="en-US" w:eastAsia="zh-CN" w:bidi="ar-SA"/>
        </w:rPr>
        <w:t>：</w:t>
      </w:r>
      <w:r>
        <w:rPr>
          <w:rStyle w:val="10"/>
          <w:rFonts w:ascii="Times New Roman" w:hAnsi="Times New Roman" w:eastAsia="宋体" w:cs="Times New Roman"/>
          <w:lang w:val="en-US" w:eastAsia="zh-CN" w:bidi="ar-SA"/>
        </w:rPr>
        <w:t>“人民是共和国的坚实根基</w:t>
      </w:r>
      <w:r>
        <w:rPr>
          <w:rStyle w:val="10"/>
          <w:rFonts w:hint="eastAsia" w:ascii="Times New Roman" w:hAnsi="Times New Roman" w:eastAsia="宋体" w:cs="Times New Roman"/>
          <w:lang w:val="en-US" w:eastAsia="zh-CN" w:bidi="ar-SA"/>
        </w:rPr>
        <w:t>，</w:t>
      </w:r>
      <w:r>
        <w:rPr>
          <w:rStyle w:val="10"/>
          <w:rFonts w:ascii="Times New Roman" w:hAnsi="Times New Roman" w:eastAsia="宋体" w:cs="Times New Roman"/>
          <w:lang w:val="en-US" w:eastAsia="zh-CN" w:bidi="ar-SA"/>
        </w:rPr>
        <w:t>人民是我们执政的最大底气。一路走来，中国人民自力更生、艰苦奋斗，创造了举世瞩目的中国奇迹。”“不管乱云飞渡、风吹浪打，我们都要紧紧依靠人民”这要求我们（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①一定要实现社会主义共同理想</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②必须遵循历史发展的总趋势</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③坚持以人民为中心的发展思想</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④牢记中国共产党的初心和使命</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20．2020年，为了打赢脱贫攻坚战，各省委大规模选派党员到乡村工作，和驻村工作队员扎根一线了解实情，和困难群众融为一体、打成一片，成了共同脱贫致富一家人，上述行动表明(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①密切同人民群众的血肉联系是中国共产党的初心和使命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②广大党员深入农村精准扶贫是为人民服务宗旨重要体现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③习近平新时代中国特色社会主义思想贯彻到位深入人心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④带领人民创造美好的生活是我们党始终不渝的奋斗目标</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21．2020年4月21日，习近平总书记在安康市平利县考察调研时强调，“共产党人办事是求真务实的，真正让人民群众获得实实在在的好处”。下列古语能体现“求真务实”工作作风的是(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A．见善如不及，见不善如探汤(孔子)</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B．千磨万击还坚劲，任尔东西南北风(郑板桥)</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C．修其心，治其身，而后可以为政于天下(王安石)</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D．不受虚言，不听浮术，不采华名，不兴伪事(荀悦)</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22．“立党为公”是指中国共产党除了最广大人民群众的根本利益外，没有任何的私利私求可言，其核心是“公”字。对“立党为公”的理解，下列观点正确的有（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①立党为公要求党的全部工作都要体现“三个代表”的要求</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②立党为公要求党的全部工作都要体现国家和民族的共同利益</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③立党为公是党的全部工作的根本出发点和落脚点</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④立党为公也是党治国理政的根本出发点和落脚点</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D．③④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23．</w:t>
      </w:r>
      <w:r>
        <w:rPr>
          <w:rStyle w:val="10"/>
          <w:rFonts w:hint="eastAsia" w:ascii="Times New Roman" w:hAnsi="Times New Roman" w:eastAsia="宋体" w:cs="Times New Roman"/>
          <w:lang w:val="en-US" w:eastAsia="zh-CN" w:bidi="ar-SA"/>
        </w:rPr>
        <w:t>2020</w:t>
      </w:r>
      <w:r>
        <w:rPr>
          <w:rStyle w:val="10"/>
          <w:rFonts w:ascii="Times New Roman" w:hAnsi="Times New Roman" w:eastAsia="宋体" w:cs="Times New Roman"/>
          <w:lang w:val="en-US" w:eastAsia="zh-CN" w:bidi="ar-SA"/>
        </w:rPr>
        <w:t>年初</w:t>
      </w:r>
      <w:r>
        <w:rPr>
          <w:rStyle w:val="10"/>
          <w:rFonts w:hint="eastAsia" w:ascii="Times New Roman" w:hAnsi="Times New Roman" w:eastAsia="宋体" w:cs="Times New Roman"/>
          <w:lang w:val="en-US" w:eastAsia="zh-CN" w:bidi="ar-SA"/>
        </w:rPr>
        <w:t>，</w:t>
      </w:r>
      <w:r>
        <w:rPr>
          <w:rStyle w:val="10"/>
          <w:rFonts w:ascii="Times New Roman" w:hAnsi="Times New Roman" w:eastAsia="宋体" w:cs="Times New Roman"/>
          <w:lang w:val="en-US" w:eastAsia="zh-CN" w:bidi="ar-SA"/>
        </w:rPr>
        <w:t>我国突发新冠病毒疫情，83岁高龄的共产党员钟南山院士挺身而出，他的行动感动着每一个中国人，他的所作所为体现了对党忠诚、心系群众的优秀品质。钟南山院士受到人民爱戴，是因为他（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①严守纪律，公正执法，传递共产党员的责任和担当</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②信念坚定，敢于作为，发挥共产党员的先锋摸范作用</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③践行以人为本的理念，体现党的先进性和纯洁性</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④始终坚持以人民为中心，坚守全心全意为人民服务的执政理念</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D．②④</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24．习近平新时代中国特色社会主义思想，集中反映了新一届中央领导集体的执政理念、工作思路和信念意志，是中国特色社会主义理论体系的丰富和发展。习近平新时代中国特色社会主义思想(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①是关于中国革命和建设的正确的理论原则和经验总结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②是马克思主义中国化的最新理论成果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③是中国共产党始终不渝的奋斗目标　</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④具有与时俱进的理论品质</w:t>
      </w:r>
    </w:p>
    <w:p>
      <w:pPr>
        <w:pStyle w:val="21"/>
        <w:tabs>
          <w:tab w:val="left" w:pos="4153"/>
        </w:tabs>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A．①③</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B．①④</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C．②③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D．②④</w:t>
      </w:r>
    </w:p>
    <w:p>
      <w:pPr>
        <w:pStyle w:val="21"/>
        <w:rPr>
          <w:rStyle w:val="10"/>
          <w:rFonts w:ascii="Times New Roman" w:hAnsi="Times New Roman" w:eastAsia="宋体" w:cs="Times New Roman"/>
          <w:b/>
          <w:lang w:val="en-US" w:eastAsia="zh-CN" w:bidi="ar-SA"/>
        </w:rPr>
      </w:pPr>
      <w:r>
        <w:rPr>
          <w:rStyle w:val="10"/>
          <w:rFonts w:hint="eastAsia" w:cs="Times New Roman" w:asciiTheme="majorEastAsia" w:hAnsiTheme="majorEastAsia" w:eastAsiaTheme="majorEastAsia"/>
          <w:b/>
          <w:sz w:val="24"/>
          <w:szCs w:val="24"/>
          <w:lang w:val="en-US" w:eastAsia="zh-CN" w:bidi="ar-SA"/>
        </w:rPr>
        <w:t>二、非选择题（5个问，共52分）</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25．阅读材科，完成下列要求。</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2020年6月，习近平向线上中国国际智能产业博览会致贺信。他指出，我们正处在新一轮科技革命和产业变革蓄势待发的时期，以互联网、大数据、人工智能为代表的新一代信息技术日新月异。促进数字经济和实体经济融合发展，加快新旧发展动能接续转换，打造新产业新业态，是各国面临的共同任务。习近平强调，中国高度重视创新驱动发展，坚定贯彻新发展理念，加快推进数字产业化、产业数字化努力推动高质量发展、创造高品质生活。中国愿积极参与数字经济国际合作，同各国携手推动数字经济健康发展，为世界经济增长培育新动力、开辟新空间。本次会议以“智能化:为经济赋能，为生活添彩”为主题，体现了世界经济发展的趋势，体现了各国人民对美好生活的期盼。希望与会代表深化交流合作，智汇八方、博采众长，共同推动数字经济发展，为构建人类命运共同体贡献智慧和力量。</w:t>
      </w:r>
    </w:p>
    <w:p>
      <w:pPr>
        <w:pStyle w:val="21"/>
        <w:numPr>
          <w:ilvl w:val="0"/>
          <w:numId w:val="1"/>
        </w:numPr>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运用《经济与社会》的知识，分析举办国际智能产业博览会是如何体现新发展理念的。</w:t>
      </w:r>
      <w:r>
        <w:rPr>
          <w:rStyle w:val="10"/>
          <w:rFonts w:hint="eastAsia" w:ascii="Times New Roman" w:hAnsi="Times New Roman" w:eastAsia="宋体" w:cs="Times New Roman"/>
          <w:lang w:val="en-US" w:eastAsia="zh-CN" w:bidi="ar-SA"/>
        </w:rPr>
        <w:t>（12分）</w:t>
      </w: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numPr>
          <w:ilvl w:val="0"/>
          <w:numId w:val="1"/>
        </w:numPr>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结合材料，运用“建设现代化经济体系”的知识，分析举办国际智能产业博览会是如何推动经济高质量发展的。</w:t>
      </w:r>
      <w:r>
        <w:rPr>
          <w:rStyle w:val="10"/>
          <w:rFonts w:hint="eastAsia" w:ascii="Times New Roman" w:hAnsi="Times New Roman" w:eastAsia="宋体" w:cs="Times New Roman"/>
          <w:lang w:val="en-US" w:eastAsia="zh-CN" w:bidi="ar-SA"/>
        </w:rPr>
        <w:t>（12分）</w:t>
      </w: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26.</w:t>
      </w:r>
      <w:r>
        <w:rPr>
          <w:rStyle w:val="10"/>
          <w:rFonts w:ascii="Times New Roman" w:hAnsi="Times New Roman" w:eastAsia="宋体" w:cs="Times New Roman"/>
          <w:lang w:val="en-US" w:eastAsia="zh-CN" w:bidi="ar-SA"/>
        </w:rPr>
        <w:t>消费是我国经济增长的重要引擎，中等收入群体是消费的重要基础。目前，我国约有4亿中等收入人口，绝对规模世界最大。要把扩大中等收入群体规模作为重要政策目标，优化收入分配结构，健全知识、技术、管理、数据等生产要素由市场评价贡献、按贡献决定报酬的机制。要扩大人力资本投入，使更多普通劳动者通过自身努力进入中等收入群体。</w:t>
      </w: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结合材料，运用《经济与社会》的相关知识，说明我国健全多种生产要素参与分配机制的合理性。</w:t>
      </w:r>
      <w:r>
        <w:rPr>
          <w:rStyle w:val="10"/>
          <w:rFonts w:hint="eastAsia" w:ascii="Times New Roman" w:hAnsi="Times New Roman" w:eastAsia="宋体" w:cs="Times New Roman"/>
          <w:lang w:val="en-US" w:eastAsia="zh-CN" w:bidi="ar-SA"/>
        </w:rPr>
        <w:t>（12分）</w:t>
      </w: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27</w:t>
      </w:r>
      <w:r>
        <w:rPr>
          <w:rStyle w:val="10"/>
          <w:rFonts w:hint="eastAsia" w:ascii="Times New Roman" w:hAnsi="Times New Roman" w:eastAsia="宋体" w:cs="Times New Roman"/>
          <w:lang w:val="en-US" w:eastAsia="zh-CN" w:bidi="ar-SA"/>
        </w:rPr>
        <w:t>.</w:t>
      </w:r>
      <w:r>
        <w:rPr>
          <w:rStyle w:val="10"/>
          <w:rFonts w:ascii="Times New Roman" w:hAnsi="Times New Roman" w:eastAsia="宋体" w:cs="Times New Roman"/>
          <w:lang w:val="en-US" w:eastAsia="zh-CN" w:bidi="ar-SA"/>
        </w:rPr>
        <w:t>2020年2月12日，中共中央政治局常务委员会召开第三次专题会议。疫情就是命令，防控就是责任。新冠肺炎疫情发生以来，党中央高度重视，农历正月初一以来的19天内，习近平总书记三次主持中共中央政治局常务委员会会议，研究加强疫情防控等工作。习近平总书记时刻关注疫情形势，把疫情防控作为头等大事来抓，亲自指挥、亲自部署，提出坚定信心、同舟共济、科学防治、精准施策的总要求。始终把人民群众生命安全和身体健康放在首位，全力以赴救治患者，打好武汉保卫战、湖北保卫战。广大党员同志一马当先、冲锋在前，谱写着一曲曲感天动地的颂歌。</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w:t>
      </w:r>
      <w:r>
        <w:rPr>
          <w:rStyle w:val="10"/>
          <w:rFonts w:ascii="Times New Roman" w:hAnsi="Times New Roman" w:eastAsia="宋体" w:cs="Times New Roman"/>
          <w:lang w:val="en-US" w:eastAsia="zh-CN" w:bidi="ar-SA"/>
        </w:rPr>
        <w:t>结合新冠肺炎疫情发生以来，各地党员干部和党组织的战“疫”工作，运用政治与法治相关知识，说明党为什么要这样做？</w:t>
      </w:r>
      <w:r>
        <w:rPr>
          <w:rStyle w:val="10"/>
          <w:rFonts w:hint="eastAsia" w:ascii="Times New Roman" w:hAnsi="Times New Roman" w:eastAsia="宋体" w:cs="Times New Roman"/>
          <w:lang w:val="en-US" w:eastAsia="zh-CN" w:bidi="ar-SA"/>
        </w:rPr>
        <w:t>（12分）</w:t>
      </w: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w:t>
      </w:r>
      <w:r>
        <w:rPr>
          <w:rStyle w:val="10"/>
          <w:rFonts w:ascii="Times New Roman" w:hAnsi="Times New Roman" w:eastAsia="宋体" w:cs="Times New Roman"/>
          <w:lang w:val="en-US" w:eastAsia="zh-CN" w:bidi="ar-SA"/>
        </w:rPr>
        <w:t>请在</w:t>
      </w:r>
      <w:r>
        <w:rPr>
          <w:rStyle w:val="10"/>
          <w:rFonts w:hint="eastAsia" w:ascii="Times New Roman" w:hAnsi="Times New Roman" w:eastAsia="宋体" w:cs="Times New Roman"/>
          <w:lang w:val="en-US" w:eastAsia="zh-CN" w:bidi="ar-SA"/>
        </w:rPr>
        <w:t>党、政府、医护工作者、自愿者</w:t>
      </w:r>
      <w:r>
        <w:rPr>
          <w:rStyle w:val="10"/>
          <w:rFonts w:ascii="Times New Roman" w:hAnsi="Times New Roman" w:eastAsia="宋体" w:cs="Times New Roman"/>
          <w:lang w:val="en-US" w:eastAsia="zh-CN" w:bidi="ar-SA"/>
        </w:rPr>
        <w:t>中任选</w:t>
      </w:r>
      <w:r>
        <w:rPr>
          <w:rStyle w:val="10"/>
          <w:rFonts w:hint="eastAsia" w:ascii="Times New Roman" w:hAnsi="Times New Roman" w:eastAsia="宋体" w:cs="Times New Roman"/>
          <w:lang w:val="en-US" w:eastAsia="zh-CN" w:bidi="ar-SA"/>
        </w:rPr>
        <w:t>两</w:t>
      </w:r>
      <w:r>
        <w:rPr>
          <w:rStyle w:val="10"/>
          <w:rFonts w:ascii="Times New Roman" w:hAnsi="Times New Roman" w:eastAsia="宋体" w:cs="Times New Roman"/>
          <w:lang w:val="en-US" w:eastAsia="zh-CN" w:bidi="ar-SA"/>
        </w:rPr>
        <w:t>个行为主体,就他们在新冠肺炎疫情防控中的贡献，分别对他们说一句话,表达你对他们的感情,要求每句话10-30字。</w:t>
      </w:r>
      <w:r>
        <w:rPr>
          <w:rStyle w:val="10"/>
          <w:rFonts w:hint="eastAsia" w:ascii="Times New Roman" w:hAnsi="Times New Roman" w:eastAsia="宋体" w:cs="Times New Roman"/>
          <w:lang w:val="en-US" w:eastAsia="zh-CN" w:bidi="ar-SA"/>
        </w:rPr>
        <w:t>（4分）</w:t>
      </w: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jc w:val="center"/>
        <w:rPr>
          <w:rStyle w:val="10"/>
          <w:rFonts w:ascii="Times New Roman" w:hAnsi="Times New Roman" w:eastAsia="宋体" w:cs="Times New Roman"/>
          <w:b/>
          <w:lang w:val="en-US" w:eastAsia="zh-CN" w:bidi="ar-SA"/>
        </w:rPr>
      </w:pPr>
    </w:p>
    <w:p>
      <w:pPr>
        <w:pStyle w:val="21"/>
        <w:spacing w:line="288" w:lineRule="auto"/>
        <w:jc w:val="center"/>
        <w:rPr>
          <w:rStyle w:val="10"/>
          <w:rFonts w:ascii="Times New Roman" w:hAnsi="Times New Roman" w:eastAsia="宋体" w:cs="Times New Roman"/>
          <w:b/>
          <w:sz w:val="32"/>
          <w:szCs w:val="32"/>
          <w:lang w:val="en-US" w:eastAsia="zh-CN" w:bidi="ar-SA"/>
        </w:rPr>
      </w:pPr>
      <w:bookmarkStart w:id="0" w:name="_GoBack"/>
      <w:bookmarkEnd w:id="0"/>
      <w:r>
        <w:rPr>
          <w:rStyle w:val="10"/>
          <w:rFonts w:hint="eastAsia" w:ascii="Times New Roman" w:hAnsi="Times New Roman" w:eastAsia="宋体" w:cs="Times New Roman"/>
          <w:b/>
          <w:sz w:val="32"/>
          <w:szCs w:val="32"/>
          <w:lang w:val="en-US" w:eastAsia="zh-CN" w:bidi="ar-SA"/>
        </w:rPr>
        <w:t>参考答案</w:t>
      </w:r>
    </w:p>
    <w:p>
      <w:pPr>
        <w:pStyle w:val="21"/>
        <w:spacing w:line="288" w:lineRule="auto"/>
        <w:jc w:val="center"/>
        <w:rPr>
          <w:rStyle w:val="10"/>
          <w:rFonts w:ascii="Times New Roman" w:hAnsi="Times New Roman" w:eastAsia="宋体" w:cs="Times New Roman"/>
          <w:b/>
          <w:lang w:val="en-US" w:eastAsia="zh-CN" w:bidi="ar-SA"/>
        </w:rPr>
      </w:pPr>
    </w:p>
    <w:p>
      <w:pPr>
        <w:pStyle w:val="21"/>
        <w:spacing w:line="288" w:lineRule="auto"/>
        <w:rPr>
          <w:rStyle w:val="10"/>
          <w:rFonts w:ascii="Times New Roman" w:hAnsi="Times New Roman" w:eastAsia="宋体" w:cs="Times New Roman"/>
          <w:b/>
          <w:lang w:val="en-US" w:eastAsia="zh-CN" w:bidi="ar-SA"/>
        </w:rPr>
      </w:pPr>
      <w:r>
        <w:rPr>
          <w:rStyle w:val="10"/>
          <w:rFonts w:hint="eastAsia" w:ascii="Times New Roman" w:hAnsi="Times New Roman" w:eastAsia="宋体" w:cs="Times New Roman"/>
          <w:b/>
          <w:lang w:val="en-US" w:eastAsia="zh-CN" w:bidi="ar-SA"/>
        </w:rPr>
        <w:t>ACCAD    AABCB    CBCAD   CCBDC    DACD</w:t>
      </w:r>
    </w:p>
    <w:p>
      <w:pPr>
        <w:pStyle w:val="21"/>
        <w:numPr>
          <w:ilvl w:val="0"/>
          <w:numId w:val="2"/>
        </w:numPr>
        <w:spacing w:line="288"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w:t>
      </w:r>
      <w:r>
        <w:rPr>
          <w:rStyle w:val="10"/>
          <w:rFonts w:hint="eastAsia" w:ascii="Times New Roman" w:hAnsi="Times New Roman" w:eastAsia="宋体" w:cs="Times New Roman"/>
          <w:lang w:val="en-US" w:eastAsia="zh-CN" w:bidi="ar-SA"/>
        </w:rPr>
        <w:t>（12分，每点4分）</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创新发展注重解决的是发展动力问题。我国高度重视创新驱动发展，把创新摆在国家发展全局的核心位置，举办国际智能产业博览会，促进数字经济和实体经济融合爱展，从而把握世界新一轮信息技术变革大势。</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②协调发展注重解决发展不平衡的问题。举办国际智能产业博览会，加快新旧发展动能接续转换，打造新产业新业态，有利于促进经济社会协调发展，促进新型工业化、信息化发展，不断增强发展的整体性。</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③开放发展注重解决的是发展内外联动的问题。中国举办国际智能产业博览会，积极参与数字经济国际合作，同各国铁手推动数字经济监看防战，为世界经济发展培育新动力、开辟新空间。</w:t>
      </w:r>
    </w:p>
    <w:p>
      <w:pPr>
        <w:pStyle w:val="21"/>
        <w:spacing w:line="288"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w:t>
      </w:r>
      <w:r>
        <w:rPr>
          <w:rStyle w:val="10"/>
          <w:rFonts w:hint="eastAsia" w:ascii="Times New Roman" w:hAnsi="Times New Roman" w:eastAsia="宋体" w:cs="Times New Roman"/>
          <w:lang w:val="en-US" w:eastAsia="zh-CN" w:bidi="ar-SA"/>
        </w:rPr>
        <w:t>（12分，每点4分）</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①举办国际智能产业博览会，推动建设创新引领、协同发展的产业体系。</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②中国高度重视创新驱动发展，坚持实现实体经济、科技创新的协同发展，提高科技创新在实体经济发展中的贡献份额。</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③中国愿积极参与数字经济国际合作，促进数字经济和实体经济融合发展，大力发展实体经济，深化供给侧结构性改革，推动互联网、大数据同实体经济深度融合。</w:t>
      </w:r>
    </w:p>
    <w:p>
      <w:pPr>
        <w:pStyle w:val="21"/>
        <w:spacing w:line="288" w:lineRule="auto"/>
        <w:jc w:val="left"/>
        <w:textAlignment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26.（12分，每点4分）</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①生产资料所有制决定分配方式。按知识、技术、管理、数据等生产要素参与的分配属于多种分配方式与多种所有制经济相适应。</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②按知识、技术、管理、数据等生产要素参与分配有利于让一切要素的活力竞相迸发，让一切创造财富的源泉充分涌流，推动资源优化配置，促进经济发展。</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③按知识、技术、管理、数据等生产要素参与分配有助于扩大中等收入群体规模，优化收入分配结构，进而促进消费，拉动经济增长。</w:t>
      </w:r>
    </w:p>
    <w:p>
      <w:pPr>
        <w:pStyle w:val="21"/>
        <w:spacing w:line="288" w:lineRule="auto"/>
        <w:jc w:val="left"/>
        <w:textAlignment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27.（1）（12分，每点4分）</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①这是由中国共产党的性质决定的。中国共产党是中国工人阶级的先锋队，同时是中国人民和中华民族的先锋队，其先进性决定了以人民为中心的思想。</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②党的根本宗旨是全心全意为人民服务，在任何时候，党都是把人民利益放在第一位，同人民同甘共苦，坚持权为民所用、情为民所系、利为民所谋。</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③立党为公、执政为民是中国共产党的执政理念，坚持以人民为中心就必须坚持人民主体地位，践行全心全意为人民服务的根本宗旨，贯彻党的群众路线。</w:t>
      </w:r>
    </w:p>
    <w:p>
      <w:pPr>
        <w:pStyle w:val="21"/>
        <w:spacing w:line="288"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（2）</w:t>
      </w:r>
      <w:r>
        <w:rPr>
          <w:rStyle w:val="10"/>
          <w:rFonts w:hint="eastAsia" w:ascii="Times New Roman" w:hAnsi="Times New Roman" w:eastAsia="宋体" w:cs="Times New Roman"/>
          <w:lang w:val="en-US" w:eastAsia="zh-CN" w:bidi="ar-SA"/>
        </w:rPr>
        <w:t>（4分，每点2分）</w:t>
      </w:r>
      <w:r>
        <w:rPr>
          <w:rStyle w:val="10"/>
          <w:rFonts w:ascii="Times New Roman" w:hAnsi="Times New Roman" w:eastAsia="宋体" w:cs="Times New Roman"/>
          <w:lang w:val="en-US" w:eastAsia="zh-CN" w:bidi="ar-SA"/>
        </w:rPr>
        <w:t>案例示范：</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①对医护工作者说：你勇敢“逆行”的样子最美，你与死神“赛跑”的姿势最帅。</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②对党说：你把人民放心头，人民永远跟你走。</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③对国家（政府）说：是你为生命提供保障，是你给了我们强大的力量。</w:t>
      </w:r>
    </w:p>
    <w:p>
      <w:pPr>
        <w:pStyle w:val="21"/>
        <w:spacing w:line="288" w:lineRule="auto"/>
        <w:ind w:firstLine="420"/>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④对志愿者说：你是一道坚固的屏障，让我们远离侵扰。</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decimal"/>
      <w:lvlText w:val="(%1)"/>
      <w:lvlJc w:val="left"/>
      <w:pPr>
        <w:tabs>
          <w:tab w:val="left" w:pos="312"/>
        </w:tabs>
      </w:pPr>
    </w:lvl>
  </w:abstractNum>
  <w:abstractNum w:abstractNumId="1">
    <w:nsid w:val="7B996058"/>
    <w:multiLevelType w:val="singleLevel"/>
    <w:tmpl w:val="7B996058"/>
    <w:lvl w:ilvl="0" w:tentative="0">
      <w:start w:val="2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AE0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F2BADE088D6449CDAA1130B6CD792FC9</vt:lpwstr>
  </property>
</Properties>
</file>