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adjustRightInd w:val="0"/>
        <w:snapToGrid w:val="0"/>
        <w:spacing w:line="360" w:lineRule="auto"/>
        <w:jc w:val="center"/>
        <w:rPr>
          <w:rStyle w:val="7"/>
          <w:rFonts w:hint="eastAsia" w:ascii="宋体" w:hAnsi="宋体" w:eastAsia="宋体" w:cs="宋体"/>
          <w:b/>
          <w:sz w:val="30"/>
          <w:szCs w:val="30"/>
        </w:rPr>
      </w:pPr>
      <w:r>
        <w:rPr>
          <w:rStyle w:val="7"/>
          <w:rFonts w:hint="eastAsia" w:ascii="宋体" w:hAnsi="宋体" w:eastAsia="宋体" w:cs="宋体"/>
          <w:b/>
          <w:sz w:val="30"/>
          <w:szCs w:val="30"/>
        </w:rPr>
        <w:t>延边</w:t>
      </w:r>
      <w:r>
        <w:rPr>
          <w:rStyle w:val="7"/>
          <w:rFonts w:ascii="宋体" w:hAnsi="宋体" w:eastAsia="宋体" w:cs="宋体"/>
          <w:b/>
          <w:sz w:val="30"/>
          <w:szCs w:val="30"/>
        </w:rPr>
        <w:t>第二中学</w:t>
      </w:r>
      <w:r>
        <w:rPr>
          <w:rStyle w:val="7"/>
          <w:rFonts w:hint="eastAsia" w:ascii="宋体" w:hAnsi="宋体" w:eastAsia="宋体" w:cs="宋体"/>
          <w:b/>
          <w:sz w:val="30"/>
          <w:szCs w:val="30"/>
        </w:rPr>
        <w:t>2020—20</w:t>
      </w:r>
      <w:r>
        <w:rPr>
          <w:rStyle w:val="7"/>
          <w:rFonts w:ascii="宋体" w:hAnsi="宋体" w:eastAsia="宋体" w:cs="宋体"/>
          <w:b/>
          <w:sz w:val="30"/>
          <w:szCs w:val="30"/>
        </w:rPr>
        <w:t>2</w:t>
      </w:r>
      <w:r>
        <w:rPr>
          <w:rStyle w:val="7"/>
          <w:rFonts w:hint="eastAsia" w:ascii="宋体" w:hAnsi="宋体" w:eastAsia="宋体" w:cs="宋体"/>
          <w:b/>
          <w:sz w:val="30"/>
          <w:szCs w:val="30"/>
        </w:rPr>
        <w:t>1学年度第一学期</w:t>
      </w:r>
    </w:p>
    <w:p>
      <w:pPr>
        <w:pStyle w:val="3"/>
        <w:adjustRightInd w:val="0"/>
        <w:snapToGrid w:val="0"/>
        <w:spacing w:line="360" w:lineRule="auto"/>
        <w:jc w:val="center"/>
        <w:rPr>
          <w:rStyle w:val="7"/>
          <w:rFonts w:ascii="宋体" w:hAnsi="宋体" w:eastAsia="宋体" w:cs="宋体"/>
          <w:b/>
          <w:sz w:val="32"/>
          <w:szCs w:val="32"/>
        </w:rPr>
      </w:pPr>
      <w:r>
        <w:rPr>
          <w:rStyle w:val="7"/>
          <w:rFonts w:hint="eastAsia" w:ascii="宋体" w:hAnsi="宋体" w:eastAsia="宋体" w:cs="宋体"/>
          <w:b/>
          <w:sz w:val="30"/>
          <w:szCs w:val="30"/>
        </w:rPr>
        <w:t>第二次阶段</w:t>
      </w:r>
      <w:r>
        <w:rPr>
          <w:rStyle w:val="7"/>
          <w:rFonts w:ascii="宋体" w:hAnsi="宋体" w:eastAsia="宋体" w:cs="宋体"/>
          <w:b/>
          <w:sz w:val="30"/>
          <w:szCs w:val="30"/>
        </w:rPr>
        <w:t>检测</w:t>
      </w:r>
      <w:r>
        <w:rPr>
          <w:rStyle w:val="7"/>
          <w:rFonts w:hint="eastAsia" w:ascii="宋体" w:hAnsi="宋体" w:eastAsia="宋体" w:cs="宋体"/>
          <w:b/>
          <w:sz w:val="30"/>
          <w:szCs w:val="30"/>
        </w:rPr>
        <w:t>高一语文</w:t>
      </w:r>
      <w:r>
        <w:rPr>
          <w:rStyle w:val="7"/>
          <w:rFonts w:ascii="宋体" w:hAnsi="宋体" w:eastAsia="宋体" w:cs="宋体"/>
          <w:b/>
          <w:sz w:val="30"/>
          <w:szCs w:val="30"/>
        </w:rPr>
        <w:t>试卷</w:t>
      </w:r>
    </w:p>
    <w:p>
      <w:pPr>
        <w:pStyle w:val="3"/>
        <w:adjustRightInd w:val="0"/>
        <w:snapToGrid w:val="0"/>
        <w:spacing w:line="360" w:lineRule="auto"/>
        <w:ind w:firstLine="480"/>
        <w:jc w:val="left"/>
        <w:rPr>
          <w:rStyle w:val="7"/>
          <w:rFonts w:ascii="宋体" w:hAnsi="宋体" w:eastAsia="宋体" w:cs="宋体"/>
          <w:b/>
          <w:kern w:val="0"/>
          <w:sz w:val="24"/>
          <w:szCs w:val="24"/>
        </w:rPr>
      </w:pPr>
    </w:p>
    <w:p>
      <w:pPr>
        <w:pStyle w:val="3"/>
        <w:adjustRightInd w:val="0"/>
        <w:snapToGrid w:val="0"/>
        <w:spacing w:line="360" w:lineRule="auto"/>
        <w:jc w:val="center"/>
        <w:rPr>
          <w:rStyle w:val="7"/>
          <w:rFonts w:ascii="宋体" w:hAnsi="宋体" w:eastAsia="宋体" w:cs="Times New Roman"/>
          <w:b/>
          <w:snapToGrid w:val="0"/>
          <w:kern w:val="10"/>
          <w:sz w:val="24"/>
          <w:szCs w:val="24"/>
        </w:rPr>
      </w:pPr>
      <w:r>
        <w:rPr>
          <w:rStyle w:val="7"/>
          <w:rFonts w:hint="eastAsia" w:ascii="宋体" w:hAnsi="宋体" w:eastAsia="宋体" w:cs="宋体"/>
          <w:b/>
          <w:kern w:val="0"/>
          <w:sz w:val="24"/>
          <w:szCs w:val="24"/>
        </w:rPr>
        <w:t>考试时间为90分钟，总分为</w:t>
      </w:r>
      <w:r>
        <w:rPr>
          <w:rStyle w:val="7"/>
          <w:rFonts w:hint="eastAsia" w:ascii="宋体" w:hAnsi="宋体" w:eastAsia="宋体" w:cs="Times New Roman"/>
          <w:b/>
          <w:snapToGrid w:val="0"/>
          <w:kern w:val="10"/>
          <w:sz w:val="24"/>
          <w:szCs w:val="24"/>
        </w:rPr>
        <w:t>120分。试卷共8页、四道题。</w:t>
      </w:r>
    </w:p>
    <w:p>
      <w:pPr>
        <w:pStyle w:val="3"/>
        <w:adjustRightInd w:val="0"/>
        <w:snapToGrid w:val="0"/>
        <w:spacing w:line="360" w:lineRule="auto"/>
        <w:ind w:firstLine="2520"/>
        <w:jc w:val="left"/>
        <w:rPr>
          <w:rStyle w:val="7"/>
          <w:rFonts w:ascii="宋体" w:hAnsi="宋体" w:eastAsia="宋体" w:cs="宋体"/>
          <w:b/>
          <w:snapToGrid w:val="0"/>
          <w:kern w:val="10"/>
          <w:sz w:val="24"/>
          <w:szCs w:val="24"/>
        </w:rPr>
      </w:pPr>
    </w:p>
    <w:p>
      <w:pPr>
        <w:pStyle w:val="3"/>
        <w:widowControl/>
        <w:adjustRightInd w:val="0"/>
        <w:snapToGrid w:val="0"/>
        <w:spacing w:line="360" w:lineRule="auto"/>
        <w:ind w:firstLine="480"/>
        <w:jc w:val="center"/>
        <w:rPr>
          <w:rStyle w:val="7"/>
          <w:rFonts w:ascii="宋体" w:hAnsi="宋体" w:eastAsia="宋体" w:cs="Times New Roman"/>
          <w:b/>
          <w:snapToGrid w:val="0"/>
          <w:kern w:val="10"/>
          <w:sz w:val="24"/>
          <w:szCs w:val="24"/>
        </w:rPr>
      </w:pPr>
      <w:r>
        <w:rPr>
          <w:rStyle w:val="7"/>
          <w:rFonts w:hint="eastAsia" w:ascii="宋体" w:hAnsi="宋体" w:eastAsia="宋体" w:cs="Times New Roman"/>
          <w:b/>
          <w:snapToGrid w:val="0"/>
          <w:kern w:val="10"/>
          <w:sz w:val="24"/>
          <w:szCs w:val="24"/>
        </w:rPr>
        <w:t>第 I卷  阅读题（55分）</w:t>
      </w:r>
    </w:p>
    <w:p>
      <w:pPr>
        <w:pStyle w:val="3"/>
        <w:widowControl/>
        <w:numPr>
          <w:ilvl w:val="0"/>
          <w:numId w:val="1"/>
        </w:numPr>
        <w:adjustRightInd w:val="0"/>
        <w:snapToGrid w:val="0"/>
        <w:spacing w:line="360" w:lineRule="auto"/>
        <w:rPr>
          <w:rStyle w:val="7"/>
          <w:rFonts w:ascii="宋体" w:hAnsi="宋体" w:eastAsia="宋体" w:cs="Times New Roman"/>
          <w:b/>
          <w:snapToGrid w:val="0"/>
          <w:kern w:val="10"/>
          <w:szCs w:val="21"/>
        </w:rPr>
      </w:pPr>
      <w:r>
        <w:rPr>
          <w:rStyle w:val="7"/>
          <w:rFonts w:ascii="宋体" w:hAnsi="宋体" w:eastAsia="宋体" w:cs="Times New Roman"/>
          <w:b/>
          <w:snapToGrid w:val="0"/>
          <w:kern w:val="10"/>
          <w:szCs w:val="21"/>
        </w:rPr>
        <w:t>论述类文本阅读（</w:t>
      </w:r>
      <w:r>
        <w:rPr>
          <w:rStyle w:val="7"/>
          <w:rFonts w:hint="eastAsia" w:ascii="宋体" w:hAnsi="宋体" w:eastAsia="宋体" w:cs="Times New Roman"/>
          <w:b/>
          <w:snapToGrid w:val="0"/>
          <w:kern w:val="10"/>
          <w:szCs w:val="21"/>
        </w:rPr>
        <w:t>共15分</w:t>
      </w:r>
      <w:r>
        <w:rPr>
          <w:rStyle w:val="7"/>
          <w:rFonts w:ascii="宋体" w:hAnsi="宋体" w:eastAsia="宋体" w:cs="Times New Roman"/>
          <w:b/>
          <w:snapToGrid w:val="0"/>
          <w:kern w:val="10"/>
          <w:szCs w:val="21"/>
        </w:rPr>
        <w:t>）</w:t>
      </w:r>
    </w:p>
    <w:p>
      <w:pPr>
        <w:pStyle w:val="3"/>
        <w:widowControl/>
        <w:adjustRightInd w:val="0"/>
        <w:snapToGrid w:val="0"/>
        <w:spacing w:line="360" w:lineRule="auto"/>
        <w:ind w:left="422" w:firstLine="420"/>
        <w:rPr>
          <w:rStyle w:val="7"/>
          <w:rFonts w:ascii="宋体" w:hAnsi="宋体" w:eastAsia="宋体" w:cs="Times New Roman"/>
          <w:b/>
          <w:snapToGrid w:val="0"/>
          <w:kern w:val="10"/>
          <w:szCs w:val="21"/>
        </w:rPr>
      </w:pPr>
      <w:r>
        <w:rPr>
          <w:rStyle w:val="7"/>
          <w:rFonts w:hint="eastAsia" w:ascii="宋体" w:hAnsi="宋体" w:eastAsia="宋体" w:cs="Times New Roman"/>
          <w:b/>
          <w:snapToGrid w:val="0"/>
          <w:kern w:val="10"/>
          <w:szCs w:val="21"/>
        </w:rPr>
        <w:t>阅读下面的文字，完成1-4题。</w:t>
      </w:r>
    </w:p>
    <w:p>
      <w:pPr>
        <w:pStyle w:val="3"/>
        <w:spacing w:line="360" w:lineRule="auto"/>
        <w:ind w:firstLine="420"/>
        <w:rPr>
          <w:rStyle w:val="7"/>
          <w:rFonts w:ascii="宋体" w:hAnsi="宋体" w:cs="楷体"/>
          <w:b/>
          <w:szCs w:val="21"/>
        </w:rPr>
      </w:pPr>
      <w:r>
        <w:rPr>
          <w:rStyle w:val="7"/>
          <w:rFonts w:hint="eastAsia" w:ascii="宋体" w:hAnsi="宋体" w:eastAsia="宋体" w:cs="Times New Roman"/>
          <w:b/>
          <w:snapToGrid w:val="0"/>
          <w:kern w:val="10"/>
          <w:szCs w:val="21"/>
        </w:rPr>
        <w:t xml:space="preserve"> </w:t>
      </w:r>
      <w:r>
        <w:rPr>
          <w:rStyle w:val="7"/>
          <w:rFonts w:hint="eastAsia" w:ascii="楷体" w:hAnsi="楷体" w:eastAsia="楷体" w:cs="楷体"/>
          <w:b/>
          <w:szCs w:val="21"/>
        </w:rPr>
        <w:t>材料一：</w:t>
      </w:r>
    </w:p>
    <w:p>
      <w:pPr>
        <w:pStyle w:val="3"/>
        <w:spacing w:line="360" w:lineRule="auto"/>
        <w:ind w:firstLine="420"/>
        <w:rPr>
          <w:rStyle w:val="7"/>
          <w:rFonts w:ascii="楷体" w:hAnsi="楷体" w:eastAsia="楷体" w:cs="楷体"/>
          <w:szCs w:val="21"/>
        </w:rPr>
      </w:pPr>
      <w:r>
        <w:rPr>
          <w:rStyle w:val="7"/>
          <w:rFonts w:hint="eastAsia" w:ascii="楷体" w:hAnsi="楷体" w:eastAsia="楷体" w:cs="楷体"/>
          <w:szCs w:val="21"/>
        </w:rPr>
        <w:t>什么是审美现代性呢?如果简单地望文生义地推论,就会轻而易举地得到这样的解答：审美现代性与现代性是一致的,是审美活动中体现出来的现代性特征。事实并非如此。审美作为超越的、自由的活动,并不肯定现实,并不与现实相一致，而是超越现实,甚至否定现实,审美的自由品格和超越本质存在于审美与现实的差异之中。同理,审美现代性也不是现代性的肯定形式，而是对现代性的超越甚至否定。这就是说,审美现代性与现代性并不一致,它是现代性的反思、批判力量,它使主体在现代化过程中保持着反思能力和超越品格,不至于丧失自觉性而成为盲目的存在。</w:t>
      </w:r>
    </w:p>
    <w:p>
      <w:pPr>
        <w:pStyle w:val="3"/>
        <w:spacing w:line="360" w:lineRule="auto"/>
        <w:ind w:firstLine="420"/>
        <w:rPr>
          <w:rStyle w:val="7"/>
          <w:rFonts w:ascii="楷体" w:hAnsi="楷体" w:eastAsia="楷体" w:cs="楷体"/>
          <w:szCs w:val="21"/>
        </w:rPr>
      </w:pPr>
      <w:r>
        <w:rPr>
          <w:rStyle w:val="7"/>
          <w:rFonts w:hint="eastAsia" w:ascii="楷体" w:hAnsi="楷体" w:eastAsia="楷体" w:cs="楷体"/>
          <w:szCs w:val="21"/>
        </w:rPr>
        <w:t>由于现代性具有感性与理性两个层面,审美现代性同样体现为感性和超感性两种形式。审美现代性的感性形式体现于大众审美文化中。在市场经济的刺激下，大众审美文化兴起,它包括通俗文学、流行艺术、大众化的影视作品,也包括商业化的产品设计和包装、时装、广告,等等。大众审美文化作为感性审美现代性,具有两重性,一为与感性现代性之间的契合性、亲和性；一为对感性现代性的差异性、超越性。一方面,大众审美文化迎合了现代消费主义浪潮,借助市场经济,使自己商品化,成为物质享乐的助动力。最终，也就成为现代性的战利品,丧失了自己的超越品格。另一方面,大众审美文化还具有审美属性。审美属性使大众审美文化能在一定程度上克服感性现代性的物质主义,使物质消費带有某种精神性；一定程度上克服感性现代性的鄙俗性,使低俗文化品质有所提升。总之,大众审美文化的两重性始终存在,二者相反相成,构成感性审美现代性。</w:t>
      </w:r>
    </w:p>
    <w:p>
      <w:pPr>
        <w:pStyle w:val="3"/>
        <w:spacing w:line="360" w:lineRule="auto"/>
        <w:ind w:firstLine="420"/>
        <w:rPr>
          <w:rStyle w:val="7"/>
          <w:rFonts w:ascii="楷体" w:hAnsi="楷体" w:eastAsia="楷体" w:cs="楷体"/>
          <w:szCs w:val="21"/>
        </w:rPr>
      </w:pPr>
      <w:r>
        <w:rPr>
          <w:rStyle w:val="7"/>
          <w:rFonts w:hint="eastAsia" w:ascii="楷体" w:hAnsi="楷体" w:eastAsia="楷体" w:cs="楷体"/>
          <w:szCs w:val="21"/>
        </w:rPr>
        <w:t>审美现代性的超感性形式是精英审美文化。精英审美文化不同于大众审美文化,它是精英知识阶层为主体的审美文化，包括现代纯文学,高雅艺术，以及其他高雅审美文化。精英审美文化所体现的审美现代性,本质上是一种反现代性。现代性一方面带来了社会进步,同时也导致生存危机。科学主义以对自然的征服导致人与自然关系的紧张，并且带来技术对人的统治(技术异化),从而威胁人的自由；人本主义确立了人的主体性,肯定了人的价值,但是也导致个体生存根据的丧失、生存意义的迷惘。现代性的消极面意味着需要一种反思批判力量,以唤起生存的自觉和保持自由精神。审美现代性的超感性形式——精英审美文化作为典范承担了这个任务。它使人在现代化过程中免于丧失自我,免于精神沉沦,从而成为一种拯救力量。</w:t>
      </w:r>
    </w:p>
    <w:p>
      <w:pPr>
        <w:pStyle w:val="3"/>
        <w:spacing w:line="360" w:lineRule="auto"/>
        <w:ind w:firstLine="420"/>
        <w:rPr>
          <w:rStyle w:val="7"/>
          <w:rFonts w:ascii="楷体" w:hAnsi="楷体" w:eastAsia="楷体" w:cs="楷体"/>
          <w:szCs w:val="21"/>
        </w:rPr>
      </w:pPr>
      <w:r>
        <w:rPr>
          <w:rStyle w:val="7"/>
          <w:rFonts w:hint="eastAsia" w:ascii="楷体" w:hAnsi="楷体" w:eastAsia="楷体" w:cs="楷体"/>
          <w:szCs w:val="21"/>
        </w:rPr>
        <w:t xml:space="preserve">大众审美文化与精英审美文化之间存在着差异,也形成了相容互补的关系。所谓相容性，是因为大众审美文化与精英审美文化都有助于人的价值的提高,大众审美文化与现代性的契合及对现代性的升华,有利于增进人的现实幸福；而精英审美文化对现代性的抗争有利于恢复精神的自由。所谓互补性,是指大众审美文化与精英审美文化的长处与短处可以互相弥补,大众审美文化可以弥朴精英审美文化的贵族化、远离现实生活的偏向；而精英审美文化则可以弥朴大众审美文化的感性化、低俗化偏向。必须相容互补,才是完整的审美现代性。不能以片面的态度看待其中任何一种，尤其要克服歧视大众审美文化的态度。 </w:t>
      </w:r>
      <w:r>
        <w:rPr>
          <w:rStyle w:val="7"/>
          <w:rFonts w:ascii="楷体" w:hAnsi="楷体" w:eastAsia="楷体" w:cs="楷体"/>
          <w:szCs w:val="21"/>
        </w:rPr>
        <w:t xml:space="preserve">                </w:t>
      </w:r>
    </w:p>
    <w:p>
      <w:pPr>
        <w:pStyle w:val="3"/>
        <w:spacing w:line="360" w:lineRule="auto"/>
        <w:ind w:firstLine="3045"/>
        <w:rPr>
          <w:rStyle w:val="7"/>
          <w:rFonts w:ascii="楷体" w:hAnsi="楷体" w:eastAsia="楷体" w:cs="楷体"/>
          <w:szCs w:val="21"/>
        </w:rPr>
      </w:pPr>
      <w:r>
        <w:rPr>
          <w:rStyle w:val="7"/>
          <w:rFonts w:ascii="楷体" w:hAnsi="楷体" w:eastAsia="楷体" w:cs="楷体"/>
          <w:szCs w:val="21"/>
        </w:rPr>
        <w:t xml:space="preserve"> </w:t>
      </w:r>
      <w:r>
        <w:rPr>
          <w:rStyle w:val="7"/>
          <w:rFonts w:hint="eastAsia" w:ascii="楷体" w:hAnsi="楷体" w:eastAsia="楷体" w:cs="楷体"/>
          <w:szCs w:val="21"/>
        </w:rPr>
        <w:t>(摘编自杨春时《审美现代性与大众审美文化》)</w:t>
      </w:r>
    </w:p>
    <w:p>
      <w:pPr>
        <w:pStyle w:val="3"/>
        <w:spacing w:line="360" w:lineRule="auto"/>
        <w:ind w:firstLine="420"/>
        <w:rPr>
          <w:rStyle w:val="7"/>
          <w:rFonts w:ascii="楷体" w:hAnsi="楷体" w:eastAsia="楷体" w:cs="楷体"/>
          <w:b/>
          <w:bCs/>
          <w:szCs w:val="21"/>
        </w:rPr>
      </w:pPr>
    </w:p>
    <w:p>
      <w:pPr>
        <w:pStyle w:val="3"/>
        <w:spacing w:line="360" w:lineRule="auto"/>
        <w:ind w:firstLine="420"/>
        <w:rPr>
          <w:rStyle w:val="7"/>
          <w:rFonts w:ascii="楷体" w:hAnsi="楷体" w:eastAsia="楷体" w:cs="楷体"/>
          <w:szCs w:val="21"/>
        </w:rPr>
      </w:pPr>
      <w:r>
        <w:rPr>
          <w:rStyle w:val="7"/>
          <w:rFonts w:hint="eastAsia" w:ascii="楷体" w:hAnsi="楷体" w:eastAsia="楷体" w:cs="楷体"/>
          <w:b/>
          <w:bCs/>
          <w:szCs w:val="21"/>
        </w:rPr>
        <w:t>材料二：</w:t>
      </w:r>
    </w:p>
    <w:p>
      <w:pPr>
        <w:pStyle w:val="3"/>
        <w:spacing w:line="360" w:lineRule="auto"/>
        <w:ind w:firstLine="420"/>
        <w:rPr>
          <w:rStyle w:val="7"/>
          <w:rFonts w:ascii="楷体" w:hAnsi="楷体" w:eastAsia="楷体" w:cs="楷体"/>
          <w:szCs w:val="21"/>
        </w:rPr>
      </w:pPr>
      <w:r>
        <w:rPr>
          <w:rStyle w:val="7"/>
          <w:rFonts w:hint="eastAsia" w:ascii="楷体" w:hAnsi="楷体" w:eastAsia="楷体" w:cs="楷体"/>
          <w:szCs w:val="21"/>
        </w:rPr>
        <w:t xml:space="preserve">审美现代性对日常经验的否定具有积极意义,但这种积极作用的背后也隐含着某些值得思考的负面因素。首先,审美现代性在批判日常生活意识形态的工具理性和惰性时,往往夸大了其负面功能,甚至是不加区分地反对一切非艺术的生存方式和理性功能。于是,不可避免地造成了极端化，良莠不分地统统加以拒绝，正是在这一意义上,我们不难发现审美现代性自身的极端性和激进色彩。其次：在颠覆和否定日常经验和生活的同时,审美现代性割裂了艺术与日常现实和普通民众的传统联系。虽然艺术不再是日常现实的模仿，不再是熟悉生活的升华,但问题的另一面也就暴露出来。艺术与现实的联系显得十分脆弱,艺术与公众的纽带被割断了。所以，我们可以清晰地看到现代主义艺术的那种“文化精英主义”色彩。退一步说,即使我们承认现代主义艺术所主张的审美现代性确有批判颠覆启蒙现代性之工具理性的功能,但由于远离普通公众,远离日常社会生活,这种批判和颠覆的作用充其量不过是小圈子里的游戏而已。最后,否定、批判和颠覆多于建设,这恐怕是审美现代性的另一局限。启蒙理性尽管有问题,但必须承认，没有这种启蒙,社会文化就不可能获得巨大的进步,甚至连审美的现代性也不可能。正是从这个角度说,审美现代性是受惠于并发源于启蒙现代性的。它作为后者的对立面，尽管暴露了工具理性的压抑性质,但在如何改变这种状况、建设性地去除糟粕保留精华等方面,却显得无能为力。  </w:t>
      </w:r>
      <w:r>
        <w:rPr>
          <w:rStyle w:val="7"/>
          <w:rFonts w:ascii="楷体" w:hAnsi="楷体" w:eastAsia="楷体" w:cs="楷体"/>
          <w:szCs w:val="21"/>
        </w:rPr>
        <w:t xml:space="preserve">       </w:t>
      </w:r>
    </w:p>
    <w:p>
      <w:pPr>
        <w:pStyle w:val="3"/>
        <w:spacing w:line="360" w:lineRule="auto"/>
        <w:ind w:firstLine="3570"/>
        <w:rPr>
          <w:rStyle w:val="7"/>
          <w:rFonts w:ascii="楷体" w:hAnsi="楷体" w:eastAsia="楷体" w:cs="楷体"/>
          <w:szCs w:val="21"/>
        </w:rPr>
      </w:pPr>
      <w:r>
        <w:rPr>
          <w:rStyle w:val="7"/>
          <w:rFonts w:hint="eastAsia" w:ascii="楷体" w:hAnsi="楷体" w:eastAsia="楷体" w:cs="楷体"/>
          <w:szCs w:val="21"/>
        </w:rPr>
        <w:t>(摘编自周宪《审美现代性与日常生活批判》)</w:t>
      </w:r>
    </w:p>
    <w:p>
      <w:pPr>
        <w:pStyle w:val="3"/>
        <w:spacing w:line="360" w:lineRule="auto"/>
        <w:rPr>
          <w:rStyle w:val="7"/>
          <w:rFonts w:ascii="宋体" w:hAnsi="宋体" w:cs="宋体"/>
          <w:szCs w:val="21"/>
        </w:rPr>
      </w:pPr>
      <w:r>
        <w:rPr>
          <w:rStyle w:val="7"/>
          <w:rFonts w:hint="eastAsia" w:ascii="宋体" w:hAnsi="宋体" w:cs="宋体"/>
          <w:szCs w:val="21"/>
        </w:rPr>
        <w:t>1.下列对材料相关内容的理解和分析,正确的一项是(3分)（    ）</w:t>
      </w:r>
    </w:p>
    <w:p>
      <w:pPr>
        <w:pStyle w:val="3"/>
        <w:spacing w:line="360" w:lineRule="auto"/>
        <w:rPr>
          <w:rStyle w:val="7"/>
          <w:rFonts w:ascii="宋体" w:hAnsi="宋体" w:cs="宋体"/>
          <w:szCs w:val="21"/>
        </w:rPr>
      </w:pPr>
      <w:r>
        <w:rPr>
          <w:rStyle w:val="7"/>
          <w:rFonts w:hint="eastAsia" w:ascii="宋体" w:hAnsi="宋体" w:cs="宋体"/>
          <w:szCs w:val="21"/>
        </w:rPr>
        <w:t>A.审美具有自由品格和超越的本质,因而使审美现代性具有反思能力和超越品格。</w:t>
      </w:r>
    </w:p>
    <w:p>
      <w:pPr>
        <w:pStyle w:val="3"/>
        <w:spacing w:line="360" w:lineRule="auto"/>
        <w:rPr>
          <w:rStyle w:val="7"/>
          <w:rFonts w:ascii="宋体" w:hAnsi="宋体" w:cs="宋体"/>
          <w:szCs w:val="21"/>
        </w:rPr>
      </w:pPr>
      <w:r>
        <w:rPr>
          <w:rStyle w:val="7"/>
          <w:rFonts w:hint="eastAsia" w:ascii="宋体" w:hAnsi="宋体" w:cs="宋体"/>
          <w:szCs w:val="21"/>
        </w:rPr>
        <w:t>B大众审美文化的审美属性，使其能够克服感性现化性的物质主义及其鄙俗性。</w:t>
      </w:r>
    </w:p>
    <w:p>
      <w:pPr>
        <w:pStyle w:val="3"/>
        <w:spacing w:line="360" w:lineRule="auto"/>
        <w:rPr>
          <w:rStyle w:val="7"/>
          <w:rFonts w:ascii="宋体" w:hAnsi="宋体" w:cs="宋体"/>
          <w:szCs w:val="21"/>
        </w:rPr>
      </w:pPr>
      <w:r>
        <w:rPr>
          <w:rStyle w:val="7"/>
          <w:rFonts w:hint="eastAsia" w:ascii="宋体" w:hAnsi="宋体" w:cs="宋体"/>
          <w:szCs w:val="21"/>
        </w:rPr>
        <w:t>C.精英审美文化在本质上是反现代性的，承担着唤起生存的自觉和保持自由精神的任务。</w:t>
      </w:r>
    </w:p>
    <w:p>
      <w:pPr>
        <w:pStyle w:val="3"/>
        <w:spacing w:line="360" w:lineRule="auto"/>
        <w:rPr>
          <w:rStyle w:val="7"/>
          <w:rFonts w:ascii="宋体" w:hAnsi="宋体" w:cs="宋体"/>
          <w:szCs w:val="21"/>
        </w:rPr>
      </w:pPr>
      <w:r>
        <w:rPr>
          <w:rStyle w:val="7"/>
          <w:rFonts w:hint="eastAsia" w:ascii="宋体" w:hAnsi="宋体" w:cs="宋体"/>
          <w:szCs w:val="21"/>
        </w:rPr>
        <w:t>D.审美现代性割断了艺术与公众的纽带,也丧失了批判和颠覆工具理性的功能。</w:t>
      </w:r>
    </w:p>
    <w:p>
      <w:pPr>
        <w:pStyle w:val="3"/>
        <w:spacing w:line="360" w:lineRule="auto"/>
        <w:rPr>
          <w:rStyle w:val="7"/>
          <w:rFonts w:ascii="宋体" w:hAnsi="宋体" w:cs="宋体"/>
          <w:szCs w:val="21"/>
        </w:rPr>
      </w:pPr>
      <w:r>
        <w:rPr>
          <w:rStyle w:val="7"/>
          <w:rFonts w:hint="eastAsia" w:ascii="宋体" w:hAnsi="宋体" w:cs="宋体"/>
          <w:szCs w:val="21"/>
        </w:rPr>
        <w:t>2,根据材料内容，下列说法不正确的一项是(3分)（     ）</w:t>
      </w:r>
    </w:p>
    <w:p>
      <w:pPr>
        <w:pStyle w:val="3"/>
        <w:spacing w:line="360" w:lineRule="auto"/>
        <w:rPr>
          <w:rStyle w:val="7"/>
          <w:rFonts w:ascii="宋体" w:hAnsi="宋体" w:cs="宋体"/>
          <w:szCs w:val="21"/>
        </w:rPr>
      </w:pPr>
      <w:r>
        <w:rPr>
          <w:rStyle w:val="7"/>
          <w:rFonts w:hint="eastAsia" w:ascii="宋体" w:hAnsi="宋体" w:cs="宋体"/>
          <w:szCs w:val="21"/>
        </w:rPr>
        <w:t>A.大众审美文化作为审美现代性的感性形式,迎合了现代消费主义浪潮,体现出与感性现代性之间的契合性与亲和性。</w:t>
      </w:r>
    </w:p>
    <w:p>
      <w:pPr>
        <w:pStyle w:val="3"/>
        <w:spacing w:line="360" w:lineRule="auto"/>
        <w:rPr>
          <w:rStyle w:val="7"/>
          <w:rFonts w:ascii="宋体" w:hAnsi="宋体" w:cs="宋体"/>
          <w:szCs w:val="21"/>
        </w:rPr>
      </w:pPr>
      <w:r>
        <w:rPr>
          <w:rStyle w:val="7"/>
          <w:rFonts w:hint="eastAsia" w:ascii="宋体" w:hAnsi="宋体" w:cs="宋体"/>
          <w:szCs w:val="21"/>
        </w:rPr>
        <w:t>B.科学主义带来技术对人的统治,人本主义肯定了人的价值,二者的对立实质上是现代性与审美现代性的对立。</w:t>
      </w:r>
    </w:p>
    <w:p>
      <w:pPr>
        <w:pStyle w:val="3"/>
        <w:spacing w:line="360" w:lineRule="auto"/>
        <w:rPr>
          <w:rStyle w:val="7"/>
          <w:rFonts w:ascii="宋体" w:hAnsi="宋体" w:cs="宋体"/>
          <w:szCs w:val="21"/>
        </w:rPr>
      </w:pPr>
      <w:r>
        <w:rPr>
          <w:rStyle w:val="7"/>
          <w:rFonts w:hint="eastAsia" w:ascii="宋体" w:hAnsi="宋体" w:cs="宋体"/>
          <w:szCs w:val="21"/>
        </w:rPr>
        <w:t>C.大众审美文化与精英审美文化各有独立存在的合理性，同时各有不足,只有相容互补，才是完整的审美现代性。</w:t>
      </w:r>
    </w:p>
    <w:p>
      <w:pPr>
        <w:pStyle w:val="3"/>
        <w:spacing w:line="360" w:lineRule="auto"/>
        <w:rPr>
          <w:rStyle w:val="7"/>
          <w:rFonts w:ascii="宋体" w:hAnsi="宋体" w:cs="宋体"/>
          <w:szCs w:val="21"/>
        </w:rPr>
      </w:pPr>
      <w:r>
        <w:rPr>
          <w:rStyle w:val="7"/>
          <w:rFonts w:hint="eastAsia" w:ascii="宋体" w:hAnsi="宋体" w:cs="宋体"/>
          <w:szCs w:val="21"/>
        </w:rPr>
        <w:t>D.审美现代性本身是启蒙现代性的产物，它并不能独自解决现代化所面临的问题，我们不能片面夸大它的功能。</w:t>
      </w:r>
    </w:p>
    <w:p>
      <w:pPr>
        <w:pStyle w:val="3"/>
        <w:spacing w:line="360" w:lineRule="auto"/>
        <w:rPr>
          <w:rStyle w:val="7"/>
          <w:rFonts w:ascii="宋体" w:hAnsi="宋体" w:cs="宋体"/>
          <w:szCs w:val="21"/>
        </w:rPr>
      </w:pPr>
      <w:r>
        <w:rPr>
          <w:rStyle w:val="7"/>
          <w:rFonts w:hint="eastAsia" w:ascii="宋体" w:hAnsi="宋体" w:cs="宋体"/>
          <w:szCs w:val="21"/>
        </w:rPr>
        <w:t>3.根据材料内容,下列各项中不属于精英审美文化特性的一项是(3分)（     ）</w:t>
      </w:r>
    </w:p>
    <w:p>
      <w:pPr>
        <w:pStyle w:val="3"/>
        <w:spacing w:line="360" w:lineRule="auto"/>
        <w:rPr>
          <w:rStyle w:val="7"/>
          <w:rFonts w:ascii="宋体" w:hAnsi="宋体" w:cs="宋体"/>
          <w:szCs w:val="21"/>
        </w:rPr>
      </w:pPr>
      <w:r>
        <w:rPr>
          <w:rStyle w:val="7"/>
          <w:rFonts w:hint="eastAsia" w:ascii="宋体" w:hAnsi="宋体" w:cs="宋体"/>
          <w:szCs w:val="21"/>
        </w:rPr>
        <w:t>A.实用性        B.反叛性          C.典范性         D,超世俗性</w:t>
      </w:r>
    </w:p>
    <w:p>
      <w:pPr>
        <w:pStyle w:val="3"/>
        <w:spacing w:after="200" w:line="360" w:lineRule="auto"/>
        <w:rPr>
          <w:rStyle w:val="7"/>
          <w:rFonts w:ascii="宋体" w:hAnsi="宋体" w:cs="宋体"/>
          <w:szCs w:val="21"/>
        </w:rPr>
      </w:pPr>
      <w:r>
        <w:rPr>
          <w:rStyle w:val="7"/>
          <w:rFonts w:ascii="宋体" w:hAnsi="宋体" w:cs="宋体"/>
          <w:szCs w:val="21"/>
        </w:rPr>
        <w:t>4</w:t>
      </w:r>
      <w:r>
        <w:rPr>
          <w:rStyle w:val="7"/>
          <w:rFonts w:hint="eastAsia" w:ascii="宋体" w:hAnsi="宋体" w:cs="宋体"/>
          <w:szCs w:val="21"/>
        </w:rPr>
        <w:t>.综合两则材料内容,简要概括你对“审美现代性"的认识。(6分)</w:t>
      </w:r>
    </w:p>
    <w:p>
      <w:pPr>
        <w:pStyle w:val="3"/>
        <w:spacing w:line="360" w:lineRule="auto"/>
        <w:jc w:val="left"/>
        <w:textAlignment w:val="center"/>
        <w:rPr>
          <w:rStyle w:val="7"/>
          <w:rFonts w:ascii="宋体" w:hAnsi="宋体" w:cs="宋体"/>
          <w:b/>
          <w:color w:val="000000"/>
          <w:szCs w:val="21"/>
        </w:rPr>
      </w:pPr>
      <w:r>
        <w:rPr>
          <w:rStyle w:val="7"/>
          <w:rFonts w:ascii="宋体" w:hAnsi="宋体" w:cs="宋体"/>
          <w:b/>
          <w:color w:val="000000"/>
          <w:szCs w:val="21"/>
        </w:rPr>
        <w:t>二、古代诗文阅读（</w:t>
      </w:r>
      <w:r>
        <w:rPr>
          <w:rStyle w:val="7"/>
          <w:rFonts w:hint="eastAsia" w:ascii="宋体" w:hAnsi="宋体" w:cs="宋体"/>
          <w:b/>
          <w:color w:val="000000"/>
          <w:szCs w:val="21"/>
        </w:rPr>
        <w:t>40</w:t>
      </w:r>
      <w:r>
        <w:rPr>
          <w:rStyle w:val="7"/>
          <w:rFonts w:ascii="宋体" w:hAnsi="宋体" w:cs="宋体"/>
          <w:b/>
          <w:color w:val="000000"/>
          <w:szCs w:val="21"/>
        </w:rPr>
        <w:t>分）</w:t>
      </w:r>
    </w:p>
    <w:p>
      <w:pPr>
        <w:pStyle w:val="3"/>
        <w:spacing w:line="360" w:lineRule="auto"/>
        <w:jc w:val="left"/>
        <w:textAlignment w:val="center"/>
        <w:rPr>
          <w:rStyle w:val="7"/>
          <w:rFonts w:ascii="宋体" w:hAnsi="宋体" w:cs="宋体"/>
          <w:b/>
          <w:color w:val="000000"/>
          <w:szCs w:val="21"/>
        </w:rPr>
      </w:pPr>
      <w:r>
        <w:rPr>
          <w:rStyle w:val="7"/>
          <w:rFonts w:ascii="宋体" w:hAnsi="宋体" w:cs="宋体"/>
          <w:b/>
          <w:color w:val="000000"/>
          <w:szCs w:val="21"/>
        </w:rPr>
        <w:t>（一）文言文阅读（本题共4小题，19分）</w:t>
      </w:r>
    </w:p>
    <w:p>
      <w:pPr>
        <w:pStyle w:val="3"/>
        <w:spacing w:line="360" w:lineRule="auto"/>
        <w:ind w:firstLine="420"/>
        <w:jc w:val="left"/>
        <w:textAlignment w:val="center"/>
        <w:rPr>
          <w:rStyle w:val="7"/>
          <w:rFonts w:ascii="楷体" w:hAnsi="楷体" w:eastAsia="楷体" w:cs="楷体"/>
          <w:color w:val="000000"/>
          <w:szCs w:val="21"/>
        </w:rPr>
      </w:pPr>
      <w:r>
        <w:rPr>
          <w:rStyle w:val="7"/>
          <w:rFonts w:ascii="楷体" w:hAnsi="楷体" w:eastAsia="楷体" w:cs="楷体"/>
          <w:color w:val="000000"/>
          <w:szCs w:val="21"/>
        </w:rPr>
        <w:t>苏秦之弟曰代，见兄捭阖七国遂志，亦皆苦学</w:t>
      </w:r>
      <w:r>
        <w:rPr>
          <w:rStyle w:val="7"/>
          <w:rFonts w:hint="eastAsia" w:ascii="楷体" w:hAnsi="楷体" w:eastAsia="楷体" w:cs="楷体"/>
          <w:color w:val="000000"/>
          <w:szCs w:val="21"/>
          <w:em w:val="dot"/>
        </w:rPr>
        <w:t>从横</w:t>
      </w:r>
      <w:r>
        <w:rPr>
          <w:rStyle w:val="7"/>
          <w:rFonts w:ascii="楷体" w:hAnsi="楷体" w:eastAsia="楷体" w:cs="楷体"/>
          <w:color w:val="000000"/>
          <w:szCs w:val="21"/>
        </w:rPr>
        <w:t>之术。苏秦既死反间，其助燕谋齐之事大泄。齐闻之，乃望燕，燕甚恐。代乃求见燕王哙，欲袭苏秦故事。曰：“臣，东周之鄙人也。窃闻大王义甚高，</w:t>
      </w:r>
      <w:r>
        <w:rPr>
          <w:rStyle w:val="7"/>
          <w:rFonts w:hint="eastAsia" w:ascii="楷体" w:hAnsi="楷体" w:eastAsia="楷体" w:cs="楷体"/>
          <w:color w:val="000000"/>
          <w:szCs w:val="21"/>
          <w:em w:val="dot"/>
        </w:rPr>
        <w:t>鄙人</w:t>
      </w:r>
      <w:r>
        <w:rPr>
          <w:rStyle w:val="7"/>
          <w:rFonts w:ascii="楷体" w:hAnsi="楷体" w:eastAsia="楷体" w:cs="楷体"/>
          <w:color w:val="000000"/>
          <w:szCs w:val="21"/>
        </w:rPr>
        <w:t>不敏，释锄耨而干大王。至于邯郸，所见者异于所闻于东周，臣窃负其志。及至燕廷，观王之群臣下吏，王，天下之明王也。”燕王曰：“奚以谓吾明王也？”对曰：“臣闻明王务欲闻其过，不欲闻其善，臣请数王之过。夫齐、赵者，燕之仇雠也；楚、魏者，燕之援国也。今王奉仇雠以伐援国，非所以利燕也。</w:t>
      </w:r>
      <w:r>
        <w:rPr>
          <w:rStyle w:val="7"/>
          <w:rFonts w:ascii="楷体" w:hAnsi="楷体" w:eastAsia="楷体" w:cs="楷体"/>
          <w:color w:val="000000"/>
          <w:szCs w:val="21"/>
          <w:u w:val="single"/>
        </w:rPr>
        <w:t>王自虑之，此则计之过，无以闻者，非忠臣也。</w:t>
      </w:r>
      <w:r>
        <w:rPr>
          <w:rStyle w:val="7"/>
          <w:rFonts w:ascii="楷体" w:hAnsi="楷体" w:eastAsia="楷体" w:cs="楷体"/>
          <w:color w:val="000000"/>
          <w:szCs w:val="21"/>
        </w:rPr>
        <w:t>”燕王曰：“吾闻齐有清济可以为固，长城足以为塞，诚有之乎？”对曰：“天时不与，虽有清济，恶足以为固？民力罢敝，虽有</w:t>
      </w:r>
      <w:r>
        <w:rPr>
          <w:rStyle w:val="7"/>
          <w:rFonts w:hint="eastAsia" w:ascii="楷体" w:hAnsi="楷体" w:eastAsia="楷体" w:cs="楷体"/>
          <w:color w:val="000000"/>
          <w:szCs w:val="21"/>
          <w:em w:val="dot"/>
        </w:rPr>
        <w:t>长城</w:t>
      </w:r>
      <w:r>
        <w:rPr>
          <w:rStyle w:val="7"/>
          <w:rFonts w:ascii="楷体" w:hAnsi="楷体" w:eastAsia="楷体" w:cs="楷体"/>
          <w:color w:val="000000"/>
          <w:szCs w:val="21"/>
        </w:rPr>
        <w:t>，恶足以为塞？骄君唯利是好，而亡国之臣必贪。王诚能无羞从子母弟以为质，宝珠玉帛以事左右，则可亡齐已。”燕王曰：“吾终以子受命于天矣。”燕乃使一子质于齐。燕相子之与苏代约为婚姻，而欲得燕权，乃使苏代侍</w:t>
      </w:r>
      <w:r>
        <w:rPr>
          <w:rStyle w:val="7"/>
          <w:rFonts w:hint="eastAsia" w:ascii="楷体" w:hAnsi="楷体" w:eastAsia="楷体" w:cs="楷体"/>
          <w:color w:val="000000"/>
          <w:szCs w:val="21"/>
          <w:em w:val="dot"/>
        </w:rPr>
        <w:t>质子</w:t>
      </w:r>
      <w:r>
        <w:rPr>
          <w:rStyle w:val="7"/>
          <w:rFonts w:ascii="楷体" w:hAnsi="楷体" w:eastAsia="楷体" w:cs="楷体"/>
          <w:color w:val="000000"/>
          <w:szCs w:val="21"/>
        </w:rPr>
        <w:t>于齐。齐使代报燕，燕王哙问曰：“齐王其霸乎？”曰：“不能。”曰：“何也？”曰：“不信其臣。”</w:t>
      </w:r>
      <w:r>
        <w:rPr>
          <w:rStyle w:val="7"/>
          <w:rFonts w:ascii="楷体" w:hAnsi="楷体" w:eastAsia="楷体" w:cs="楷体"/>
          <w:color w:val="000000"/>
          <w:szCs w:val="21"/>
          <w:u w:val="wave"/>
        </w:rPr>
        <w:t>于是燕王专任子之已而让位燕大乱齐伐燕杀王哙子之燕立昭王而苏代遂不敢入燕终归齐</w:t>
      </w:r>
      <w:r>
        <w:rPr>
          <w:rStyle w:val="7"/>
          <w:rFonts w:ascii="楷体" w:hAnsi="楷体" w:eastAsia="楷体" w:cs="楷体"/>
          <w:color w:val="000000"/>
          <w:szCs w:val="21"/>
        </w:rPr>
        <w:t>齐善待之。苏代过魏，魏为燕执代。后出之。代之宋，宋善待之。齐伐宋，宋急，苏代乃遗燕昭王书。燕昭王善其书，曰：“先人尝有德苏氏，子之之乱而苏氏去燕。燕欲报仇于齐，非苏氏莫可。”乃召苏代，复善待之，与谋伐齐。</w:t>
      </w:r>
      <w:r>
        <w:rPr>
          <w:rStyle w:val="7"/>
          <w:rFonts w:hint="eastAsia" w:ascii="楷体" w:hAnsi="楷体" w:eastAsia="楷体" w:cs="楷体"/>
          <w:color w:val="000000"/>
          <w:szCs w:val="21"/>
        </w:rPr>
        <w:t>竟</w:t>
      </w:r>
      <w:r>
        <w:rPr>
          <w:rStyle w:val="7"/>
          <w:rFonts w:ascii="楷体" w:hAnsi="楷体" w:eastAsia="楷体" w:cs="楷体"/>
          <w:color w:val="000000"/>
          <w:szCs w:val="21"/>
        </w:rPr>
        <w:t>破齐，湣王出走。</w:t>
      </w:r>
      <w:r>
        <w:rPr>
          <w:rStyle w:val="7"/>
          <w:rFonts w:ascii="楷体" w:hAnsi="楷体" w:eastAsia="楷体" w:cs="楷体"/>
          <w:color w:val="000000"/>
          <w:szCs w:val="21"/>
          <w:u w:val="single"/>
        </w:rPr>
        <w:t>燕使约诸侯从亲如苏秦时，或从或不，而天下由此宗苏氏之从约</w:t>
      </w:r>
      <w:r>
        <w:rPr>
          <w:rStyle w:val="7"/>
          <w:rFonts w:ascii="楷体" w:hAnsi="楷体" w:eastAsia="楷体" w:cs="楷体"/>
          <w:color w:val="000000"/>
          <w:szCs w:val="21"/>
        </w:rPr>
        <w:t>。代、厉皆以寿死，名显诸侯。</w:t>
      </w:r>
    </w:p>
    <w:p>
      <w:pPr>
        <w:pStyle w:val="3"/>
        <w:spacing w:line="360" w:lineRule="auto"/>
        <w:ind w:firstLine="420"/>
        <w:jc w:val="right"/>
        <w:textAlignment w:val="center"/>
        <w:rPr>
          <w:rStyle w:val="7"/>
          <w:rFonts w:ascii="楷体" w:hAnsi="楷体" w:eastAsia="楷体" w:cs="楷体"/>
          <w:color w:val="000000"/>
          <w:szCs w:val="21"/>
        </w:rPr>
      </w:pPr>
      <w:r>
        <w:rPr>
          <w:rStyle w:val="7"/>
          <w:rFonts w:ascii="楷体" w:hAnsi="楷体" w:eastAsia="楷体" w:cs="楷体"/>
          <w:color w:val="000000"/>
          <w:szCs w:val="21"/>
        </w:rPr>
        <w:t>（选自《史记·苏代传》）</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5. 下列对文中画波浪线部分的断句，正确的一项是</w:t>
      </w:r>
      <w:r>
        <w:rPr>
          <w:rStyle w:val="7"/>
          <w:rFonts w:hint="eastAsia" w:ascii="宋体" w:hAnsi="宋体" w:cs="宋体"/>
          <w:color w:val="000000"/>
          <w:szCs w:val="21"/>
        </w:rPr>
        <w:t>(3分)</w:t>
      </w:r>
      <w:r>
        <w:rPr>
          <w:rStyle w:val="7"/>
          <w:rFonts w:ascii="宋体" w:hAnsi="宋体" w:cs="宋体"/>
          <w:color w:val="000000"/>
          <w:szCs w:val="21"/>
        </w:rPr>
        <w:t>（   ）</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A. 于是燕王专任子之／已而让位／燕大乱／齐伐燕／杀王哙／子之／燕立昭王／而苏代遂不敢入燕／终归齐／</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B. 于是燕王专任／子之已而让位／燕大乱／齐伐燕／杀王哙／子之／燕立昭王／而苏代遂不敢入燕／终归齐／</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C. 于是燕王专任子之／已而让位／燕大乱／齐伐燕／杀王哙／子之／燕立昭王／而苏代遂不敢入／燕终归齐／</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D. 于是燕王专任／子之已而让位／燕大乱／齐伐燕／杀王哙／子之／燕立昭王／而苏代遂不敢入／燕终归齐／</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6. 下列对文中加点词语的相关内容的解说，不正确的一项是</w:t>
      </w:r>
      <w:r>
        <w:rPr>
          <w:rStyle w:val="7"/>
          <w:rFonts w:hint="eastAsia" w:ascii="宋体" w:hAnsi="宋体" w:cs="宋体"/>
          <w:color w:val="000000"/>
          <w:szCs w:val="21"/>
        </w:rPr>
        <w:t>(3分)</w:t>
      </w:r>
      <w:r>
        <w:rPr>
          <w:rStyle w:val="7"/>
          <w:rFonts w:ascii="宋体" w:hAnsi="宋体" w:cs="宋体"/>
          <w:color w:val="000000"/>
          <w:szCs w:val="21"/>
        </w:rPr>
        <w:t>（   ）</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A. 从衡，即纵横，合纵与连横。本文中苏氏兄弟的纵横之术指的是合纵之术。</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B. 鄙人，是一种谦辞，对人称自己；也可指鄙陋无知的人。本文指鄙陋无知的人。</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C. 长城，秦统一后开始大规模地修建，把各诸侯国的长城连接起来，绵延万里。</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D. 质子，即“以人为质”，诸侯国之间常以王子为质，来对双方关系加以约束。</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7. 下列对原文有关内容的概括和分析，不正确的一项是</w:t>
      </w:r>
      <w:r>
        <w:rPr>
          <w:rStyle w:val="7"/>
          <w:rFonts w:hint="eastAsia" w:ascii="宋体" w:hAnsi="宋体" w:cs="宋体"/>
          <w:color w:val="000000"/>
          <w:szCs w:val="21"/>
        </w:rPr>
        <w:t>(3分)</w:t>
      </w:r>
      <w:r>
        <w:rPr>
          <w:rStyle w:val="7"/>
          <w:rFonts w:ascii="宋体" w:hAnsi="宋体" w:cs="宋体"/>
          <w:color w:val="000000"/>
          <w:szCs w:val="21"/>
        </w:rPr>
        <w:t>（   ）</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A. 苏代受兄影响，志向远大。看到兄长实现了自己的志向，苏代也发奋学习纵横之术，他最先求见的是燕王，并进行了游说。</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B. 苏代尽心竭力，助燕灭齐。苏代指出了燕王的过失，认为燕王听得进意见，真心诚意想要助力燕王灭掉齐国，成就一番霸业。</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C. 苏代富有谋略，善于进谏。苏代劝谏燕王不要以“质子”为羞耻，结果燕王派了一位公子到齐国做人质，还派苏代去侍奉公子。</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D. 苏代终受重用，实现抱负。燕昭王召回苏代，和他一起策划攻打齐国的事情，齐国战败。苏代还联络各国合纵，声名远播。</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8. 把文中画横线的句子翻译成现代汉语。</w:t>
      </w:r>
      <w:r>
        <w:rPr>
          <w:rStyle w:val="7"/>
          <w:rFonts w:hint="eastAsia" w:ascii="宋体" w:hAnsi="宋体" w:cs="宋体"/>
          <w:color w:val="000000"/>
          <w:szCs w:val="21"/>
        </w:rPr>
        <w:t>（10分</w:t>
      </w:r>
      <w:r>
        <w:rPr>
          <w:rStyle w:val="7"/>
          <w:rFonts w:ascii="宋体" w:hAnsi="宋体" w:cs="宋体"/>
          <w:color w:val="000000"/>
          <w:szCs w:val="21"/>
        </w:rPr>
        <w:t>）</w:t>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（1）王自虑之，此则计之过，无以闻者，非忠臣也</w:t>
      </w:r>
      <w:r>
        <w:rPr>
          <w:rStyle w:val="7"/>
          <w:rFonts w:ascii="宋体" w:hAnsi="宋体" w:cs="宋体"/>
          <w:color w:val="000000"/>
          <w:position w:val="-12"/>
          <w:szCs w:val="21"/>
        </w:rPr>
        <w:drawing>
          <wp:inline distT="0" distB="0" distL="0" distR="0">
            <wp:extent cx="128905" cy="7937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stretch>
                      <a:fillRect/>
                    </a:stretch>
                  </pic:blipFill>
                  <pic:spPr>
                    <a:xfrm>
                      <a:off x="0" y="0"/>
                      <a:ext cx="128905" cy="79375"/>
                    </a:xfrm>
                    <a:prstGeom prst="rect">
                      <a:avLst/>
                    </a:prstGeom>
                    <a:noFill/>
                    <a:ln w="9525">
                      <a:noFill/>
                      <a:miter lim="800000"/>
                      <a:headEnd/>
                      <a:tailEnd/>
                    </a:ln>
                  </pic:spPr>
                </pic:pic>
              </a:graphicData>
            </a:graphic>
          </wp:inline>
        </w:drawing>
      </w:r>
    </w:p>
    <w:p>
      <w:pPr>
        <w:pStyle w:val="3"/>
        <w:spacing w:line="360" w:lineRule="auto"/>
        <w:jc w:val="left"/>
        <w:textAlignment w:val="center"/>
        <w:rPr>
          <w:rStyle w:val="7"/>
          <w:rFonts w:ascii="宋体" w:hAnsi="宋体" w:cs="宋体"/>
          <w:color w:val="000000"/>
          <w:szCs w:val="21"/>
        </w:rPr>
      </w:pPr>
      <w:r>
        <w:rPr>
          <w:rStyle w:val="7"/>
          <w:rFonts w:ascii="宋体" w:hAnsi="宋体" w:cs="宋体"/>
          <w:color w:val="000000"/>
          <w:szCs w:val="21"/>
        </w:rPr>
        <w:t>（2）燕使约诸侯从亲如苏秦时，或从或不，而天下由此宗苏氏之从约。</w:t>
      </w:r>
    </w:p>
    <w:p>
      <w:pPr>
        <w:pStyle w:val="3"/>
        <w:spacing w:after="200" w:line="360" w:lineRule="auto"/>
        <w:rPr>
          <w:rStyle w:val="7"/>
          <w:rFonts w:ascii="宋体" w:hAnsi="宋体" w:cs="宋体"/>
          <w:b/>
          <w:bCs/>
          <w:szCs w:val="21"/>
        </w:rPr>
      </w:pPr>
      <w:r>
        <w:rPr>
          <w:rStyle w:val="7"/>
          <w:rFonts w:hint="eastAsia" w:ascii="宋体" w:hAnsi="宋体" w:cs="宋体"/>
          <w:b/>
          <w:bCs/>
          <w:szCs w:val="21"/>
        </w:rPr>
        <w:t>(二)古代诗歌阅读(本题共2小题,9分)</w:t>
      </w:r>
    </w:p>
    <w:p>
      <w:pPr>
        <w:pStyle w:val="3"/>
        <w:spacing w:after="200" w:line="360" w:lineRule="auto"/>
        <w:rPr>
          <w:rStyle w:val="7"/>
          <w:rFonts w:ascii="楷体" w:hAnsi="楷体" w:eastAsia="楷体" w:cs="楷体"/>
          <w:b/>
          <w:bCs/>
          <w:szCs w:val="21"/>
        </w:rPr>
      </w:pPr>
      <w:r>
        <w:rPr>
          <w:rStyle w:val="7"/>
          <w:rFonts w:hint="eastAsia" w:ascii="宋体" w:hAnsi="宋体" w:cs="宋体"/>
          <w:szCs w:val="21"/>
        </w:rPr>
        <w:t>阅读下面这首唐诗,完成9-10题。</w:t>
      </w:r>
      <w:bookmarkStart w:id="0" w:name="_GoBack"/>
      <w:bookmarkEnd w:id="0"/>
    </w:p>
    <w:p>
      <w:pPr>
        <w:pStyle w:val="3"/>
        <w:spacing w:after="200" w:line="360" w:lineRule="auto"/>
        <w:jc w:val="center"/>
        <w:rPr>
          <w:rStyle w:val="7"/>
          <w:rFonts w:ascii="楷体" w:hAnsi="楷体" w:eastAsia="楷体" w:cs="楷体"/>
          <w:b/>
          <w:bCs/>
          <w:szCs w:val="21"/>
        </w:rPr>
      </w:pPr>
      <w:r>
        <w:rPr>
          <w:rStyle w:val="7"/>
          <w:rFonts w:hint="eastAsia" w:ascii="楷体" w:hAnsi="楷体" w:eastAsia="楷体" w:cs="楷体"/>
          <w:b/>
          <w:bCs/>
          <w:szCs w:val="21"/>
        </w:rPr>
        <w:t>玉壶吟</w:t>
      </w:r>
      <w:r>
        <w:rPr>
          <w:rStyle w:val="7"/>
          <w:rFonts w:hint="eastAsia" w:ascii="楷体" w:hAnsi="楷体" w:eastAsia="楷体" w:cs="楷体"/>
          <w:b/>
          <w:bCs/>
          <w:szCs w:val="21"/>
          <w:vertAlign w:val="superscript"/>
        </w:rPr>
        <w:t>①</w:t>
      </w:r>
      <w:r>
        <w:rPr>
          <w:rStyle w:val="7"/>
          <w:rFonts w:hint="eastAsia" w:ascii="楷体" w:hAnsi="楷体" w:eastAsia="楷体" w:cs="楷体"/>
          <w:b/>
          <w:bCs/>
          <w:szCs w:val="21"/>
        </w:rPr>
        <w:t>(节选)</w:t>
      </w:r>
    </w:p>
    <w:p>
      <w:pPr>
        <w:pStyle w:val="3"/>
        <w:spacing w:after="200" w:line="360" w:lineRule="auto"/>
        <w:jc w:val="center"/>
        <w:rPr>
          <w:rStyle w:val="7"/>
          <w:rFonts w:ascii="楷体" w:hAnsi="楷体" w:eastAsia="楷体" w:cs="楷体"/>
          <w:b/>
          <w:bCs/>
          <w:szCs w:val="21"/>
        </w:rPr>
      </w:pPr>
      <w:r>
        <w:rPr>
          <w:rStyle w:val="7"/>
          <w:rFonts w:hint="eastAsia" w:ascii="楷体" w:hAnsi="楷体" w:eastAsia="楷体" w:cs="楷体"/>
          <w:b/>
          <w:bCs/>
          <w:szCs w:val="21"/>
        </w:rPr>
        <w:t>李白</w:t>
      </w:r>
    </w:p>
    <w:p>
      <w:pPr>
        <w:pStyle w:val="3"/>
        <w:adjustRightInd w:val="0"/>
        <w:snapToGrid w:val="0"/>
        <w:spacing w:after="200" w:line="360" w:lineRule="auto"/>
        <w:ind w:left="2730"/>
        <w:rPr>
          <w:rStyle w:val="7"/>
          <w:rFonts w:ascii="楷体" w:hAnsi="楷体" w:eastAsia="楷体" w:cs="楷体"/>
          <w:szCs w:val="21"/>
        </w:rPr>
      </w:pPr>
      <w:r>
        <w:rPr>
          <w:rStyle w:val="7"/>
          <w:rFonts w:hint="eastAsia" w:ascii="楷体" w:hAnsi="楷体" w:eastAsia="楷体" w:cs="楷体"/>
          <w:szCs w:val="21"/>
        </w:rPr>
        <w:t>烈士击玉壶</w:t>
      </w:r>
      <w:r>
        <w:rPr>
          <w:rStyle w:val="7"/>
          <w:rFonts w:hint="eastAsia" w:ascii="楷体" w:hAnsi="楷体" w:eastAsia="楷体" w:cs="楷体"/>
          <w:szCs w:val="21"/>
          <w:vertAlign w:val="superscript"/>
        </w:rPr>
        <w:t>②</w:t>
      </w:r>
      <w:r>
        <w:rPr>
          <w:rStyle w:val="7"/>
          <w:rFonts w:hint="eastAsia" w:ascii="楷体" w:hAnsi="楷体" w:eastAsia="楷体" w:cs="楷体"/>
          <w:szCs w:val="21"/>
        </w:rPr>
        <w:t>,壮心惜暮年。</w:t>
      </w:r>
    </w:p>
    <w:p>
      <w:pPr>
        <w:pStyle w:val="3"/>
        <w:adjustRightInd w:val="0"/>
        <w:snapToGrid w:val="0"/>
        <w:spacing w:after="200" w:line="360" w:lineRule="auto"/>
        <w:ind w:left="2730"/>
        <w:rPr>
          <w:rStyle w:val="7"/>
          <w:rFonts w:ascii="楷体" w:hAnsi="楷体" w:eastAsia="楷体" w:cs="楷体"/>
          <w:szCs w:val="21"/>
        </w:rPr>
      </w:pPr>
      <w:r>
        <w:rPr>
          <w:rStyle w:val="7"/>
          <w:rFonts w:hint="eastAsia" w:ascii="楷体" w:hAnsi="楷体" w:eastAsia="楷体" w:cs="楷体"/>
          <w:szCs w:val="21"/>
        </w:rPr>
        <w:t>三杯拂剑舞秋月,忽然高咏涕泗涟。</w:t>
      </w:r>
    </w:p>
    <w:p>
      <w:pPr>
        <w:pStyle w:val="3"/>
        <w:adjustRightInd w:val="0"/>
        <w:snapToGrid w:val="0"/>
        <w:spacing w:after="200" w:line="360" w:lineRule="auto"/>
        <w:ind w:left="2730"/>
        <w:rPr>
          <w:rStyle w:val="7"/>
          <w:rFonts w:ascii="楷体" w:hAnsi="楷体" w:eastAsia="楷体" w:cs="楷体"/>
          <w:szCs w:val="21"/>
        </w:rPr>
      </w:pPr>
      <w:r>
        <w:rPr>
          <w:rStyle w:val="7"/>
          <w:rFonts w:hint="eastAsia" w:ascii="楷体" w:hAnsi="楷体" w:eastAsia="楷体" w:cs="楷体"/>
          <w:szCs w:val="21"/>
        </w:rPr>
        <w:t>西施宜笑复宜颦,丑女效之徒累身。</w:t>
      </w:r>
    </w:p>
    <w:p>
      <w:pPr>
        <w:pStyle w:val="3"/>
        <w:adjustRightInd w:val="0"/>
        <w:snapToGrid w:val="0"/>
        <w:spacing w:after="200" w:line="360" w:lineRule="auto"/>
        <w:ind w:left="2730"/>
        <w:rPr>
          <w:rStyle w:val="7"/>
          <w:rFonts w:ascii="宋体" w:hAnsi="宋体" w:cs="宋体"/>
          <w:szCs w:val="21"/>
        </w:rPr>
      </w:pPr>
      <w:r>
        <w:rPr>
          <w:rStyle w:val="7"/>
          <w:rFonts w:hint="eastAsia" w:ascii="楷体" w:hAnsi="楷体" w:eastAsia="楷体" w:cs="楷体"/>
          <w:szCs w:val="21"/>
        </w:rPr>
        <w:t>君王虽爱蛾眉好,无奈宫中妒杀人!</w:t>
      </w:r>
      <w:r>
        <w:rPr>
          <w:rStyle w:val="7"/>
          <w:rFonts w:hint="eastAsia" w:ascii="楷体" w:hAnsi="楷体" w:eastAsia="楷体" w:cs="楷体"/>
          <w:szCs w:val="21"/>
          <w:vertAlign w:val="superscript"/>
        </w:rPr>
        <w:t>③</w:t>
      </w:r>
    </w:p>
    <w:p>
      <w:pPr>
        <w:pStyle w:val="3"/>
        <w:spacing w:after="200" w:line="360" w:lineRule="auto"/>
        <w:rPr>
          <w:rStyle w:val="7"/>
          <w:rFonts w:ascii="宋体" w:hAnsi="宋体" w:cs="宋体"/>
          <w:szCs w:val="21"/>
        </w:rPr>
      </w:pPr>
      <w:r>
        <w:rPr>
          <w:rStyle w:val="7"/>
          <w:rFonts w:hint="eastAsia" w:ascii="宋体" w:hAnsi="宋体" w:cs="宋体"/>
          <w:szCs w:val="21"/>
        </w:rPr>
        <w:t>[注]①这首诗大约写于诗人侯奉翰林的后期,赐金还乡的前夕。②东晋大将军王敦酒后常吟唱曹操的“老骥伏枥,志在千里。烈士暮年,壮心不已。”的悲壮诗句,一面唱,一面用如意敲打吐痰用的玉壶,结果壶口都被敲缺了。③这两句化用屈原《离骚)中的诗意,美人见妒。</w:t>
      </w:r>
    </w:p>
    <w:p>
      <w:pPr>
        <w:pStyle w:val="3"/>
        <w:spacing w:after="200" w:line="360" w:lineRule="auto"/>
        <w:rPr>
          <w:rStyle w:val="7"/>
          <w:rFonts w:ascii="宋体" w:hAnsi="宋体" w:cs="宋体"/>
          <w:szCs w:val="21"/>
        </w:rPr>
      </w:pPr>
      <w:r>
        <w:rPr>
          <w:rStyle w:val="7"/>
          <w:rFonts w:ascii="宋体" w:hAnsi="宋体" w:cs="宋体"/>
          <w:szCs w:val="21"/>
        </w:rPr>
        <w:t>9</w:t>
      </w:r>
      <w:r>
        <w:rPr>
          <w:rStyle w:val="7"/>
          <w:rFonts w:hint="eastAsia" w:ascii="宋体" w:hAnsi="宋体" w:cs="宋体"/>
          <w:szCs w:val="21"/>
        </w:rPr>
        <w:t>.下列对这首诗的理解和赏析,不正确的一项是(3分)（    ）</w:t>
      </w:r>
    </w:p>
    <w:p>
      <w:pPr>
        <w:pStyle w:val="3"/>
        <w:spacing w:after="200" w:line="360" w:lineRule="auto"/>
        <w:rPr>
          <w:rStyle w:val="7"/>
          <w:rFonts w:ascii="宋体" w:hAnsi="宋体" w:cs="宋体"/>
          <w:szCs w:val="21"/>
        </w:rPr>
      </w:pPr>
      <w:r>
        <w:rPr>
          <w:rStyle w:val="7"/>
          <w:rFonts w:hint="eastAsia" w:ascii="宋体" w:hAnsi="宋体" w:cs="宋体"/>
          <w:szCs w:val="21"/>
        </w:rPr>
        <w:t>A.诗中以古意写今情,“壮心惜暮年”化用曹操诗句,表达了诗人的雄心壮志。</w:t>
      </w:r>
    </w:p>
    <w:p>
      <w:pPr>
        <w:pStyle w:val="3"/>
        <w:spacing w:line="360" w:lineRule="auto"/>
        <w:rPr>
          <w:rStyle w:val="7"/>
          <w:rFonts w:ascii="宋体" w:hAnsi="宋体" w:cs="宋体"/>
          <w:szCs w:val="21"/>
        </w:rPr>
      </w:pPr>
      <w:r>
        <w:rPr>
          <w:rStyle w:val="7"/>
          <w:rFonts w:hint="eastAsia" w:ascii="宋体" w:hAnsi="宋体" w:cs="宋体"/>
          <w:szCs w:val="21"/>
        </w:rPr>
        <w:t>B西施的美是由其内在品德气质所决定,丑女效颦矫揉造作,自然不美。</w:t>
      </w:r>
    </w:p>
    <w:p>
      <w:pPr>
        <w:pStyle w:val="3"/>
        <w:spacing w:line="360" w:lineRule="auto"/>
        <w:rPr>
          <w:rStyle w:val="7"/>
          <w:rFonts w:ascii="宋体" w:hAnsi="宋体" w:cs="宋体"/>
          <w:szCs w:val="21"/>
        </w:rPr>
      </w:pPr>
      <w:r>
        <w:rPr>
          <w:rStyle w:val="7"/>
          <w:rFonts w:hint="eastAsia" w:ascii="宋体" w:hAnsi="宋体" w:cs="宋体"/>
          <w:szCs w:val="21"/>
        </w:rPr>
        <w:t>C.托言美人见妒,暗寓士怀瑾握瑜面不见容于朝，含蓄蕴藉,寄慨遥深。</w:t>
      </w:r>
    </w:p>
    <w:p>
      <w:pPr>
        <w:pStyle w:val="3"/>
        <w:spacing w:line="360" w:lineRule="auto"/>
        <w:rPr>
          <w:rStyle w:val="7"/>
          <w:rFonts w:ascii="宋体" w:hAnsi="宋体" w:cs="宋体"/>
          <w:szCs w:val="21"/>
        </w:rPr>
      </w:pPr>
      <w:r>
        <w:rPr>
          <w:rStyle w:val="7"/>
          <w:rFonts w:hint="eastAsia" w:ascii="宋体" w:hAnsi="宋体" w:cs="宋体"/>
          <w:szCs w:val="21"/>
        </w:rPr>
        <w:t>D.本诗用典切合诗人身世与心情,形神俱出,虚实相生,表现出悲壮之美。</w:t>
      </w:r>
    </w:p>
    <w:p>
      <w:pPr>
        <w:pStyle w:val="3"/>
        <w:spacing w:line="360" w:lineRule="auto"/>
        <w:rPr>
          <w:rStyle w:val="7"/>
          <w:rFonts w:ascii="宋体" w:hAnsi="宋体" w:cs="宋体"/>
          <w:szCs w:val="21"/>
        </w:rPr>
      </w:pPr>
      <w:r>
        <w:rPr>
          <w:rStyle w:val="7"/>
          <w:rFonts w:hint="eastAsia" w:ascii="宋体" w:hAnsi="宋体" w:cs="宋体"/>
          <w:szCs w:val="21"/>
        </w:rPr>
        <w:t>10.概括并分析本诗所蕴含的情感。(6 分)</w:t>
      </w:r>
    </w:p>
    <w:p>
      <w:pPr>
        <w:pStyle w:val="3"/>
        <w:spacing w:line="360" w:lineRule="auto"/>
        <w:textAlignment w:val="center"/>
        <w:rPr>
          <w:rStyle w:val="7"/>
          <w:rFonts w:ascii="黑体" w:hAnsi="黑体" w:eastAsia="黑体"/>
          <w:b/>
          <w:bCs/>
          <w:kern w:val="0"/>
          <w:szCs w:val="21"/>
        </w:rPr>
      </w:pPr>
      <w:r>
        <w:rPr>
          <w:rStyle w:val="7"/>
          <w:rFonts w:hint="eastAsia" w:ascii="黑体" w:hAnsi="黑体" w:eastAsia="黑体"/>
          <w:b/>
          <w:bCs/>
          <w:kern w:val="0"/>
          <w:szCs w:val="21"/>
        </w:rPr>
        <w:t>（三）</w:t>
      </w:r>
      <w:r>
        <w:rPr>
          <w:rStyle w:val="7"/>
          <w:rFonts w:ascii="黑体" w:hAnsi="黑体" w:eastAsia="黑体"/>
          <w:b/>
          <w:bCs/>
          <w:kern w:val="0"/>
          <w:szCs w:val="21"/>
        </w:rPr>
        <w:t>名</w:t>
      </w:r>
      <w:r>
        <w:rPr>
          <w:rStyle w:val="7"/>
          <w:rFonts w:hint="eastAsia" w:ascii="黑体" w:hAnsi="黑体" w:eastAsia="黑体"/>
          <w:b/>
          <w:bCs/>
          <w:kern w:val="0"/>
          <w:szCs w:val="21"/>
        </w:rPr>
        <w:t>篇</w:t>
      </w:r>
      <w:r>
        <w:rPr>
          <w:rStyle w:val="7"/>
          <w:rFonts w:ascii="黑体" w:hAnsi="黑体" w:eastAsia="黑体"/>
          <w:b/>
          <w:bCs/>
          <w:kern w:val="0"/>
          <w:szCs w:val="21"/>
        </w:rPr>
        <w:t>名句默写</w:t>
      </w:r>
      <w:r>
        <w:rPr>
          <w:rStyle w:val="7"/>
          <w:rFonts w:hint="eastAsia" w:ascii="黑体" w:hAnsi="黑体" w:eastAsia="黑体"/>
          <w:b/>
          <w:bCs/>
          <w:kern w:val="0"/>
          <w:szCs w:val="21"/>
        </w:rPr>
        <w:t>（每空2分</w:t>
      </w:r>
      <w:r>
        <w:rPr>
          <w:rStyle w:val="7"/>
          <w:rFonts w:ascii="黑体" w:hAnsi="黑体" w:eastAsia="黑体"/>
          <w:b/>
          <w:bCs/>
          <w:kern w:val="0"/>
          <w:szCs w:val="21"/>
        </w:rPr>
        <w:t>，</w:t>
      </w:r>
      <w:r>
        <w:rPr>
          <w:rStyle w:val="7"/>
          <w:rFonts w:hint="eastAsia" w:ascii="黑体" w:hAnsi="黑体" w:eastAsia="黑体"/>
          <w:b/>
          <w:bCs/>
          <w:kern w:val="0"/>
          <w:szCs w:val="21"/>
        </w:rPr>
        <w:t>共12分）</w:t>
      </w:r>
    </w:p>
    <w:p>
      <w:pPr>
        <w:pStyle w:val="3"/>
        <w:spacing w:line="360" w:lineRule="auto"/>
        <w:textAlignment w:val="center"/>
        <w:rPr>
          <w:rStyle w:val="7"/>
          <w:rFonts w:ascii="黑体" w:hAnsi="黑体" w:eastAsia="黑体"/>
          <w:bCs/>
          <w:kern w:val="0"/>
          <w:szCs w:val="21"/>
        </w:rPr>
      </w:pPr>
      <w:r>
        <w:rPr>
          <w:rStyle w:val="7"/>
          <w:rFonts w:hint="eastAsia" w:ascii="黑体" w:hAnsi="黑体" w:eastAsia="黑体"/>
          <w:bCs/>
          <w:kern w:val="0"/>
          <w:szCs w:val="21"/>
        </w:rPr>
        <w:t>11补写出</w:t>
      </w:r>
      <w:r>
        <w:rPr>
          <w:rStyle w:val="7"/>
          <w:rFonts w:ascii="黑体" w:hAnsi="黑体" w:eastAsia="黑体"/>
          <w:bCs/>
          <w:kern w:val="0"/>
          <w:szCs w:val="21"/>
        </w:rPr>
        <w:t>下面句子的</w:t>
      </w:r>
      <w:r>
        <w:rPr>
          <w:rStyle w:val="7"/>
          <w:rFonts w:hint="eastAsia" w:ascii="黑体" w:hAnsi="黑体" w:eastAsia="黑体"/>
          <w:bCs/>
          <w:kern w:val="0"/>
          <w:szCs w:val="21"/>
        </w:rPr>
        <w:t>空缺</w:t>
      </w:r>
      <w:r>
        <w:rPr>
          <w:rStyle w:val="7"/>
          <w:rFonts w:ascii="黑体" w:hAnsi="黑体" w:eastAsia="黑体"/>
          <w:bCs/>
          <w:kern w:val="0"/>
          <w:szCs w:val="21"/>
        </w:rPr>
        <w:t>部分</w:t>
      </w:r>
    </w:p>
    <w:p>
      <w:pPr>
        <w:pStyle w:val="3"/>
        <w:spacing w:line="360" w:lineRule="auto"/>
        <w:textAlignment w:val="center"/>
        <w:rPr>
          <w:rStyle w:val="7"/>
          <w:rFonts w:ascii="宋体" w:hAnsi="宋体"/>
          <w:bCs/>
          <w:kern w:val="0"/>
          <w:szCs w:val="21"/>
        </w:rPr>
      </w:pPr>
      <w:r>
        <w:rPr>
          <w:rStyle w:val="7"/>
          <w:rFonts w:hint="eastAsia" w:ascii="宋体" w:hAnsi="宋体"/>
          <w:bCs/>
          <w:kern w:val="0"/>
          <w:szCs w:val="21"/>
        </w:rPr>
        <w:t>（1）儒道两家都曾用行路来形象地论述积累的重要性。如《老子》中说“九层之台，起于累土；千里之行，始于足下。”《劝学》中说“</w:t>
      </w:r>
      <w:r>
        <w:rPr>
          <w:rStyle w:val="7"/>
          <w:rFonts w:hint="eastAsia" w:ascii="宋体" w:hAnsi="宋体"/>
          <w:bCs/>
          <w:kern w:val="0"/>
          <w:szCs w:val="21"/>
          <w:u w:val="single"/>
        </w:rPr>
        <w:t xml:space="preserve">                    ，                     </w:t>
      </w:r>
      <w:r>
        <w:rPr>
          <w:rStyle w:val="7"/>
          <w:rFonts w:hint="eastAsia" w:ascii="宋体" w:hAnsi="宋体"/>
          <w:bCs/>
          <w:kern w:val="0"/>
          <w:szCs w:val="21"/>
        </w:rPr>
        <w:t>”。</w:t>
      </w:r>
    </w:p>
    <w:p>
      <w:pPr>
        <w:pStyle w:val="3"/>
        <w:spacing w:line="360" w:lineRule="auto"/>
        <w:textAlignment w:val="center"/>
        <w:rPr>
          <w:rStyle w:val="7"/>
          <w:rFonts w:ascii="宋体" w:hAnsi="宋体"/>
          <w:bCs/>
          <w:kern w:val="0"/>
          <w:szCs w:val="21"/>
        </w:rPr>
      </w:pPr>
      <w:r>
        <w:rPr>
          <w:rStyle w:val="7"/>
          <w:rFonts w:hint="eastAsia" w:ascii="宋体" w:hAnsi="宋体"/>
          <w:bCs/>
          <w:kern w:val="0"/>
          <w:szCs w:val="21"/>
        </w:rPr>
        <w:t>（2）《劝学》中和名句“精诚所至，金石为开”意思接近的句子是：______________________，____________________。</w:t>
      </w:r>
    </w:p>
    <w:p>
      <w:pPr>
        <w:pStyle w:val="3"/>
        <w:spacing w:line="360" w:lineRule="auto"/>
        <w:textAlignment w:val="center"/>
        <w:rPr>
          <w:rStyle w:val="7"/>
          <w:rFonts w:ascii="宋体" w:hAnsi="宋体"/>
          <w:bCs/>
          <w:kern w:val="0"/>
          <w:szCs w:val="21"/>
        </w:rPr>
      </w:pPr>
      <w:r>
        <w:rPr>
          <w:rStyle w:val="7"/>
          <w:rFonts w:hint="eastAsia" w:ascii="宋体" w:hAnsi="宋体"/>
          <w:bCs/>
          <w:kern w:val="0"/>
          <w:szCs w:val="21"/>
        </w:rPr>
        <w:t>（3）《师说》一文不仅有严密的论证思路，而且有简洁生动的语言表达，文中“_______________，</w:t>
      </w:r>
      <w:r>
        <w:rPr>
          <w:rStyle w:val="7"/>
          <w:rFonts w:hint="eastAsia" w:ascii="宋体" w:hAnsi="宋体"/>
          <w:bCs/>
          <w:kern w:val="0"/>
          <w:szCs w:val="21"/>
          <w:u w:val="single"/>
        </w:rPr>
        <w:t xml:space="preserve">                  </w:t>
      </w:r>
      <w:r>
        <w:rPr>
          <w:rStyle w:val="7"/>
          <w:rFonts w:hint="eastAsia" w:ascii="宋体" w:hAnsi="宋体"/>
          <w:bCs/>
          <w:kern w:val="0"/>
          <w:szCs w:val="21"/>
        </w:rPr>
        <w:t>。”就凝练地概括了“士大夫之族”不愿从师的荒谬心态。</w:t>
      </w:r>
    </w:p>
    <w:p>
      <w:pPr>
        <w:pStyle w:val="3"/>
        <w:widowControl/>
        <w:adjustRightInd w:val="0"/>
        <w:snapToGrid w:val="0"/>
        <w:spacing w:line="360" w:lineRule="auto"/>
        <w:ind w:left="422"/>
        <w:rPr>
          <w:rStyle w:val="7"/>
          <w:rFonts w:ascii="宋体" w:hAnsi="宋体" w:eastAsia="宋体" w:cs="宋体"/>
          <w:szCs w:val="21"/>
        </w:rPr>
      </w:pPr>
    </w:p>
    <w:p>
      <w:pPr>
        <w:pStyle w:val="3"/>
        <w:widowControl/>
        <w:adjustRightInd w:val="0"/>
        <w:snapToGrid w:val="0"/>
        <w:spacing w:line="360" w:lineRule="auto"/>
        <w:ind w:firstLine="3045"/>
        <w:rPr>
          <w:rStyle w:val="7"/>
          <w:rFonts w:ascii="宋体" w:hAnsi="宋体" w:eastAsia="宋体" w:cs="Times New Roman"/>
          <w:b/>
          <w:snapToGrid w:val="0"/>
          <w:kern w:val="10"/>
          <w:szCs w:val="21"/>
        </w:rPr>
      </w:pPr>
      <w:r>
        <w:rPr>
          <w:rStyle w:val="7"/>
          <w:rFonts w:hint="eastAsia" w:ascii="宋体" w:hAnsi="宋体" w:eastAsia="宋体" w:cs="Times New Roman"/>
          <w:b/>
          <w:snapToGrid w:val="0"/>
          <w:kern w:val="10"/>
          <w:szCs w:val="21"/>
        </w:rPr>
        <w:t>第</w:t>
      </w:r>
      <w:r>
        <w:rPr>
          <w:rStyle w:val="7"/>
          <w:rFonts w:hint="eastAsia" w:ascii="宋体" w:hAnsi="宋体" w:eastAsia="宋体" w:cs="宋体"/>
          <w:b/>
          <w:snapToGrid w:val="0"/>
          <w:kern w:val="10"/>
          <w:szCs w:val="21"/>
        </w:rPr>
        <w:t>Ⅱ</w:t>
      </w:r>
      <w:r>
        <w:rPr>
          <w:rStyle w:val="7"/>
          <w:rFonts w:hint="eastAsia" w:ascii="宋体" w:hAnsi="宋体" w:eastAsia="宋体" w:cs="Times New Roman"/>
          <w:b/>
          <w:snapToGrid w:val="0"/>
          <w:kern w:val="10"/>
          <w:szCs w:val="21"/>
        </w:rPr>
        <w:t>卷  表达题（65分）</w:t>
      </w:r>
    </w:p>
    <w:p>
      <w:pPr>
        <w:pStyle w:val="3"/>
        <w:spacing w:line="360" w:lineRule="auto"/>
        <w:textAlignment w:val="center"/>
        <w:rPr>
          <w:rStyle w:val="7"/>
          <w:rFonts w:ascii="黑体" w:hAnsi="黑体" w:eastAsia="黑体"/>
          <w:b/>
          <w:bCs/>
          <w:kern w:val="0"/>
          <w:szCs w:val="21"/>
        </w:rPr>
      </w:pPr>
      <w:r>
        <w:rPr>
          <w:rStyle w:val="7"/>
          <w:rFonts w:hint="eastAsia" w:ascii="黑体" w:hAnsi="黑体" w:eastAsia="黑体"/>
          <w:b/>
          <w:bCs/>
          <w:kern w:val="0"/>
          <w:szCs w:val="21"/>
        </w:rPr>
        <w:t>三、语言文字运用（本题</w:t>
      </w:r>
      <w:r>
        <w:rPr>
          <w:rStyle w:val="7"/>
          <w:rFonts w:ascii="黑体" w:hAnsi="黑体" w:eastAsia="黑体"/>
          <w:b/>
          <w:bCs/>
          <w:kern w:val="0"/>
          <w:szCs w:val="21"/>
        </w:rPr>
        <w:t>共</w:t>
      </w:r>
      <w:r>
        <w:rPr>
          <w:rStyle w:val="7"/>
          <w:rFonts w:hint="eastAsia" w:ascii="黑体" w:hAnsi="黑体" w:eastAsia="黑体"/>
          <w:b/>
          <w:bCs/>
          <w:kern w:val="0"/>
          <w:szCs w:val="21"/>
        </w:rPr>
        <w:t>5小题</w:t>
      </w:r>
      <w:r>
        <w:rPr>
          <w:rStyle w:val="7"/>
          <w:rFonts w:ascii="黑体" w:hAnsi="黑体" w:eastAsia="黑体"/>
          <w:b/>
          <w:bCs/>
          <w:kern w:val="0"/>
          <w:szCs w:val="21"/>
        </w:rPr>
        <w:t>，</w:t>
      </w:r>
      <w:r>
        <w:rPr>
          <w:rStyle w:val="7"/>
          <w:rFonts w:hint="eastAsia" w:ascii="黑体" w:hAnsi="黑体" w:eastAsia="黑体"/>
          <w:b/>
          <w:bCs/>
          <w:kern w:val="0"/>
          <w:szCs w:val="21"/>
        </w:rPr>
        <w:t>15</w:t>
      </w:r>
      <w:r>
        <w:rPr>
          <w:rStyle w:val="7"/>
          <w:rFonts w:ascii="黑体" w:hAnsi="黑体" w:eastAsia="黑体"/>
          <w:b/>
          <w:bCs/>
          <w:kern w:val="0"/>
          <w:szCs w:val="21"/>
        </w:rPr>
        <w:t>分）</w:t>
      </w:r>
    </w:p>
    <w:p>
      <w:pPr>
        <w:pStyle w:val="3"/>
        <w:spacing w:line="360" w:lineRule="auto"/>
        <w:ind w:firstLine="420"/>
        <w:jc w:val="left"/>
        <w:textAlignment w:val="center"/>
        <w:rPr>
          <w:rStyle w:val="7"/>
          <w:rFonts w:ascii="楷体" w:hAnsi="楷体" w:eastAsia="楷体" w:cs="楷体"/>
          <w:color w:val="000000"/>
          <w:kern w:val="0"/>
          <w:szCs w:val="21"/>
        </w:rPr>
      </w:pPr>
      <w:r>
        <w:rPr>
          <w:rStyle w:val="7"/>
          <w:rFonts w:hint="eastAsia" w:ascii="楷体" w:hAnsi="楷体" w:eastAsia="楷体" w:cs="楷体"/>
          <w:color w:val="000000"/>
          <w:kern w:val="0"/>
          <w:szCs w:val="21"/>
        </w:rPr>
        <w:t>不久前在英国受捧的《射雕英雄传》英译本，在中国读者中引发了不小的争议。有人摘出许多字词的译法，认为不忠实金庸原作。但与之相对的，是英语读者一边倒的好评：“大师般的叙事”“高品质的梦幻故事”这样的评价</w:t>
      </w:r>
      <w:r>
        <w:rPr>
          <w:rStyle w:val="7"/>
          <w:rFonts w:hint="eastAsia" w:ascii="楷体" w:hAnsi="楷体" w:eastAsia="楷体" w:cs="楷体"/>
          <w:color w:val="000000"/>
          <w:kern w:val="0"/>
          <w:szCs w:val="21"/>
          <w:u w:val="single"/>
        </w:rPr>
        <w:t xml:space="preserve">          </w:t>
      </w:r>
      <w:r>
        <w:rPr>
          <w:rStyle w:val="7"/>
          <w:rFonts w:hint="eastAsia" w:ascii="楷体" w:hAnsi="楷体" w:eastAsia="楷体" w:cs="楷体"/>
          <w:color w:val="000000"/>
          <w:kern w:val="0"/>
          <w:szCs w:val="21"/>
        </w:rPr>
        <w:t>，就连公认难译的武功，也被评为“以十分优雅的方式展示出来”。译者郝玉青认为，译文的生动和流畅感最为重要：“最糟糕的是你把每个字都翻译准确了，但译作读起来却毫无生趣，这完全丧失了文学翻译的意义。”</w:t>
      </w:r>
    </w:p>
    <w:p>
      <w:pPr>
        <w:pStyle w:val="3"/>
        <w:spacing w:line="360" w:lineRule="auto"/>
        <w:ind w:firstLine="420"/>
        <w:jc w:val="left"/>
        <w:textAlignment w:val="center"/>
        <w:rPr>
          <w:rStyle w:val="7"/>
          <w:rFonts w:ascii="楷体" w:hAnsi="楷体" w:eastAsia="楷体" w:cs="楷体"/>
          <w:color w:val="000000"/>
          <w:kern w:val="0"/>
          <w:szCs w:val="21"/>
        </w:rPr>
      </w:pPr>
      <w:r>
        <w:rPr>
          <w:rStyle w:val="7"/>
          <w:rFonts w:hint="eastAsia" w:ascii="楷体" w:hAnsi="楷体" w:eastAsia="楷体" w:cs="楷体"/>
          <w:color w:val="000000"/>
          <w:kern w:val="0"/>
          <w:szCs w:val="21"/>
        </w:rPr>
        <w:t>这个译本的好坏姑且不论。</w:t>
      </w:r>
      <w:r>
        <w:rPr>
          <w:rStyle w:val="7"/>
          <w:rFonts w:hint="eastAsia" w:ascii="楷体" w:hAnsi="楷体" w:eastAsia="楷体" w:cs="楷体"/>
          <w:color w:val="000000"/>
          <w:kern w:val="0"/>
          <w:szCs w:val="21"/>
          <w:u w:val="single"/>
        </w:rPr>
        <w:t>郝玉青所说的那种译得毫无生趣、毫无美感，当下在国内的文学翻译中却并不鲜见。</w:t>
      </w:r>
      <w:r>
        <w:rPr>
          <w:rStyle w:val="7"/>
          <w:rFonts w:hint="eastAsia" w:ascii="楷体" w:hAnsi="楷体" w:eastAsia="楷体" w:cs="楷体"/>
          <w:color w:val="000000"/>
          <w:kern w:val="0"/>
          <w:szCs w:val="21"/>
        </w:rPr>
        <w:t>《老人与海》、《了不起的盖茨比》等经典名著更是“重灾区”，新译本</w:t>
      </w:r>
      <w:r>
        <w:rPr>
          <w:rStyle w:val="7"/>
          <w:rFonts w:hint="eastAsia" w:ascii="楷体" w:hAnsi="楷体" w:eastAsia="楷体" w:cs="楷体"/>
          <w:color w:val="000000"/>
          <w:kern w:val="0"/>
          <w:szCs w:val="21"/>
          <w:u w:val="single"/>
        </w:rPr>
        <w:t xml:space="preserve">             </w:t>
      </w:r>
      <w:r>
        <w:rPr>
          <w:rStyle w:val="7"/>
          <w:rFonts w:hint="eastAsia" w:ascii="楷体" w:hAnsi="楷体" w:eastAsia="楷体" w:cs="楷体"/>
          <w:color w:val="000000"/>
          <w:kern w:val="0"/>
          <w:szCs w:val="21"/>
        </w:rPr>
        <w:t xml:space="preserve">却又令人 </w:t>
      </w:r>
      <w:r>
        <w:rPr>
          <w:rStyle w:val="7"/>
          <w:rFonts w:hint="eastAsia" w:ascii="楷体" w:hAnsi="楷体" w:eastAsia="楷体" w:cs="楷体"/>
          <w:color w:val="000000"/>
          <w:kern w:val="0"/>
          <w:szCs w:val="21"/>
          <w:u w:val="single"/>
        </w:rPr>
        <w:t xml:space="preserve">         </w:t>
      </w:r>
      <w:r>
        <w:rPr>
          <w:rStyle w:val="7"/>
          <w:rFonts w:hint="eastAsia" w:ascii="楷体" w:hAnsi="楷体" w:eastAsia="楷体" w:cs="楷体"/>
          <w:color w:val="000000"/>
          <w:kern w:val="0"/>
          <w:szCs w:val="21"/>
        </w:rPr>
        <w:t>。网上有人专门开列了名著清单，向翻译界喊话“求放过”。这对于当下的文学翻译，不可不谓是一种讽刺。正是</w:t>
      </w:r>
      <w:r>
        <w:rPr>
          <w:rStyle w:val="7"/>
          <w:rFonts w:hint="eastAsia" w:ascii="楷体" w:hAnsi="楷体" w:eastAsia="楷体" w:cs="楷体"/>
          <w:color w:val="000000"/>
          <w:kern w:val="0"/>
          <w:szCs w:val="21"/>
          <w:u w:val="single"/>
        </w:rPr>
        <w:t xml:space="preserve">          </w:t>
      </w:r>
      <w:r>
        <w:rPr>
          <w:rStyle w:val="7"/>
          <w:rFonts w:hint="eastAsia" w:ascii="楷体" w:hAnsi="楷体" w:eastAsia="楷体" w:cs="楷体"/>
          <w:color w:val="000000"/>
          <w:kern w:val="0"/>
          <w:szCs w:val="21"/>
        </w:rPr>
        <w:t>这样的情况，许多翻译界专家呼唤文学翻译“美”的复归。</w:t>
      </w:r>
    </w:p>
    <w:p>
      <w:pPr>
        <w:pStyle w:val="3"/>
        <w:snapToGrid w:val="0"/>
        <w:spacing w:line="360" w:lineRule="auto"/>
        <w:textAlignment w:val="center"/>
        <w:rPr>
          <w:rStyle w:val="7"/>
          <w:rFonts w:ascii="宋体" w:hAnsi="宋体"/>
          <w:color w:val="000000"/>
          <w:kern w:val="0"/>
          <w:szCs w:val="21"/>
        </w:rPr>
      </w:pPr>
      <w:r>
        <w:rPr>
          <w:rStyle w:val="7"/>
          <w:rFonts w:hint="eastAsia" w:ascii="宋体" w:hAnsi="宋体"/>
          <w:color w:val="000000"/>
          <w:kern w:val="0"/>
          <w:szCs w:val="21"/>
        </w:rPr>
        <w:t>12.依次填入文中横线上的词语，全部恰当的一项是（3分）（   ）</w:t>
      </w:r>
    </w:p>
    <w:p>
      <w:pPr>
        <w:pStyle w:val="3"/>
        <w:snapToGrid w:val="0"/>
        <w:spacing w:line="360" w:lineRule="auto"/>
        <w:jc w:val="left"/>
        <w:textAlignment w:val="center"/>
        <w:rPr>
          <w:rStyle w:val="7"/>
          <w:rFonts w:ascii="宋体" w:hAnsi="宋体"/>
          <w:color w:val="000000"/>
          <w:kern w:val="0"/>
          <w:szCs w:val="21"/>
        </w:rPr>
      </w:pPr>
      <w:r>
        <w:rPr>
          <w:rStyle w:val="7"/>
          <w:rFonts w:hint="eastAsia" w:ascii="宋体" w:hAnsi="宋体"/>
          <w:color w:val="000000"/>
          <w:kern w:val="0"/>
          <w:szCs w:val="21"/>
        </w:rPr>
        <w:t>A.比比皆是  屡见不鲜  不忍卒读  基于</w:t>
      </w:r>
    </w:p>
    <w:p>
      <w:pPr>
        <w:pStyle w:val="3"/>
        <w:snapToGrid w:val="0"/>
        <w:spacing w:line="360" w:lineRule="auto"/>
        <w:jc w:val="left"/>
        <w:textAlignment w:val="center"/>
        <w:rPr>
          <w:rStyle w:val="7"/>
          <w:rFonts w:ascii="宋体" w:hAnsi="宋体"/>
          <w:color w:val="000000"/>
          <w:kern w:val="0"/>
          <w:szCs w:val="21"/>
        </w:rPr>
      </w:pPr>
      <w:r>
        <w:rPr>
          <w:rStyle w:val="7"/>
          <w:rFonts w:hint="eastAsia" w:ascii="宋体" w:hAnsi="宋体"/>
          <w:color w:val="000000"/>
          <w:kern w:val="0"/>
          <w:szCs w:val="21"/>
        </w:rPr>
        <w:t>B.比比皆是  层出不穷  难以卒读  基于</w:t>
      </w:r>
    </w:p>
    <w:p>
      <w:pPr>
        <w:pStyle w:val="3"/>
        <w:snapToGrid w:val="0"/>
        <w:spacing w:line="360" w:lineRule="auto"/>
        <w:textAlignment w:val="center"/>
        <w:rPr>
          <w:rStyle w:val="7"/>
          <w:rFonts w:ascii="宋体" w:hAnsi="宋体"/>
          <w:color w:val="000000"/>
          <w:kern w:val="0"/>
          <w:szCs w:val="21"/>
        </w:rPr>
      </w:pPr>
      <w:r>
        <w:rPr>
          <w:rStyle w:val="7"/>
          <w:rFonts w:hint="eastAsia" w:ascii="宋体" w:hAnsi="宋体"/>
          <w:color w:val="000000"/>
          <w:kern w:val="0"/>
          <w:szCs w:val="21"/>
        </w:rPr>
        <w:t>C.俯拾皆是  层出不穷  不忍卒读  鉴于</w:t>
      </w:r>
    </w:p>
    <w:p>
      <w:pPr>
        <w:pStyle w:val="3"/>
        <w:snapToGrid w:val="0"/>
        <w:spacing w:line="360" w:lineRule="auto"/>
        <w:textAlignment w:val="center"/>
        <w:rPr>
          <w:rStyle w:val="7"/>
          <w:kern w:val="0"/>
          <w:szCs w:val="21"/>
        </w:rPr>
      </w:pPr>
      <w:r>
        <w:rPr>
          <w:rStyle w:val="7"/>
          <w:rFonts w:hint="eastAsia" w:ascii="宋体" w:hAnsi="宋体"/>
          <w:color w:val="000000"/>
          <w:kern w:val="0"/>
          <w:szCs w:val="21"/>
        </w:rPr>
        <w:t>D.俯拾皆是  屡见不鲜  难以卒读  鉴于</w:t>
      </w:r>
    </w:p>
    <w:p>
      <w:pPr>
        <w:pStyle w:val="3"/>
        <w:snapToGrid w:val="0"/>
        <w:spacing w:line="360" w:lineRule="auto"/>
        <w:textAlignment w:val="center"/>
        <w:rPr>
          <w:rStyle w:val="7"/>
          <w:rFonts w:ascii="宋体" w:hAnsi="宋体"/>
          <w:color w:val="000000"/>
          <w:kern w:val="0"/>
          <w:szCs w:val="21"/>
        </w:rPr>
      </w:pPr>
      <w:r>
        <w:rPr>
          <w:rStyle w:val="7"/>
          <w:rFonts w:hint="eastAsia" w:ascii="宋体" w:hAnsi="宋体"/>
          <w:color w:val="000000"/>
          <w:kern w:val="0"/>
          <w:szCs w:val="21"/>
        </w:rPr>
        <w:t>13.文中画横线的句子有语病，下列修改最恰当的一项是（3分）（   ）</w:t>
      </w:r>
    </w:p>
    <w:p>
      <w:pPr>
        <w:pStyle w:val="3"/>
        <w:snapToGrid w:val="0"/>
        <w:spacing w:line="360" w:lineRule="auto"/>
        <w:textAlignment w:val="center"/>
        <w:rPr>
          <w:rStyle w:val="7"/>
          <w:rFonts w:ascii="宋体" w:hAnsi="宋体"/>
          <w:color w:val="000000"/>
          <w:kern w:val="0"/>
          <w:szCs w:val="21"/>
        </w:rPr>
      </w:pPr>
      <w:r>
        <w:rPr>
          <w:rStyle w:val="7"/>
          <w:rFonts w:hint="eastAsia" w:ascii="宋体" w:hAnsi="宋体"/>
          <w:color w:val="000000"/>
          <w:kern w:val="0"/>
          <w:szCs w:val="21"/>
        </w:rPr>
        <w:t>A.郝玉青所说的那种译得毫无生趣、毫无美感的情况，在当下国内的文学翻译中却并不鲜见。</w:t>
      </w:r>
    </w:p>
    <w:p>
      <w:pPr>
        <w:pStyle w:val="3"/>
        <w:snapToGrid w:val="0"/>
        <w:spacing w:line="360" w:lineRule="auto"/>
        <w:textAlignment w:val="center"/>
        <w:rPr>
          <w:rStyle w:val="7"/>
          <w:rFonts w:ascii="宋体" w:hAnsi="宋体"/>
          <w:color w:val="000000"/>
          <w:kern w:val="0"/>
          <w:szCs w:val="21"/>
        </w:rPr>
      </w:pPr>
      <w:r>
        <w:rPr>
          <w:rStyle w:val="7"/>
          <w:rFonts w:hint="eastAsia" w:ascii="宋体" w:hAnsi="宋体"/>
          <w:color w:val="000000"/>
          <w:kern w:val="0"/>
          <w:szCs w:val="21"/>
        </w:rPr>
        <w:t>B.郝玉青所说的译得毫无生趣、毫无美感的那种情况，当下在国内的文学翻译中却并不鲜见。</w:t>
      </w:r>
    </w:p>
    <w:p>
      <w:pPr>
        <w:pStyle w:val="3"/>
        <w:snapToGrid w:val="0"/>
        <w:spacing w:line="360" w:lineRule="auto"/>
        <w:textAlignment w:val="center"/>
        <w:rPr>
          <w:rStyle w:val="7"/>
          <w:rFonts w:ascii="宋体" w:hAnsi="宋体"/>
          <w:color w:val="000000"/>
          <w:kern w:val="0"/>
          <w:szCs w:val="21"/>
        </w:rPr>
      </w:pPr>
      <w:r>
        <w:rPr>
          <w:rStyle w:val="7"/>
          <w:rFonts w:ascii="宋体" w:hAnsi="宋体"/>
          <w:color w:val="000000"/>
          <w:kern w:val="0"/>
          <w:szCs w:val="21"/>
        </w:rPr>
        <w:t>C.</w:t>
      </w:r>
      <w:r>
        <w:rPr>
          <w:rStyle w:val="7"/>
          <w:rFonts w:hint="eastAsia" w:ascii="宋体" w:hAnsi="宋体"/>
          <w:color w:val="000000"/>
          <w:kern w:val="0"/>
          <w:szCs w:val="21"/>
        </w:rPr>
        <w:t>那种郝玉青所说的译得毫无生趣、毫无美感，在当下国内的文学翻译中却并不常见。</w:t>
      </w:r>
    </w:p>
    <w:p>
      <w:pPr>
        <w:pStyle w:val="3"/>
        <w:snapToGrid w:val="0"/>
        <w:spacing w:line="360" w:lineRule="auto"/>
        <w:textAlignment w:val="center"/>
        <w:rPr>
          <w:rStyle w:val="7"/>
          <w:rFonts w:ascii="宋体" w:hAnsi="宋体"/>
          <w:color w:val="000000"/>
          <w:kern w:val="0"/>
          <w:szCs w:val="21"/>
        </w:rPr>
      </w:pPr>
      <w:r>
        <w:rPr>
          <w:rStyle w:val="7"/>
          <w:rFonts w:hint="eastAsia" w:ascii="宋体" w:hAnsi="宋体"/>
          <w:color w:val="000000"/>
          <w:kern w:val="0"/>
          <w:szCs w:val="21"/>
        </w:rPr>
        <w:t>D.那种郝玉青所说的译得毫无生趣、毫无美感的情况，当下在国内的文学翻译中却并不鲜见。</w:t>
      </w:r>
    </w:p>
    <w:p>
      <w:pPr>
        <w:pStyle w:val="2"/>
        <w:spacing w:line="360" w:lineRule="auto"/>
        <w:textAlignment w:val="center"/>
        <w:rPr>
          <w:rStyle w:val="7"/>
          <w:rFonts w:ascii="宋体" w:hAnsi="宋体" w:cs="宋体"/>
          <w:bCs/>
          <w:kern w:val="0"/>
          <w:szCs w:val="21"/>
        </w:rPr>
      </w:pPr>
      <w:r>
        <w:rPr>
          <w:rStyle w:val="7"/>
          <w:rFonts w:ascii="宋体" w:hAnsi="宋体" w:cs="宋体"/>
          <w:bCs/>
          <w:kern w:val="0"/>
          <w:szCs w:val="21"/>
        </w:rPr>
        <w:t>1</w:t>
      </w:r>
      <w:r>
        <w:rPr>
          <w:rStyle w:val="7"/>
          <w:rFonts w:hint="eastAsia" w:ascii="宋体" w:hAnsi="宋体" w:cs="宋体"/>
          <w:bCs/>
          <w:kern w:val="0"/>
          <w:szCs w:val="21"/>
        </w:rPr>
        <w:t>4．下列各项中加线词的解释全都正确的一项是（3分）（    ）</w:t>
      </w:r>
    </w:p>
    <w:p>
      <w:pPr>
        <w:pStyle w:val="2"/>
        <w:spacing w:line="360" w:lineRule="auto"/>
        <w:textAlignment w:val="center"/>
        <w:rPr>
          <w:rStyle w:val="7"/>
          <w:rFonts w:ascii="宋体" w:hAnsi="宋体" w:cs="宋体"/>
          <w:bCs/>
          <w:kern w:val="0"/>
          <w:szCs w:val="21"/>
        </w:rPr>
      </w:pPr>
      <w:r>
        <w:rPr>
          <w:rStyle w:val="7"/>
          <w:rFonts w:hint="eastAsia" w:ascii="宋体" w:hAnsi="宋体" w:cs="宋体"/>
          <w:bCs/>
          <w:kern w:val="0"/>
          <w:szCs w:val="21"/>
        </w:rPr>
        <w:t>A．生乎吾前，其</w:t>
      </w:r>
      <w:r>
        <w:rPr>
          <w:rStyle w:val="7"/>
          <w:rFonts w:hint="eastAsia" w:ascii="宋体" w:hAnsi="宋体" w:cs="宋体"/>
          <w:b/>
          <w:bCs/>
          <w:kern w:val="0"/>
          <w:szCs w:val="21"/>
          <w:u w:val="thick"/>
        </w:rPr>
        <w:t>闻</w:t>
      </w:r>
      <w:r>
        <w:rPr>
          <w:rStyle w:val="7"/>
          <w:rFonts w:hint="eastAsia" w:ascii="宋体" w:hAnsi="宋体" w:cs="宋体"/>
          <w:bCs/>
          <w:kern w:val="0"/>
          <w:szCs w:val="21"/>
        </w:rPr>
        <w:t>道也固先乎吾         闻：见闻</w:t>
      </w:r>
    </w:p>
    <w:p>
      <w:pPr>
        <w:pStyle w:val="2"/>
        <w:spacing w:line="360" w:lineRule="auto"/>
        <w:ind w:firstLine="210"/>
        <w:textAlignment w:val="center"/>
        <w:rPr>
          <w:rStyle w:val="7"/>
          <w:rFonts w:ascii="宋体" w:hAnsi="宋体" w:cs="宋体"/>
          <w:bCs/>
          <w:kern w:val="0"/>
          <w:szCs w:val="21"/>
        </w:rPr>
      </w:pPr>
      <w:r>
        <w:rPr>
          <w:rStyle w:val="7"/>
          <w:rFonts w:hint="eastAsia" w:ascii="宋体" w:hAnsi="宋体" w:cs="宋体"/>
          <w:bCs/>
          <w:kern w:val="0"/>
          <w:szCs w:val="21"/>
        </w:rPr>
        <w:t>作《师说》以</w:t>
      </w:r>
      <w:r>
        <w:rPr>
          <w:rStyle w:val="7"/>
          <w:rFonts w:hint="eastAsia" w:ascii="宋体" w:hAnsi="宋体" w:cs="宋体"/>
          <w:b/>
          <w:bCs/>
          <w:kern w:val="0"/>
          <w:szCs w:val="21"/>
          <w:u w:val="thick"/>
        </w:rPr>
        <w:t>贻</w:t>
      </w:r>
      <w:r>
        <w:rPr>
          <w:rStyle w:val="7"/>
          <w:rFonts w:hint="eastAsia" w:ascii="宋体" w:hAnsi="宋体" w:cs="宋体"/>
          <w:bCs/>
          <w:kern w:val="0"/>
          <w:szCs w:val="21"/>
        </w:rPr>
        <w:t>之                    贻：赠送</w:t>
      </w:r>
    </w:p>
    <w:p>
      <w:pPr>
        <w:pStyle w:val="2"/>
        <w:spacing w:line="360" w:lineRule="auto"/>
        <w:textAlignment w:val="center"/>
        <w:rPr>
          <w:rStyle w:val="7"/>
          <w:rFonts w:ascii="宋体" w:hAnsi="宋体" w:cs="宋体"/>
          <w:bCs/>
          <w:kern w:val="0"/>
          <w:szCs w:val="21"/>
        </w:rPr>
      </w:pPr>
      <w:r>
        <w:rPr>
          <w:rStyle w:val="7"/>
          <w:rFonts w:hint="eastAsia" w:ascii="宋体" w:hAnsi="宋体" w:cs="宋体"/>
          <w:bCs/>
          <w:kern w:val="0"/>
          <w:szCs w:val="21"/>
        </w:rPr>
        <w:t>B．假舟楫者，非能水也，而</w:t>
      </w:r>
      <w:r>
        <w:rPr>
          <w:rStyle w:val="7"/>
          <w:rFonts w:hint="eastAsia" w:ascii="宋体" w:hAnsi="宋体" w:cs="宋体"/>
          <w:b/>
          <w:bCs/>
          <w:kern w:val="0"/>
          <w:szCs w:val="21"/>
          <w:u w:val="thick"/>
        </w:rPr>
        <w:t>绝</w:t>
      </w:r>
      <w:r>
        <w:rPr>
          <w:rStyle w:val="7"/>
          <w:rFonts w:hint="eastAsia" w:ascii="宋体" w:hAnsi="宋体" w:cs="宋体"/>
          <w:bCs/>
          <w:kern w:val="0"/>
          <w:szCs w:val="21"/>
        </w:rPr>
        <w:t>江河       绝：横渡</w:t>
      </w:r>
    </w:p>
    <w:p>
      <w:pPr>
        <w:pStyle w:val="2"/>
        <w:spacing w:line="360" w:lineRule="auto"/>
        <w:ind w:firstLine="315"/>
        <w:textAlignment w:val="center"/>
        <w:rPr>
          <w:rStyle w:val="7"/>
          <w:rFonts w:ascii="宋体" w:hAnsi="宋体" w:cs="宋体"/>
          <w:bCs/>
          <w:kern w:val="0"/>
          <w:szCs w:val="21"/>
        </w:rPr>
      </w:pPr>
      <w:r>
        <w:rPr>
          <w:rStyle w:val="7"/>
          <w:rFonts w:hint="eastAsia" w:ascii="宋体" w:hAnsi="宋体" w:cs="宋体"/>
          <w:bCs/>
          <w:kern w:val="0"/>
          <w:szCs w:val="21"/>
        </w:rPr>
        <w:t>木直</w:t>
      </w:r>
      <w:r>
        <w:rPr>
          <w:rStyle w:val="7"/>
          <w:rFonts w:hint="eastAsia" w:ascii="宋体" w:hAnsi="宋体" w:cs="宋体"/>
          <w:b/>
          <w:bCs/>
          <w:kern w:val="0"/>
          <w:szCs w:val="21"/>
          <w:u w:val="thick"/>
        </w:rPr>
        <w:t>中</w:t>
      </w:r>
      <w:r>
        <w:rPr>
          <w:rStyle w:val="7"/>
          <w:rFonts w:hint="eastAsia" w:ascii="宋体" w:hAnsi="宋体" w:cs="宋体"/>
          <w:bCs/>
          <w:kern w:val="0"/>
          <w:szCs w:val="21"/>
        </w:rPr>
        <w:t>绳，輮以为轮                 中：射中</w:t>
      </w:r>
    </w:p>
    <w:p>
      <w:pPr>
        <w:pStyle w:val="2"/>
        <w:spacing w:line="360" w:lineRule="auto"/>
        <w:textAlignment w:val="center"/>
        <w:rPr>
          <w:rStyle w:val="7"/>
          <w:rFonts w:ascii="宋体" w:hAnsi="宋体" w:cs="宋体"/>
          <w:bCs/>
          <w:kern w:val="0"/>
          <w:szCs w:val="21"/>
        </w:rPr>
      </w:pPr>
      <w:r>
        <w:rPr>
          <w:rStyle w:val="7"/>
          <w:rFonts w:hint="eastAsia" w:ascii="宋体" w:hAnsi="宋体" w:cs="宋体"/>
          <w:bCs/>
          <w:kern w:val="0"/>
          <w:szCs w:val="21"/>
        </w:rPr>
        <w:t>C．是故</w:t>
      </w:r>
      <w:r>
        <w:rPr>
          <w:rStyle w:val="7"/>
          <w:rFonts w:hint="eastAsia" w:ascii="宋体" w:hAnsi="宋体" w:cs="宋体"/>
          <w:b/>
          <w:bCs/>
          <w:kern w:val="0"/>
          <w:szCs w:val="21"/>
          <w:u w:val="thick"/>
        </w:rPr>
        <w:t>无</w:t>
      </w:r>
      <w:r>
        <w:rPr>
          <w:rStyle w:val="7"/>
          <w:rFonts w:hint="eastAsia" w:ascii="宋体" w:hAnsi="宋体" w:cs="宋体"/>
          <w:bCs/>
          <w:kern w:val="0"/>
          <w:szCs w:val="21"/>
        </w:rPr>
        <w:t>贵无贱                       无：没有</w:t>
      </w:r>
    </w:p>
    <w:p>
      <w:pPr>
        <w:pStyle w:val="2"/>
        <w:spacing w:line="360" w:lineRule="auto"/>
        <w:ind w:firstLine="315"/>
        <w:textAlignment w:val="center"/>
        <w:rPr>
          <w:rStyle w:val="7"/>
          <w:rFonts w:ascii="宋体" w:hAnsi="宋体" w:cs="宋体"/>
          <w:bCs/>
          <w:kern w:val="0"/>
          <w:szCs w:val="21"/>
        </w:rPr>
      </w:pPr>
      <w:r>
        <w:rPr>
          <w:rStyle w:val="7"/>
          <w:rFonts w:hint="eastAsia" w:ascii="宋体" w:hAnsi="宋体" w:cs="宋体"/>
          <w:bCs/>
          <w:kern w:val="0"/>
          <w:szCs w:val="21"/>
        </w:rPr>
        <w:t>六艺经传皆</w:t>
      </w:r>
      <w:r>
        <w:rPr>
          <w:rStyle w:val="7"/>
          <w:rFonts w:hint="eastAsia" w:ascii="宋体" w:hAnsi="宋体" w:cs="宋体"/>
          <w:b/>
          <w:bCs/>
          <w:kern w:val="0"/>
          <w:szCs w:val="21"/>
          <w:u w:val="thick"/>
        </w:rPr>
        <w:t>通</w:t>
      </w:r>
      <w:r>
        <w:rPr>
          <w:rStyle w:val="7"/>
          <w:rFonts w:hint="eastAsia" w:ascii="宋体" w:hAnsi="宋体" w:cs="宋体"/>
          <w:bCs/>
          <w:kern w:val="0"/>
          <w:szCs w:val="21"/>
        </w:rPr>
        <w:t>习之                   通：全面</w:t>
      </w:r>
    </w:p>
    <w:p>
      <w:pPr>
        <w:pStyle w:val="2"/>
        <w:spacing w:line="360" w:lineRule="auto"/>
        <w:textAlignment w:val="center"/>
        <w:rPr>
          <w:rStyle w:val="7"/>
          <w:rFonts w:ascii="宋体" w:hAnsi="宋体" w:cs="宋体"/>
          <w:bCs/>
          <w:kern w:val="0"/>
          <w:szCs w:val="21"/>
        </w:rPr>
      </w:pPr>
      <w:r>
        <w:rPr>
          <w:rStyle w:val="7"/>
          <w:rFonts w:hint="eastAsia" w:ascii="宋体" w:hAnsi="宋体" w:cs="宋体"/>
          <w:bCs/>
          <w:kern w:val="0"/>
          <w:szCs w:val="21"/>
        </w:rPr>
        <w:t>D．金</w:t>
      </w:r>
      <w:r>
        <w:rPr>
          <w:rStyle w:val="7"/>
          <w:rFonts w:hint="eastAsia" w:ascii="宋体" w:hAnsi="宋体" w:cs="宋体"/>
          <w:b/>
          <w:bCs/>
          <w:kern w:val="0"/>
          <w:szCs w:val="21"/>
          <w:u w:val="thick"/>
        </w:rPr>
        <w:t>就</w:t>
      </w:r>
      <w:r>
        <w:rPr>
          <w:rStyle w:val="7"/>
          <w:rFonts w:hint="eastAsia" w:ascii="宋体" w:hAnsi="宋体" w:cs="宋体"/>
          <w:bCs/>
          <w:kern w:val="0"/>
          <w:szCs w:val="21"/>
        </w:rPr>
        <w:t>砺则利                         就：接近，靠近</w:t>
      </w:r>
    </w:p>
    <w:p>
      <w:pPr>
        <w:pStyle w:val="2"/>
        <w:spacing w:line="360" w:lineRule="auto"/>
        <w:ind w:firstLine="210"/>
        <w:textAlignment w:val="center"/>
        <w:rPr>
          <w:rStyle w:val="7"/>
          <w:rFonts w:ascii="宋体" w:hAnsi="宋体" w:cs="宋体"/>
          <w:bCs/>
          <w:kern w:val="0"/>
          <w:szCs w:val="21"/>
        </w:rPr>
      </w:pPr>
      <w:r>
        <w:rPr>
          <w:rStyle w:val="7"/>
          <w:rFonts w:hint="eastAsia" w:ascii="宋体" w:hAnsi="宋体" w:cs="宋体"/>
          <w:bCs/>
          <w:kern w:val="0"/>
          <w:szCs w:val="21"/>
        </w:rPr>
        <w:t>顺风而呼，声非加</w:t>
      </w:r>
      <w:r>
        <w:rPr>
          <w:rStyle w:val="7"/>
          <w:rFonts w:hint="eastAsia" w:ascii="宋体" w:hAnsi="宋体" w:cs="宋体"/>
          <w:b/>
          <w:bCs/>
          <w:kern w:val="0"/>
          <w:szCs w:val="21"/>
          <w:u w:val="thick"/>
        </w:rPr>
        <w:t>疾</w:t>
      </w:r>
      <w:r>
        <w:rPr>
          <w:rStyle w:val="7"/>
          <w:rFonts w:hint="eastAsia" w:ascii="宋体" w:hAnsi="宋体" w:cs="宋体"/>
          <w:bCs/>
          <w:kern w:val="0"/>
          <w:szCs w:val="21"/>
        </w:rPr>
        <w:t>也                疾：快，声音大</w:t>
      </w:r>
    </w:p>
    <w:p>
      <w:pPr>
        <w:pStyle w:val="2"/>
        <w:spacing w:line="360" w:lineRule="auto"/>
        <w:textAlignment w:val="center"/>
        <w:rPr>
          <w:rStyle w:val="7"/>
          <w:rFonts w:ascii="宋体" w:hAnsi="宋体" w:cs="宋体"/>
          <w:bCs/>
          <w:kern w:val="0"/>
          <w:szCs w:val="21"/>
        </w:rPr>
      </w:pPr>
      <w:r>
        <w:rPr>
          <w:rStyle w:val="7"/>
          <w:rFonts w:ascii="宋体" w:hAnsi="宋体" w:cs="宋体"/>
          <w:bCs/>
          <w:kern w:val="0"/>
          <w:szCs w:val="21"/>
        </w:rPr>
        <w:t>15</w:t>
      </w:r>
      <w:r>
        <w:rPr>
          <w:rStyle w:val="7"/>
          <w:rFonts w:hint="eastAsia" w:ascii="宋体" w:hAnsi="宋体" w:cs="宋体"/>
          <w:bCs/>
          <w:kern w:val="0"/>
          <w:szCs w:val="21"/>
        </w:rPr>
        <w:t>．下列各句中，与“冰，水为之，而寒于水”的句式特点相同的一项是（3分）（    ）</w:t>
      </w:r>
    </w:p>
    <w:p>
      <w:pPr>
        <w:pStyle w:val="2"/>
        <w:spacing w:line="360" w:lineRule="auto"/>
        <w:textAlignment w:val="center"/>
        <w:rPr>
          <w:rStyle w:val="7"/>
          <w:rFonts w:ascii="宋体" w:hAnsi="宋体" w:cs="宋体"/>
          <w:bCs/>
          <w:kern w:val="0"/>
          <w:szCs w:val="21"/>
        </w:rPr>
      </w:pPr>
      <w:r>
        <w:rPr>
          <w:rStyle w:val="7"/>
          <w:rFonts w:hint="eastAsia" w:ascii="宋体" w:hAnsi="宋体" w:cs="宋体"/>
          <w:bCs/>
          <w:kern w:val="0"/>
          <w:szCs w:val="21"/>
        </w:rPr>
        <w:t>A．非我也，岁也</w:t>
      </w:r>
      <w:r>
        <w:rPr>
          <w:rStyle w:val="7"/>
          <w:rFonts w:hint="eastAsia" w:ascii="宋体" w:hAnsi="宋体" w:cs="宋体"/>
          <w:bCs/>
          <w:kern w:val="0"/>
          <w:szCs w:val="21"/>
        </w:rPr>
        <w:tab/>
      </w:r>
      <w:r>
        <w:rPr>
          <w:rStyle w:val="7"/>
          <w:rFonts w:hint="eastAsia" w:ascii="宋体" w:hAnsi="宋体" w:cs="宋体"/>
          <w:bCs/>
          <w:kern w:val="0"/>
          <w:szCs w:val="21"/>
        </w:rPr>
        <w:t xml:space="preserve">          B．青，取之于蓝，而青于蓝</w:t>
      </w:r>
    </w:p>
    <w:p>
      <w:pPr>
        <w:pStyle w:val="2"/>
        <w:spacing w:line="360" w:lineRule="auto"/>
        <w:textAlignment w:val="center"/>
        <w:rPr>
          <w:rStyle w:val="7"/>
          <w:rFonts w:ascii="宋体" w:hAnsi="宋体" w:cs="宋体"/>
          <w:bCs/>
          <w:kern w:val="0"/>
          <w:szCs w:val="21"/>
        </w:rPr>
      </w:pPr>
      <w:r>
        <w:rPr>
          <w:rStyle w:val="7"/>
          <w:rFonts w:hint="eastAsia" w:ascii="宋体" w:hAnsi="宋体" w:cs="宋体"/>
          <w:bCs/>
          <w:kern w:val="0"/>
          <w:szCs w:val="21"/>
        </w:rPr>
        <w:t>C．木直中绳，輮以为轮</w:t>
      </w:r>
      <w:r>
        <w:rPr>
          <w:rStyle w:val="7"/>
          <w:rFonts w:hint="eastAsia" w:ascii="宋体" w:hAnsi="宋体" w:cs="宋体"/>
          <w:bCs/>
          <w:kern w:val="0"/>
          <w:szCs w:val="21"/>
        </w:rPr>
        <w:tab/>
      </w:r>
      <w:r>
        <w:rPr>
          <w:rStyle w:val="7"/>
          <w:rFonts w:hint="eastAsia" w:ascii="宋体" w:hAnsi="宋体" w:cs="宋体"/>
          <w:bCs/>
          <w:kern w:val="0"/>
          <w:szCs w:val="21"/>
        </w:rPr>
        <w:t xml:space="preserve">   D．蚓无爪牙之利，筋骨之强</w:t>
      </w:r>
    </w:p>
    <w:p>
      <w:pPr>
        <w:pStyle w:val="2"/>
        <w:spacing w:line="360" w:lineRule="auto"/>
        <w:textAlignment w:val="center"/>
        <w:rPr>
          <w:rStyle w:val="7"/>
          <w:rFonts w:ascii="宋体" w:hAnsi="宋体" w:cs="宋体"/>
          <w:bCs/>
          <w:kern w:val="0"/>
          <w:szCs w:val="21"/>
        </w:rPr>
      </w:pPr>
      <w:r>
        <w:rPr>
          <w:rStyle w:val="7"/>
          <w:rFonts w:ascii="宋体" w:hAnsi="宋体" w:cs="宋体"/>
          <w:bCs/>
          <w:kern w:val="0"/>
          <w:szCs w:val="21"/>
        </w:rPr>
        <w:t>16</w:t>
      </w:r>
      <w:r>
        <w:rPr>
          <w:rStyle w:val="7"/>
          <w:rFonts w:hint="eastAsia" w:ascii="宋体" w:hAnsi="宋体" w:cs="宋体"/>
          <w:bCs/>
          <w:kern w:val="0"/>
          <w:szCs w:val="21"/>
        </w:rPr>
        <w:t>．下列各句中画线的词语，意思与现代汉语相同的一项是（3分）（    ）</w:t>
      </w:r>
    </w:p>
    <w:p>
      <w:pPr>
        <w:pStyle w:val="2"/>
        <w:spacing w:line="360" w:lineRule="auto"/>
        <w:textAlignment w:val="center"/>
        <w:rPr>
          <w:rStyle w:val="7"/>
          <w:rFonts w:ascii="宋体" w:hAnsi="宋体" w:cs="宋体"/>
          <w:bCs/>
          <w:kern w:val="0"/>
          <w:szCs w:val="21"/>
        </w:rPr>
      </w:pPr>
      <w:r>
        <w:rPr>
          <w:rStyle w:val="7"/>
          <w:rFonts w:hint="eastAsia" w:ascii="宋体" w:hAnsi="宋体" w:cs="宋体"/>
          <w:bCs/>
          <w:kern w:val="0"/>
          <w:szCs w:val="21"/>
        </w:rPr>
        <w:t>A．是故弟子</w:t>
      </w:r>
      <w:r>
        <w:rPr>
          <w:rStyle w:val="7"/>
          <w:rFonts w:hint="eastAsia" w:ascii="宋体" w:hAnsi="宋体" w:cs="宋体"/>
          <w:b/>
          <w:bCs/>
          <w:kern w:val="0"/>
          <w:szCs w:val="21"/>
          <w:u w:val="thick"/>
        </w:rPr>
        <w:t>不必</w:t>
      </w:r>
      <w:r>
        <w:rPr>
          <w:rStyle w:val="7"/>
          <w:rFonts w:hint="eastAsia" w:ascii="宋体" w:hAnsi="宋体" w:cs="宋体"/>
          <w:bCs/>
          <w:kern w:val="0"/>
          <w:szCs w:val="21"/>
        </w:rPr>
        <w:t>不如师</w:t>
      </w:r>
      <w:r>
        <w:rPr>
          <w:rStyle w:val="7"/>
          <w:rFonts w:hint="eastAsia" w:ascii="宋体" w:hAnsi="宋体" w:cs="宋体"/>
          <w:bCs/>
          <w:kern w:val="0"/>
          <w:szCs w:val="21"/>
        </w:rPr>
        <w:tab/>
      </w:r>
      <w:r>
        <w:rPr>
          <w:rStyle w:val="7"/>
          <w:rFonts w:hint="eastAsia" w:ascii="宋体" w:hAnsi="宋体" w:cs="宋体"/>
          <w:bCs/>
          <w:kern w:val="0"/>
          <w:szCs w:val="21"/>
        </w:rPr>
        <w:t xml:space="preserve">          B．君子</w:t>
      </w:r>
      <w:r>
        <w:rPr>
          <w:rStyle w:val="7"/>
          <w:rFonts w:hint="eastAsia" w:ascii="宋体" w:hAnsi="宋体" w:cs="宋体"/>
          <w:b/>
          <w:bCs/>
          <w:kern w:val="0"/>
          <w:szCs w:val="21"/>
          <w:u w:val="thick"/>
        </w:rPr>
        <w:t>博学</w:t>
      </w:r>
      <w:r>
        <w:rPr>
          <w:rStyle w:val="7"/>
          <w:rFonts w:hint="eastAsia" w:ascii="宋体" w:hAnsi="宋体" w:cs="宋体"/>
          <w:bCs/>
          <w:kern w:val="0"/>
          <w:szCs w:val="21"/>
        </w:rPr>
        <w:t>而日参省乎已</w:t>
      </w:r>
    </w:p>
    <w:p>
      <w:pPr>
        <w:pStyle w:val="2"/>
        <w:spacing w:line="360" w:lineRule="auto"/>
        <w:textAlignment w:val="center"/>
        <w:rPr>
          <w:rStyle w:val="7"/>
          <w:rFonts w:ascii="宋体" w:hAnsi="宋体" w:cs="宋体"/>
          <w:bCs/>
          <w:kern w:val="0"/>
          <w:szCs w:val="21"/>
        </w:rPr>
      </w:pPr>
      <w:r>
        <w:rPr>
          <w:rStyle w:val="7"/>
          <w:rFonts w:hint="eastAsia" w:ascii="宋体" w:hAnsi="宋体" w:cs="宋体"/>
          <w:bCs/>
          <w:kern w:val="0"/>
          <w:szCs w:val="21"/>
        </w:rPr>
        <w:t>C．师者，</w:t>
      </w:r>
      <w:r>
        <w:rPr>
          <w:rStyle w:val="7"/>
          <w:rFonts w:hint="eastAsia" w:ascii="宋体" w:hAnsi="宋体" w:cs="宋体"/>
          <w:b/>
          <w:bCs/>
          <w:kern w:val="0"/>
          <w:szCs w:val="21"/>
          <w:u w:val="thick"/>
        </w:rPr>
        <w:t>所以</w:t>
      </w:r>
      <w:r>
        <w:rPr>
          <w:rStyle w:val="7"/>
          <w:rFonts w:hint="eastAsia" w:ascii="宋体" w:hAnsi="宋体" w:cs="宋体"/>
          <w:bCs/>
          <w:kern w:val="0"/>
          <w:szCs w:val="21"/>
        </w:rPr>
        <w:t>传道受业解惑也</w:t>
      </w:r>
      <w:r>
        <w:rPr>
          <w:rStyle w:val="7"/>
          <w:rFonts w:hint="eastAsia" w:ascii="宋体" w:hAnsi="宋体" w:cs="宋体"/>
          <w:bCs/>
          <w:kern w:val="0"/>
          <w:szCs w:val="21"/>
        </w:rPr>
        <w:tab/>
      </w:r>
      <w:r>
        <w:rPr>
          <w:rStyle w:val="7"/>
          <w:rFonts w:hint="eastAsia" w:ascii="宋体" w:hAnsi="宋体" w:cs="宋体"/>
          <w:bCs/>
          <w:kern w:val="0"/>
          <w:szCs w:val="21"/>
        </w:rPr>
        <w:t xml:space="preserve">      D．不如</w:t>
      </w:r>
      <w:r>
        <w:rPr>
          <w:rStyle w:val="7"/>
          <w:rFonts w:hint="eastAsia" w:ascii="宋体" w:hAnsi="宋体" w:cs="宋体"/>
          <w:b/>
          <w:bCs/>
          <w:kern w:val="0"/>
          <w:szCs w:val="21"/>
          <w:u w:val="thick"/>
        </w:rPr>
        <w:t>须臾</w:t>
      </w:r>
      <w:r>
        <w:rPr>
          <w:rStyle w:val="7"/>
          <w:rFonts w:hint="eastAsia" w:ascii="宋体" w:hAnsi="宋体" w:cs="宋体"/>
          <w:bCs/>
          <w:kern w:val="0"/>
          <w:szCs w:val="21"/>
        </w:rPr>
        <w:t>之所学也</w:t>
      </w:r>
    </w:p>
    <w:p>
      <w:pPr>
        <w:pStyle w:val="2"/>
        <w:spacing w:line="360" w:lineRule="auto"/>
        <w:textAlignment w:val="center"/>
        <w:rPr>
          <w:rStyle w:val="7"/>
          <w:rFonts w:ascii="宋体" w:hAnsi="宋体" w:cs="宋体"/>
          <w:bCs/>
          <w:kern w:val="0"/>
          <w:szCs w:val="21"/>
        </w:rPr>
      </w:pPr>
    </w:p>
    <w:p>
      <w:pPr>
        <w:pStyle w:val="3"/>
        <w:spacing w:line="360" w:lineRule="auto"/>
        <w:rPr>
          <w:rStyle w:val="7"/>
          <w:szCs w:val="21"/>
        </w:rPr>
      </w:pPr>
      <w:r>
        <w:rPr>
          <w:rStyle w:val="7"/>
          <w:rFonts w:hint="eastAsia"/>
          <w:szCs w:val="21"/>
        </w:rPr>
        <w:t>四．作文（50分）</w:t>
      </w:r>
    </w:p>
    <w:p>
      <w:pPr>
        <w:pStyle w:val="2"/>
        <w:spacing w:line="360" w:lineRule="auto"/>
        <w:ind w:firstLine="420"/>
        <w:rPr>
          <w:rStyle w:val="7"/>
          <w:szCs w:val="21"/>
        </w:rPr>
      </w:pPr>
      <w:r>
        <w:rPr>
          <w:rStyle w:val="7"/>
          <w:rFonts w:hint="eastAsia"/>
          <w:szCs w:val="21"/>
        </w:rPr>
        <w:t>班级计划举行以“书本内外 青春成长”为主题的读书会，请从下面的人物中选两个人物形成有机联系，并以“我读XX与XX”为副标题，写一篇发言稿。</w:t>
      </w:r>
    </w:p>
    <w:p>
      <w:pPr>
        <w:pStyle w:val="2"/>
        <w:spacing w:line="360" w:lineRule="auto"/>
        <w:ind w:firstLine="420"/>
        <w:rPr>
          <w:rStyle w:val="7"/>
          <w:szCs w:val="21"/>
        </w:rPr>
      </w:pPr>
      <w:r>
        <w:rPr>
          <w:rStyle w:val="7"/>
          <w:rFonts w:hint="eastAsia"/>
          <w:szCs w:val="21"/>
        </w:rPr>
        <w:t>参选人物：毛泽东  袁隆平  杜甫  苏轼  李清照  韩愈  费孝通  鲁迅</w:t>
      </w:r>
    </w:p>
    <w:p>
      <w:pPr>
        <w:pStyle w:val="2"/>
        <w:spacing w:line="360" w:lineRule="auto"/>
        <w:ind w:firstLine="420"/>
        <w:rPr>
          <w:rStyle w:val="7"/>
          <w:szCs w:val="21"/>
        </w:rPr>
      </w:pPr>
      <w:r>
        <w:rPr>
          <w:rStyle w:val="7"/>
          <w:rFonts w:hint="eastAsia"/>
          <w:szCs w:val="21"/>
        </w:rPr>
        <w:t>要求：结合读书会主题，选好角度，确定立意，自拟标题；不要套作，不得抄袭；不得泄露个人信息；不少于800字。</w:t>
      </w:r>
    </w:p>
    <w:p>
      <w:pPr>
        <w:pStyle w:val="3"/>
        <w:widowControl/>
        <w:spacing w:line="360" w:lineRule="auto"/>
        <w:jc w:val="left"/>
        <w:rPr>
          <w:rStyle w:val="7"/>
          <w:rFonts w:ascii="Calibri" w:hAnsi="Calibri" w:eastAsia="宋体" w:cs="Times New Roman"/>
          <w:sz w:val="24"/>
          <w:szCs w:val="24"/>
        </w:rPr>
      </w:pPr>
      <w:r>
        <w:rPr>
          <w:rStyle w:val="7"/>
          <w:sz w:val="24"/>
        </w:rPr>
        <w:br w:type="page"/>
      </w:r>
    </w:p>
    <w:p>
      <w:pPr>
        <w:pStyle w:val="2"/>
        <w:spacing w:after="0" w:line="360" w:lineRule="auto"/>
        <w:jc w:val="center"/>
        <w:rPr>
          <w:rStyle w:val="7"/>
          <w:sz w:val="24"/>
        </w:rPr>
      </w:pPr>
      <w:r>
        <w:rPr>
          <w:rStyle w:val="7"/>
          <w:rFonts w:hint="eastAsia"/>
          <w:sz w:val="24"/>
        </w:rPr>
        <w:t>参考答案</w:t>
      </w:r>
    </w:p>
    <w:p>
      <w:pPr>
        <w:pStyle w:val="2"/>
        <w:spacing w:after="0" w:line="360" w:lineRule="auto"/>
        <w:rPr>
          <w:rStyle w:val="7"/>
          <w:szCs w:val="21"/>
        </w:rPr>
      </w:pPr>
      <w:r>
        <w:rPr>
          <w:rStyle w:val="7"/>
          <w:rFonts w:hint="eastAsia"/>
          <w:szCs w:val="21"/>
        </w:rPr>
        <w:t>1.C(A项 ,逻辑关系不当,强加因果。根据原文,审美现代性也不是现代性的肯定形式.而是对现代性的超越甚至否定“可知”审美现代性”与“审美具有自由品格和超越的本质”无因果关系。B项.原文“大众审美文化审美属性使大众审美文化能在一定程度上克服感性现代性的物质主义”.选項去掉了“一定程度上" 夸大了大众审美文化审美属性的作用. D项.根据原文.审美现代性没有“也丧失了批判和颠覆工具理性的功能”，只是其批判和颠覆的作用小。”充其量不过是小圈子里的游戏而已”；另外,“审美现代性割断了艺术与公众的纽带”这一观点是材料二就“审美现代性对平常经验的否定”的负面意义而言的，从材料一看,审美现代性特别是大众审美文化,没有割断艺术与公众的纽带)</w:t>
      </w:r>
    </w:p>
    <w:p>
      <w:pPr>
        <w:pStyle w:val="2"/>
        <w:spacing w:after="0" w:line="360" w:lineRule="auto"/>
        <w:rPr>
          <w:rStyle w:val="7"/>
          <w:szCs w:val="21"/>
        </w:rPr>
      </w:pPr>
      <w:r>
        <w:rPr>
          <w:rStyle w:val="7"/>
          <w:rFonts w:hint="eastAsia"/>
          <w:szCs w:val="21"/>
        </w:rPr>
        <w:t>2 B（根据前后文可以判断,作者举科学主义与人本主义的例子，是为了论证”现代性一方面带来了社会进步,同时也导致生存危机”.也就是原文所说的“现代性的消极面".所以,科学主义和人本主义都属于现代性思潮.都不能代表审美现代性)</w:t>
      </w:r>
    </w:p>
    <w:p>
      <w:pPr>
        <w:pStyle w:val="2"/>
        <w:spacing w:after="0" w:line="360" w:lineRule="auto"/>
        <w:rPr>
          <w:rStyle w:val="7"/>
          <w:szCs w:val="21"/>
        </w:rPr>
      </w:pPr>
      <w:r>
        <w:rPr>
          <w:rStyle w:val="7"/>
          <w:rFonts w:hint="eastAsia"/>
          <w:szCs w:val="21"/>
        </w:rPr>
        <w:t>3. A(根据原文.“本质上是一种反现代性”“需要一种反思批判力量”等表述体现出审美现代性的反叛性。“它是精英知识阶层为主体的审美文化,包括现代纯文学高雅艺术,以及其他高雅审美文化”“精英审美文化作为典范承担了这个任务”体现出其典范性:“使人在现代化过程中免于失自我，免于精神沉论”“精英审美文化的贵族化远离现实生活的偏向”,可见它具有深厚的审美意蕴和高远的形上思考,引导人体悟生存的真义,体现出超世俗性特点。而实用性”则是大众审美文化的特点，“大众审美文化迎合了现代消费主义浪潮，借助市场经济，使己商品化.成为物质享乐的助力")</w:t>
      </w:r>
    </w:p>
    <w:p>
      <w:pPr>
        <w:pStyle w:val="2"/>
        <w:spacing w:after="0" w:line="360" w:lineRule="auto"/>
        <w:rPr>
          <w:rStyle w:val="7"/>
          <w:szCs w:val="21"/>
        </w:rPr>
      </w:pPr>
      <w:r>
        <w:rPr>
          <w:rStyle w:val="7"/>
          <w:rFonts w:hint="eastAsia"/>
          <w:szCs w:val="21"/>
        </w:rPr>
        <w:t>4.①从其本质上来说,审美现代性是现代性的反思、批判力量,它使主体在现代化过程中保持着反思能力和超越品格。不至于丧失自觉性而成为盲目的存在。②从其表现形式上来说。审美现代性有感性和超感性两种形式。其中，感性审美现代性体现于大众审美文化.超感性形式表现为精英审美文化.③审美现代性也存在负面因素，体现出极端性和激进色彩.割裂了艺术与日常现实和普通民众的传统联系,否定.批判和顛覆多于建设。(每点2分,意思对即可)</w:t>
      </w:r>
    </w:p>
    <w:p>
      <w:pPr>
        <w:pStyle w:val="2"/>
        <w:spacing w:after="0" w:line="360" w:lineRule="auto"/>
        <w:rPr>
          <w:rStyle w:val="7"/>
          <w:szCs w:val="21"/>
        </w:rPr>
      </w:pPr>
    </w:p>
    <w:p>
      <w:pPr>
        <w:pStyle w:val="2"/>
        <w:spacing w:line="360" w:lineRule="auto"/>
        <w:rPr>
          <w:rStyle w:val="7"/>
          <w:szCs w:val="21"/>
        </w:rPr>
      </w:pPr>
      <w:r>
        <w:rPr>
          <w:rStyle w:val="7"/>
          <w:rFonts w:hint="eastAsia"/>
          <w:szCs w:val="21"/>
        </w:rPr>
        <w:t xml:space="preserve">文言文阅读【答案】5. A    6. B    7. C    </w:t>
      </w:r>
    </w:p>
    <w:p>
      <w:pPr>
        <w:pStyle w:val="2"/>
        <w:spacing w:line="360" w:lineRule="auto"/>
        <w:rPr>
          <w:rStyle w:val="7"/>
          <w:szCs w:val="21"/>
        </w:rPr>
      </w:pPr>
      <w:r>
        <w:rPr>
          <w:rStyle w:val="7"/>
          <w:rFonts w:hint="eastAsia"/>
          <w:szCs w:val="21"/>
        </w:rPr>
        <w:t>8. （1）大王自己想一想，这是策略上的失误，不让这种失误使您听到的人，就不是忠臣。</w:t>
      </w:r>
    </w:p>
    <w:p>
      <w:pPr>
        <w:pStyle w:val="2"/>
        <w:spacing w:line="360" w:lineRule="auto"/>
        <w:rPr>
          <w:rStyle w:val="7"/>
          <w:szCs w:val="21"/>
        </w:rPr>
      </w:pPr>
      <w:r>
        <w:rPr>
          <w:rStyle w:val="7"/>
          <w:rFonts w:hint="eastAsia"/>
          <w:szCs w:val="21"/>
        </w:rPr>
        <w:t>（2）像苏秦在世时一样，燕王派（苏代）联络各国合纵联盟，诸侯国有的加入了联盟，有的没加入，各国从此都尊崇苏氏兄弟所倡导的合纵联盟。</w:t>
      </w:r>
    </w:p>
    <w:p>
      <w:pPr>
        <w:pStyle w:val="2"/>
        <w:spacing w:line="360" w:lineRule="auto"/>
        <w:rPr>
          <w:rStyle w:val="7"/>
          <w:szCs w:val="21"/>
        </w:rPr>
      </w:pPr>
      <w:r>
        <w:rPr>
          <w:rStyle w:val="7"/>
          <w:rFonts w:hint="eastAsia"/>
          <w:szCs w:val="21"/>
        </w:rPr>
        <w:t>【解析】  5本题考查文言文断句的能力。句子大意是：于是燕王专一重用子之，不久又把王位禅让给子之，燕国因此大乱。齐国趁机攻打燕国，杀了燕王哙和子之。燕国拥立昭王即位，因此苏代就再不敢回到燕国，最后归附了齐国。“专任”与“子之”是动宾关系，中间不能断开，排除BD；“入”与“燕”也是动宾关系，中间不能断开，而且“终归齐”的主语省略的是“苏代”，“入燕”后断开，排除C 。故选A。</w:t>
      </w:r>
    </w:p>
    <w:p>
      <w:pPr>
        <w:pStyle w:val="2"/>
        <w:spacing w:line="360" w:lineRule="auto"/>
        <w:rPr>
          <w:rStyle w:val="7"/>
          <w:szCs w:val="21"/>
        </w:rPr>
      </w:pPr>
      <w:r>
        <w:rPr>
          <w:rStyle w:val="7"/>
          <w:rFonts w:hint="eastAsia"/>
          <w:szCs w:val="21"/>
        </w:rPr>
        <w:t>6本题考查识记并掌握古代文化常识的能力。</w:t>
      </w:r>
    </w:p>
    <w:p>
      <w:pPr>
        <w:pStyle w:val="2"/>
        <w:spacing w:line="360" w:lineRule="auto"/>
        <w:rPr>
          <w:rStyle w:val="7"/>
          <w:szCs w:val="21"/>
        </w:rPr>
      </w:pPr>
      <w:r>
        <w:rPr>
          <w:rStyle w:val="7"/>
          <w:rFonts w:hint="eastAsia"/>
          <w:szCs w:val="21"/>
        </w:rPr>
        <w:t>B项，“本文指鄙陋无知的人”错误，文中“鄙人不敏”中的“鄙人”是谦辞，是对人称自己。故选B。</w:t>
      </w:r>
    </w:p>
    <w:p>
      <w:pPr>
        <w:pStyle w:val="2"/>
        <w:spacing w:line="360" w:lineRule="auto"/>
        <w:rPr>
          <w:rStyle w:val="7"/>
          <w:szCs w:val="21"/>
        </w:rPr>
      </w:pPr>
      <w:r>
        <w:rPr>
          <w:rStyle w:val="7"/>
          <w:rFonts w:hint="eastAsia"/>
          <w:szCs w:val="21"/>
        </w:rPr>
        <w:t>7本题考查筛选文中信息、概括内容要点的能力。</w:t>
      </w:r>
    </w:p>
    <w:p>
      <w:pPr>
        <w:pStyle w:val="2"/>
        <w:spacing w:line="360" w:lineRule="auto"/>
        <w:rPr>
          <w:rStyle w:val="7"/>
          <w:szCs w:val="21"/>
        </w:rPr>
      </w:pPr>
      <w:r>
        <w:rPr>
          <w:rStyle w:val="7"/>
          <w:rFonts w:hint="eastAsia"/>
          <w:szCs w:val="21"/>
        </w:rPr>
        <w:t>C项，张冠李戴，由原文“燕相子之与苏代婚，而欲得燕权，乃使苏代侍质子于齐”可见，“派苏代去侍奉公子”的人是“子之”，不是“燕王”。       故选C。</w:t>
      </w:r>
    </w:p>
    <w:p>
      <w:pPr>
        <w:pStyle w:val="2"/>
        <w:spacing w:line="360" w:lineRule="auto"/>
        <w:rPr>
          <w:rStyle w:val="7"/>
          <w:szCs w:val="21"/>
        </w:rPr>
      </w:pPr>
      <w:r>
        <w:rPr>
          <w:rStyle w:val="7"/>
          <w:rFonts w:hint="eastAsia"/>
          <w:szCs w:val="21"/>
        </w:rPr>
        <w:t>8本题考查翻译文言句子的能力。</w:t>
      </w:r>
    </w:p>
    <w:p>
      <w:pPr>
        <w:pStyle w:val="2"/>
        <w:spacing w:line="360" w:lineRule="auto"/>
        <w:rPr>
          <w:rStyle w:val="7"/>
          <w:szCs w:val="21"/>
        </w:rPr>
      </w:pPr>
      <w:r>
        <w:rPr>
          <w:rStyle w:val="7"/>
          <w:rFonts w:hint="eastAsia"/>
          <w:szCs w:val="21"/>
        </w:rPr>
        <w:t>题中的得分点有：</w:t>
      </w:r>
    </w:p>
    <w:p>
      <w:pPr>
        <w:pStyle w:val="2"/>
        <w:spacing w:line="360" w:lineRule="auto"/>
        <w:rPr>
          <w:rStyle w:val="7"/>
          <w:szCs w:val="21"/>
        </w:rPr>
      </w:pPr>
      <w:r>
        <w:rPr>
          <w:rStyle w:val="7"/>
          <w:rFonts w:hint="eastAsia"/>
          <w:szCs w:val="21"/>
        </w:rPr>
        <w:t>（1）虑，考虑；计，计谋、策略；闻，使动，使……闻；非忠臣也，判断句。</w:t>
      </w:r>
    </w:p>
    <w:p>
      <w:pPr>
        <w:pStyle w:val="2"/>
        <w:spacing w:line="360" w:lineRule="auto"/>
        <w:rPr>
          <w:rStyle w:val="7"/>
          <w:szCs w:val="21"/>
        </w:rPr>
      </w:pPr>
      <w:r>
        <w:rPr>
          <w:rStyle w:val="7"/>
          <w:rFonts w:hint="eastAsia"/>
          <w:szCs w:val="21"/>
        </w:rPr>
        <w:t>（2）从，合纵；或，有的；不，通“否”；宗，尊崇。</w:t>
      </w:r>
    </w:p>
    <w:p>
      <w:pPr>
        <w:pStyle w:val="2"/>
        <w:spacing w:line="360" w:lineRule="auto"/>
        <w:rPr>
          <w:rStyle w:val="7"/>
          <w:szCs w:val="21"/>
        </w:rPr>
      </w:pPr>
      <w:r>
        <w:rPr>
          <w:rStyle w:val="7"/>
          <w:rFonts w:hint="eastAsia"/>
          <w:szCs w:val="21"/>
        </w:rPr>
        <w:t>参考译文：</w:t>
      </w:r>
    </w:p>
    <w:p>
      <w:pPr>
        <w:pStyle w:val="2"/>
        <w:spacing w:after="0" w:line="360" w:lineRule="auto"/>
        <w:rPr>
          <w:rStyle w:val="7"/>
          <w:szCs w:val="21"/>
        </w:rPr>
      </w:pPr>
      <w:r>
        <w:rPr>
          <w:rStyle w:val="7"/>
          <w:rFonts w:hint="eastAsia"/>
          <w:szCs w:val="21"/>
        </w:rPr>
        <w:t>苏秦的弟弟叫苏代，他看到哥哥在七国间采取分化拉拢的手法，实现了志向，也发奋学习纵横之术。苏秦已经因为反间计而死，他为燕国破坏齐国的大量事实泄露出来。齐国听到这些秘密，就恼恨燕国，燕王很害怕。苏代就去拜见燕王哙，想要承袭苏秦的旧业。他对燕王说：“我，是东周学识浅陋的人。私下听说大王德行很高，我很愚笨，放下农具来求见大王。到了赵国邯郸，看到的情况和我在东周听到的不同，我暗地里认为有负于我的一片期望之心。等到了燕国朝廷，看到大王的大臣和一般官吏，才知道大王是天下贤明的国君啊。”燕王说：“凭什么认为我是贤明的国君呢？”苏代回答说：“我听说贤明的国君一定愿意听到别人指出他的过失，而不希望只听到别人称赞他的优点，请允许我列举一下大王的过失。齐国和赵国，是燕国的仇敌；楚国和魏国，是燕国的后援国家。如今，大王却帮着仇敌去攻打能援救自己的国家，这对燕国是没有好处的。大王自己想一想，这是策略上的失误，不让这种失误使您听到的人，就不是忠臣。”燕王说：“我听说齐国据有清济可以用来固守，长城足以作为要塞，果真是这样吗？”苏代回答说：“天时不给他有利的机会，即使有清济，怎么能够固守呢？百姓已经疲劳困乏，即使有长城，怎么能够成为要塞呢？骄横的国君只贪图眼前的利益，亡国的臣子一定贪婪。大王如果能够不把侄儿、弟弟做人质作为羞耻，用宝珠、美玉、布帛去贿赂齐王的亲信，那么，就可以灭掉齐国了。”燕王说：“我终于凭借您而可以从天那里接受意旨（灭掉齐国了）。”燕国就派了一位公子到齐国充当人质。燕国的宰相子之与苏代结为姻亲，子之想夺取燕国的政权，就派苏代到齐国去侍奉做人质的那位公子。齐王派遣苏代回复燕国，燕王哙问道：“齐王可能要称霸了吧？”苏代回答说：“不可能。”燕王说：“为什么呢？”苏代回答说：“齐王不信任他的臣子。”于是燕王专一重用子之，不久又把王位禅让给子之，燕国因此大乱。齐国趁机攻打燕国，杀了燕王哙和子之。燕国拥立昭王即位，因此苏代就再不敢回到燕国，最后归附了齐国。齐王友好地对待他。苏代经过魏国，魏国替燕国拘捕了苏代。后来魏国释放了苏代。苏代到了宋国，宋王友好地对待他。齐国攻打宋国，宋国危急，苏代就写了一封信给燕昭王。燕昭王认为他写的这封信很好，说：“先王曾对苏家有恩德，后来因为子之的乱国，苏氏才离开了燕国。燕国要向齐国报仇，非得苏氏不可。”于是就召回苏代，又很友好地对待他，和他一起策划攻打齐国的事情。终于打败了齐国，迫使齐湣王逃离齐国。像苏秦在世时一样，燕王派（苏代）联络各国合纵联盟，诸侯国有的加入了联盟，有的没加入，各国从此都尊崇苏氏兄弟所倡导的合纵联盟。苏代、苏厉都寿终正寝，他们的名声在各诸侯国显扬。</w:t>
      </w:r>
    </w:p>
    <w:p>
      <w:pPr>
        <w:pStyle w:val="2"/>
        <w:spacing w:line="360" w:lineRule="auto"/>
        <w:rPr>
          <w:rStyle w:val="7"/>
          <w:szCs w:val="21"/>
        </w:rPr>
      </w:pPr>
      <w:r>
        <w:rPr>
          <w:rStyle w:val="7"/>
          <w:rFonts w:hint="eastAsia"/>
          <w:szCs w:val="21"/>
        </w:rPr>
        <w:t>9. A(“表达了诗人的雄心壮志”错。用“惜”字表达的是诗人的壮志难酬)</w:t>
      </w:r>
    </w:p>
    <w:p>
      <w:pPr>
        <w:pStyle w:val="2"/>
        <w:spacing w:line="360" w:lineRule="auto"/>
        <w:rPr>
          <w:rStyle w:val="7"/>
          <w:szCs w:val="21"/>
        </w:rPr>
      </w:pPr>
      <w:r>
        <w:rPr>
          <w:rStyle w:val="7"/>
          <w:rFonts w:hint="eastAsia"/>
          <w:szCs w:val="21"/>
        </w:rPr>
        <w:t>10.①诗人渴望建功立业,却未能效古人击壶高歌纵酒饮，涕泗涟涟,抒发了壮志难酬的苦闷。②用东施效颦的典故,抒写自己鄙视权贵、坚持气节、高洁傲岸的情怀。③全诗字里行间都洋溢着诗人内心的抑郁和愤慨之情。(每点2分意思对即可)</w:t>
      </w:r>
    </w:p>
    <w:p>
      <w:pPr>
        <w:pStyle w:val="2"/>
        <w:spacing w:line="360" w:lineRule="auto"/>
        <w:rPr>
          <w:rStyle w:val="7"/>
          <w:szCs w:val="21"/>
        </w:rPr>
      </w:pPr>
      <w:r>
        <w:rPr>
          <w:rStyle w:val="7"/>
          <w:rFonts w:hint="eastAsia"/>
          <w:szCs w:val="21"/>
        </w:rPr>
        <w:t>11.（1）故不积跬步，无以至千里。</w:t>
      </w:r>
    </w:p>
    <w:p>
      <w:pPr>
        <w:pStyle w:val="2"/>
        <w:spacing w:line="360" w:lineRule="auto"/>
        <w:rPr>
          <w:rStyle w:val="7"/>
          <w:szCs w:val="21"/>
        </w:rPr>
      </w:pPr>
      <w:r>
        <w:rPr>
          <w:rStyle w:val="7"/>
          <w:rFonts w:hint="eastAsia"/>
          <w:szCs w:val="21"/>
        </w:rPr>
        <w:t>（2）锲而不舍    金石可镂</w:t>
      </w:r>
    </w:p>
    <w:p>
      <w:pPr>
        <w:pStyle w:val="2"/>
        <w:spacing w:line="360" w:lineRule="auto"/>
        <w:rPr>
          <w:rStyle w:val="7"/>
          <w:szCs w:val="21"/>
        </w:rPr>
      </w:pPr>
      <w:r>
        <w:rPr>
          <w:rStyle w:val="7"/>
          <w:rFonts w:hint="eastAsia"/>
          <w:szCs w:val="21"/>
        </w:rPr>
        <w:t>（3）位卑则足羞，官盛则近谀。</w:t>
      </w:r>
    </w:p>
    <w:p>
      <w:pPr>
        <w:pStyle w:val="2"/>
        <w:spacing w:line="360" w:lineRule="auto"/>
        <w:rPr>
          <w:rStyle w:val="7"/>
          <w:szCs w:val="21"/>
        </w:rPr>
      </w:pPr>
      <w:r>
        <w:rPr>
          <w:rStyle w:val="7"/>
          <w:szCs w:val="21"/>
        </w:rPr>
        <w:t>12.B</w:t>
      </w:r>
    </w:p>
    <w:p>
      <w:pPr>
        <w:pStyle w:val="2"/>
        <w:spacing w:line="360" w:lineRule="auto"/>
        <w:rPr>
          <w:rStyle w:val="7"/>
          <w:szCs w:val="21"/>
        </w:rPr>
      </w:pPr>
      <w:r>
        <w:rPr>
          <w:rStyle w:val="7"/>
          <w:rFonts w:hint="eastAsia"/>
          <w:szCs w:val="21"/>
        </w:rPr>
        <w:t>（比比皆是：到处都是，形容极其常见。俯拾皆是：只要低下头来捡取，到处都是。形容多而易得。此处强调“常见”而不是“易得”，故用前者。屡见不鲜：形容事物看见过多次，就不会觉得新奇。层出不穷：形容事物连续出现，没有穷尽。根据语境，应选后者。不忍卒读：不忍心读完。常用以形容文章内容悲惨动人。难以卒读：文笔太差读不下去的意思。语境强调翻译得太差而不是内容悲惨，故用“难以卒读”。基于：根据。鉴于：表示以某种情况为前提加以考虑；用在表示因果关系的复句中前一分句句首，指出后一分句行为的依据、原因或理由。根据语境，应选前者。）</w:t>
      </w:r>
    </w:p>
    <w:p>
      <w:pPr>
        <w:pStyle w:val="2"/>
        <w:spacing w:after="0" w:line="360" w:lineRule="auto"/>
        <w:rPr>
          <w:rStyle w:val="7"/>
          <w:szCs w:val="21"/>
        </w:rPr>
      </w:pPr>
      <w:r>
        <w:rPr>
          <w:rStyle w:val="7"/>
          <w:rFonts w:hint="eastAsia"/>
          <w:szCs w:val="21"/>
        </w:rPr>
        <w:t>13A （画横线的句子语病有二：一是成分残缺，在“毫无生趣、毫无美感”后添加主语中心语“的情况”；二是语序不当，“当下”放在“国内”前。）</w:t>
      </w:r>
    </w:p>
    <w:p>
      <w:pPr>
        <w:pStyle w:val="2"/>
        <w:spacing w:line="360" w:lineRule="auto"/>
        <w:rPr>
          <w:rStyle w:val="7"/>
          <w:szCs w:val="21"/>
        </w:rPr>
      </w:pPr>
      <w:r>
        <w:rPr>
          <w:rStyle w:val="7"/>
          <w:rFonts w:hint="eastAsia"/>
          <w:szCs w:val="21"/>
        </w:rPr>
        <w:t>14．【答案】D</w:t>
      </w:r>
    </w:p>
    <w:p>
      <w:pPr>
        <w:pStyle w:val="2"/>
        <w:spacing w:line="360" w:lineRule="auto"/>
        <w:rPr>
          <w:rStyle w:val="7"/>
          <w:szCs w:val="21"/>
        </w:rPr>
      </w:pPr>
      <w:r>
        <w:rPr>
          <w:rStyle w:val="7"/>
          <w:rFonts w:hint="eastAsia"/>
          <w:szCs w:val="21"/>
        </w:rPr>
        <w:t>【解析】A项，“闻：见闻”错，应为“知道，懂得”。；B项，“中：射中”错，应为“合乎”；C项，“无：没有”错，应为“无论”；D项，正确 【答案】D</w:t>
      </w:r>
    </w:p>
    <w:p>
      <w:pPr>
        <w:pStyle w:val="2"/>
        <w:spacing w:line="360" w:lineRule="auto"/>
        <w:rPr>
          <w:rStyle w:val="7"/>
          <w:szCs w:val="21"/>
        </w:rPr>
      </w:pPr>
      <w:r>
        <w:rPr>
          <w:rStyle w:val="7"/>
          <w:rFonts w:hint="eastAsia"/>
          <w:szCs w:val="21"/>
        </w:rPr>
        <w:t>15【答案】B【解析】例句译文：冰，是由水凝结而成的，但却比水还要寒冷。状语后置句。正常语序：冰，水为之，而于水寒。A项，靛青，是从蓝草里提取出来的，但是比蓝草的颜色更深。状语后置句，正常语序：青，取之于蓝，而于蓝青；B项，不是我的过错，是收成不好。判断句，“也”是判断句的标志；C项，木材笔直得可以符合拉直的墨线，如果用火烤把它弯曲成车轮。省略句，“以”后省略了“之”；D项， 蚯蚓没有锋利的爪牙和强健的筋骨。定语后置句，“之”是定语后置的标志，正常语序：蚓无利爪牙，强筋骨。</w:t>
      </w:r>
    </w:p>
    <w:p>
      <w:pPr>
        <w:pStyle w:val="2"/>
        <w:spacing w:line="360" w:lineRule="auto"/>
        <w:rPr>
          <w:rStyle w:val="7"/>
          <w:szCs w:val="21"/>
        </w:rPr>
      </w:pPr>
      <w:r>
        <w:rPr>
          <w:rStyle w:val="7"/>
          <w:rFonts w:hint="eastAsia"/>
          <w:szCs w:val="21"/>
        </w:rPr>
        <w:t>16．【答案】D</w:t>
      </w:r>
    </w:p>
    <w:p>
      <w:pPr>
        <w:pStyle w:val="2"/>
        <w:spacing w:line="360" w:lineRule="auto"/>
        <w:rPr>
          <w:rStyle w:val="7"/>
          <w:szCs w:val="21"/>
        </w:rPr>
      </w:pPr>
      <w:r>
        <w:rPr>
          <w:rStyle w:val="7"/>
          <w:rFonts w:hint="eastAsia"/>
          <w:szCs w:val="21"/>
        </w:rPr>
        <w:t>【解析】D项，“须臾”的意思与现代汉语相同，指片刻，短时间。</w:t>
      </w:r>
    </w:p>
    <w:p>
      <w:pPr>
        <w:pStyle w:val="2"/>
        <w:spacing w:line="360" w:lineRule="auto"/>
        <w:rPr>
          <w:rStyle w:val="7"/>
          <w:szCs w:val="21"/>
        </w:rPr>
      </w:pPr>
      <w:r>
        <w:rPr>
          <w:rStyle w:val="7"/>
          <w:rFonts w:hint="eastAsia"/>
          <w:szCs w:val="21"/>
        </w:rPr>
        <w:t>A项，“不必”，不一定；今义指表示事理上或情理上不需要。</w:t>
      </w:r>
    </w:p>
    <w:p>
      <w:pPr>
        <w:pStyle w:val="2"/>
        <w:spacing w:line="360" w:lineRule="auto"/>
        <w:rPr>
          <w:rStyle w:val="7"/>
          <w:szCs w:val="21"/>
        </w:rPr>
      </w:pPr>
      <w:r>
        <w:rPr>
          <w:rStyle w:val="7"/>
          <w:rFonts w:hint="eastAsia"/>
          <w:szCs w:val="21"/>
        </w:rPr>
        <w:t>B项，“博学”，广泛地学习；今义指学问广博精深。</w:t>
      </w:r>
    </w:p>
    <w:p>
      <w:pPr>
        <w:pStyle w:val="2"/>
        <w:spacing w:line="360" w:lineRule="auto"/>
        <w:rPr>
          <w:rStyle w:val="7"/>
          <w:szCs w:val="21"/>
        </w:rPr>
      </w:pPr>
      <w:r>
        <w:rPr>
          <w:rStyle w:val="7"/>
          <w:rFonts w:hint="eastAsia"/>
          <w:szCs w:val="21"/>
        </w:rPr>
        <w:t>C项，“所以”，用来……的；今义指表因果关系的连词。</w:t>
      </w:r>
    </w:p>
    <w:p>
      <w:pPr>
        <w:pStyle w:val="3"/>
        <w:spacing w:line="360" w:lineRule="auto"/>
        <w:rPr>
          <w:rStyle w:val="7"/>
          <w:sz w:val="24"/>
        </w:rPr>
      </w:pPr>
    </w:p>
    <w:p>
      <w:pPr>
        <w:pStyle w:val="3"/>
        <w:rPr>
          <w:rStyle w:val="7"/>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872" w:hanging="450"/>
      </w:pPr>
      <w:rPr>
        <w:rFonts w:hint="default"/>
        <w:lang w:val="en-US"/>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F86C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link w:val="8"/>
    <w:unhideWhenUsed/>
    <w:qFormat/>
    <w:uiPriority w:val="99"/>
    <w:pPr>
      <w:spacing w:after="120"/>
    </w:pPr>
    <w:rPr>
      <w:rFonts w:ascii="Calibri" w:hAnsi="Calibri" w:eastAsia="宋体" w:cs="Times New Roman"/>
      <w:szCs w:val="24"/>
    </w:rPr>
  </w:style>
  <w:style w:type="paragraph" w:customStyle="1" w:styleId="3">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customStyle="1" w:styleId="8">
    <w:name w:val="正文文本 Char"/>
    <w:basedOn w:val="7"/>
    <w:link w:val="2"/>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157256160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2019-10-26T08:05:00Z</dcterms:created>
  <dc:creator>Administrator</dc:creator>
  <cp:lastModifiedBy>Administrator</cp:lastModifiedBy>
  <dcterms:modified xsi:type="dcterms:W3CDTF">2021-09-14T06:18:11Z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D1546044DFA944D890421948643407B9</vt:lpwstr>
  </property>
</Properties>
</file>